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5369"/>
        <w:gridCol w:w="1683"/>
        <w:gridCol w:w="163"/>
        <w:gridCol w:w="113"/>
        <w:gridCol w:w="163"/>
        <w:gridCol w:w="75"/>
        <w:gridCol w:w="276"/>
        <w:gridCol w:w="1478"/>
        <w:gridCol w:w="301"/>
      </w:tblGrid>
      <w:tr w:rsidR="00D76882" w:rsidRPr="00AC2D33" w14:paraId="3F7EE9C7" w14:textId="77777777" w:rsidTr="00E55AA8">
        <w:trPr>
          <w:gridBefore w:val="1"/>
          <w:wBefore w:w="160" w:type="dxa"/>
          <w:cantSplit/>
          <w:trHeight w:hRule="exact" w:val="1304"/>
        </w:trPr>
        <w:tc>
          <w:tcPr>
            <w:tcW w:w="5369" w:type="dxa"/>
          </w:tcPr>
          <w:p w14:paraId="2CD3375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7305BAD" wp14:editId="65772657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8"/>
          </w:tcPr>
          <w:p w14:paraId="3DFE352F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5C4B113B" w14:textId="77777777" w:rsidR="00D76882" w:rsidRPr="00AC2D33" w:rsidRDefault="008950A8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Foot and Toe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B767F6">
              <w:rPr>
                <w:rFonts w:ascii="Calibri" w:hAnsi="Calibri" w:cs="Calibri"/>
                <w:szCs w:val="24"/>
              </w:rPr>
              <w:t>Condition(s)</w:t>
            </w:r>
          </w:p>
          <w:p w14:paraId="46E0F760" w14:textId="77777777"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5FEE48D2" w14:textId="77777777" w:rsidTr="00E55AA8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02DB5136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32C736E5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1F91C477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9" w:type="dxa"/>
            <w:gridSpan w:val="3"/>
          </w:tcPr>
          <w:p w14:paraId="362AC879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14:paraId="2259892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71155E2B" w14:textId="77777777" w:rsidTr="00E55AA8">
        <w:trPr>
          <w:cantSplit/>
          <w:trHeight w:val="454"/>
        </w:trPr>
        <w:tc>
          <w:tcPr>
            <w:tcW w:w="7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82F8" w14:textId="427EE97B" w:rsidR="00B77A9B" w:rsidRPr="00C05463" w:rsidRDefault="00B77A9B" w:rsidP="00E55AA8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04E94667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9CE3" w14:textId="1B91C6A8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C867FEF" w14:textId="77777777" w:rsidTr="00E55AA8">
        <w:trPr>
          <w:gridAfter w:val="1"/>
          <w:wAfter w:w="301" w:type="dxa"/>
          <w:cantSplit/>
        </w:trPr>
        <w:tc>
          <w:tcPr>
            <w:tcW w:w="7375" w:type="dxa"/>
            <w:gridSpan w:val="4"/>
          </w:tcPr>
          <w:p w14:paraId="5BCA902E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14:paraId="050A189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9" w:type="dxa"/>
            <w:gridSpan w:val="3"/>
          </w:tcPr>
          <w:p w14:paraId="6F5E3790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11B88621" w14:textId="77777777" w:rsidTr="00E55AA8">
        <w:trPr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A79A" w14:textId="19CFF458" w:rsidR="00B77A9B" w:rsidRPr="005D03A1" w:rsidRDefault="00B77A9B" w:rsidP="00FF59B9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14:paraId="40B06EEA" w14:textId="77777777" w:rsidTr="00E55AA8">
        <w:trPr>
          <w:gridBefore w:val="1"/>
          <w:wBefore w:w="160" w:type="dxa"/>
          <w:cantSplit/>
        </w:trPr>
        <w:tc>
          <w:tcPr>
            <w:tcW w:w="7566" w:type="dxa"/>
            <w:gridSpan w:val="6"/>
          </w:tcPr>
          <w:p w14:paraId="6EFE68E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14:paraId="310AE8E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79" w:type="dxa"/>
            <w:gridSpan w:val="2"/>
          </w:tcPr>
          <w:p w14:paraId="0A963D0A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9BEF62" w14:textId="14AB0407" w:rsidR="00D479F8" w:rsidRPr="00D76882" w:rsidRDefault="00D479F8" w:rsidP="00D479F8">
      <w:pPr>
        <w:pStyle w:val="ListParagraph"/>
        <w:numPr>
          <w:ilvl w:val="0"/>
          <w:numId w:val="30"/>
        </w:numPr>
        <w:ind w:right="-285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select the most accurate description of loss of</w:t>
      </w:r>
      <w:r w:rsidRPr="00D76882">
        <w:rPr>
          <w:rFonts w:ascii="Calibri" w:hAnsi="Calibri" w:cs="Calibri"/>
        </w:rPr>
        <w:t xml:space="preserve"> </w:t>
      </w:r>
      <w:r w:rsidRPr="0082198F">
        <w:rPr>
          <w:rFonts w:ascii="Calibri" w:hAnsi="Calibri" w:cs="Calibri"/>
          <w:b/>
        </w:rPr>
        <w:t xml:space="preserve">active </w:t>
      </w:r>
      <w:r w:rsidR="00990A30">
        <w:rPr>
          <w:rFonts w:ascii="Calibri" w:hAnsi="Calibri" w:cs="Calibri"/>
          <w:b/>
        </w:rPr>
        <w:t>R</w:t>
      </w:r>
      <w:r w:rsidRPr="0082198F">
        <w:rPr>
          <w:rFonts w:ascii="Calibri" w:hAnsi="Calibri" w:cs="Calibri"/>
          <w:b/>
        </w:rPr>
        <w:t xml:space="preserve">ange of </w:t>
      </w:r>
      <w:r w:rsidR="00990A30">
        <w:rPr>
          <w:rFonts w:ascii="Calibri" w:hAnsi="Calibri" w:cs="Calibri"/>
          <w:b/>
        </w:rPr>
        <w:t>M</w:t>
      </w:r>
      <w:r w:rsidRPr="0082198F">
        <w:rPr>
          <w:rFonts w:ascii="Calibri" w:hAnsi="Calibri" w:cs="Calibri"/>
          <w:b/>
        </w:rPr>
        <w:t>ovement (</w:t>
      </w:r>
      <w:proofErr w:type="spellStart"/>
      <w:r w:rsidRPr="0082198F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o</w:t>
      </w:r>
      <w:r w:rsidRPr="0082198F">
        <w:rPr>
          <w:rFonts w:ascii="Calibri" w:hAnsi="Calibri" w:cs="Calibri"/>
          <w:b/>
        </w:rPr>
        <w:t>M</w:t>
      </w:r>
      <w:proofErr w:type="spellEnd"/>
      <w:r w:rsidRPr="0082198F">
        <w:rPr>
          <w:rFonts w:ascii="Calibri" w:hAnsi="Calibri" w:cs="Calibri"/>
          <w:b/>
        </w:rPr>
        <w:t>) of the hallux</w:t>
      </w:r>
      <w:r w:rsidRPr="00D7688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Rate the worst of the interphalangeal (IP) or metatarsophalangeal (MTP) joints</w:t>
      </w:r>
      <w:r w:rsidR="006937B5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D479F8" w:rsidRPr="00ED104E" w14:paraId="77916471" w14:textId="77777777" w:rsidTr="00234E83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383B5D6A" w14:textId="77777777" w:rsidR="00D479F8" w:rsidRPr="00ED104E" w:rsidRDefault="00D479F8" w:rsidP="00566F68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7B8B0A" w14:textId="77777777" w:rsidR="00D479F8" w:rsidRPr="00ED104E" w:rsidRDefault="00D479F8" w:rsidP="00566F68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691EF2E" w14:textId="77777777" w:rsidR="00D479F8" w:rsidRPr="00ED104E" w:rsidRDefault="00D479F8" w:rsidP="00566F68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D479F8" w:rsidRPr="00ED104E" w14:paraId="69A169AC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1FC72DC0" w14:textId="77777777" w:rsidR="00D479F8" w:rsidRPr="00ED104E" w:rsidRDefault="00D479F8" w:rsidP="00566F68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-2185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732EB67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475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77DA14A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479F8" w:rsidRPr="00ED104E" w14:paraId="55F9C3AD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705FEADC" w14:textId="69CB3C6D" w:rsidR="00D479F8" w:rsidRPr="00CF714C" w:rsidRDefault="00D479F8" w:rsidP="00566F68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</w:t>
            </w:r>
            <w:r w:rsidRPr="00ED104E">
              <w:rPr>
                <w:rFonts w:ascii="Calibri" w:hAnsi="Calibri" w:cs="Calibri"/>
                <w:b/>
              </w:rPr>
              <w:t>favourable position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of </w:t>
            </w:r>
            <w:r w:rsidR="00234E83">
              <w:rPr>
                <w:rFonts w:ascii="Calibri" w:hAnsi="Calibri" w:cs="Calibri"/>
              </w:rPr>
              <w:t>any joint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5130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AC1F209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7837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D6EFD56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479F8" w:rsidRPr="00ED104E" w14:paraId="48DC4800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69D4B25D" w14:textId="77777777" w:rsidR="00D479F8" w:rsidRPr="00ED104E" w:rsidRDefault="00D479F8" w:rsidP="00566F68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of any joint </w:t>
            </w:r>
            <w:r w:rsidRPr="003044E0">
              <w:rPr>
                <w:rFonts w:ascii="Calibri" w:hAnsi="Calibri" w:cs="Calibri"/>
                <w:u w:val="single"/>
              </w:rPr>
              <w:t>OR</w:t>
            </w:r>
            <w:r>
              <w:rPr>
                <w:rFonts w:ascii="Calibri" w:hAnsi="Calibri" w:cs="Calibri"/>
              </w:rPr>
              <w:t xml:space="preserve"> </w:t>
            </w:r>
            <w:r w:rsidRPr="00ED104E">
              <w:rPr>
                <w:rFonts w:ascii="Calibri" w:hAnsi="Calibri" w:cs="Calibri"/>
              </w:rPr>
              <w:t xml:space="preserve">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26351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FCB96EB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56999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06975E2" w14:textId="77777777"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45C30D3A" w14:textId="77777777" w:rsidR="00D479F8" w:rsidRPr="006B2964" w:rsidRDefault="00D479F8" w:rsidP="00D479F8">
      <w:pPr>
        <w:ind w:right="-285"/>
        <w:rPr>
          <w:rFonts w:ascii="Calibri" w:hAnsi="Calibri" w:cs="Calibri"/>
        </w:rPr>
      </w:pPr>
    </w:p>
    <w:p w14:paraId="66DF531E" w14:textId="77777777" w:rsidR="006B2964" w:rsidRPr="00D479F8" w:rsidRDefault="006B2964" w:rsidP="00D479F8">
      <w:pPr>
        <w:pStyle w:val="ListParagraph"/>
        <w:numPr>
          <w:ilvl w:val="0"/>
          <w:numId w:val="30"/>
        </w:numPr>
        <w:ind w:right="-285"/>
        <w:rPr>
          <w:rFonts w:ascii="Calibri" w:hAnsi="Calibri" w:cs="Calibri"/>
        </w:rPr>
      </w:pPr>
      <w:r w:rsidRPr="00D479F8">
        <w:rPr>
          <w:rFonts w:ascii="Calibri" w:hAnsi="Calibri" w:cs="Calibri"/>
        </w:rPr>
        <w:t xml:space="preserve">Please select the </w:t>
      </w:r>
      <w:r w:rsidR="0082198F" w:rsidRPr="00D479F8">
        <w:rPr>
          <w:rFonts w:ascii="Calibri" w:hAnsi="Calibri" w:cs="Calibri"/>
          <w:b/>
        </w:rPr>
        <w:t xml:space="preserve">most severe restriction of </w:t>
      </w:r>
      <w:proofErr w:type="spellStart"/>
      <w:r w:rsidRPr="00D479F8">
        <w:rPr>
          <w:rFonts w:ascii="Calibri" w:hAnsi="Calibri" w:cs="Calibri"/>
          <w:b/>
        </w:rPr>
        <w:t>R</w:t>
      </w:r>
      <w:r w:rsidR="00D14DEE">
        <w:rPr>
          <w:rFonts w:ascii="Calibri" w:hAnsi="Calibri" w:cs="Calibri"/>
          <w:b/>
        </w:rPr>
        <w:t>o</w:t>
      </w:r>
      <w:r w:rsidRPr="00D479F8">
        <w:rPr>
          <w:rFonts w:ascii="Calibri" w:hAnsi="Calibri" w:cs="Calibri"/>
          <w:b/>
        </w:rPr>
        <w:t>M</w:t>
      </w:r>
      <w:proofErr w:type="spellEnd"/>
      <w:r w:rsidRPr="00D479F8">
        <w:rPr>
          <w:rFonts w:ascii="Calibri" w:hAnsi="Calibri" w:cs="Calibri"/>
        </w:rPr>
        <w:t xml:space="preserve"> of </w:t>
      </w:r>
      <w:r w:rsidR="00796D67" w:rsidRPr="00D479F8">
        <w:rPr>
          <w:rFonts w:ascii="Calibri" w:hAnsi="Calibri" w:cs="Calibri"/>
          <w:b/>
        </w:rPr>
        <w:t>any other</w:t>
      </w:r>
      <w:r w:rsidRPr="00D479F8">
        <w:rPr>
          <w:rFonts w:ascii="Calibri" w:hAnsi="Calibri" w:cs="Calibri"/>
          <w:b/>
        </w:rPr>
        <w:t xml:space="preserve"> toe</w:t>
      </w:r>
      <w:r w:rsidR="0082198F" w:rsidRPr="00D479F8">
        <w:rPr>
          <w:rFonts w:ascii="Calibri" w:hAnsi="Calibri" w:cs="Calibri"/>
          <w:b/>
        </w:rPr>
        <w:t>(s)</w:t>
      </w:r>
      <w:r w:rsidRPr="00D479F8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6B2964" w:rsidRPr="00ED104E" w14:paraId="7C1846D3" w14:textId="77777777" w:rsidTr="00234E83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20849911" w14:textId="77777777" w:rsidR="006B2964" w:rsidRPr="00ED104E" w:rsidRDefault="006B2964" w:rsidP="00D14DEE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9F0DB9F" w14:textId="77777777" w:rsidR="006B2964" w:rsidRPr="00ED104E" w:rsidRDefault="006B2964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263050" w14:textId="77777777" w:rsidR="006B2964" w:rsidRPr="00ED104E" w:rsidRDefault="006B2964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82198F" w:rsidRPr="00ED104E" w14:paraId="14B2B4D0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4A61FDB8" w14:textId="77777777" w:rsidR="0082198F" w:rsidRPr="00ED104E" w:rsidRDefault="0082198F" w:rsidP="00D80A1B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sdt>
          <w:sdtPr>
            <w:rPr>
              <w:rFonts w:asciiTheme="minorHAnsi" w:hAnsiTheme="minorHAnsi" w:cstheme="minorHAnsi"/>
            </w:rPr>
            <w:id w:val="-42619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C4F596E" w14:textId="72A0A043" w:rsidR="0082198F" w:rsidRPr="00ED104E" w:rsidRDefault="00234E83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560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B26A5C7" w14:textId="77777777"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2198F" w:rsidRPr="00ED104E" w14:paraId="7A756E55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26CF4A3C" w14:textId="77777777" w:rsidR="0082198F" w:rsidRPr="00ED104E" w:rsidRDefault="0082198F" w:rsidP="00D80A1B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  <w:b/>
              </w:rPr>
              <w:t>Ankylosis</w:t>
            </w:r>
            <w:r w:rsidR="00CF507B"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63977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95F9BE3" w14:textId="77777777"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857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3EC473A" w14:textId="77777777"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0616B329" w14:textId="77777777" w:rsidR="00E22CCF" w:rsidRPr="00D76882" w:rsidRDefault="00E22CCF">
      <w:pPr>
        <w:rPr>
          <w:rFonts w:ascii="Calibri" w:hAnsi="Calibri" w:cs="Calibri"/>
        </w:rPr>
      </w:pPr>
    </w:p>
    <w:p w14:paraId="2FE3DE2C" w14:textId="77777777" w:rsidR="0082198F" w:rsidRPr="0082198F" w:rsidRDefault="00E22CCF" w:rsidP="00D80A1B">
      <w:pPr>
        <w:pStyle w:val="ListParagraph"/>
        <w:numPr>
          <w:ilvl w:val="0"/>
          <w:numId w:val="28"/>
        </w:numPr>
        <w:ind w:left="360" w:right="-1"/>
        <w:rPr>
          <w:rFonts w:ascii="Calibri" w:hAnsi="Calibri" w:cs="Calibri"/>
        </w:rPr>
      </w:pPr>
      <w:r w:rsidRPr="0082198F">
        <w:rPr>
          <w:rFonts w:ascii="Calibri" w:hAnsi="Calibri" w:cs="Calibri"/>
          <w:iCs/>
        </w:rPr>
        <w:t xml:space="preserve">Please </w:t>
      </w:r>
      <w:r w:rsidR="004A52ED" w:rsidRPr="0082198F">
        <w:rPr>
          <w:rFonts w:ascii="Calibri" w:hAnsi="Calibri" w:cs="Calibri"/>
          <w:iCs/>
        </w:rPr>
        <w:t xml:space="preserve">select the most accurate description of </w:t>
      </w:r>
      <w:r w:rsidRPr="0082198F">
        <w:rPr>
          <w:rFonts w:ascii="Calibri" w:hAnsi="Calibri" w:cs="Calibri"/>
          <w:iCs/>
        </w:rPr>
        <w:t xml:space="preserve">any </w:t>
      </w:r>
      <w:r w:rsidRPr="0082198F">
        <w:rPr>
          <w:rFonts w:ascii="Calibri" w:hAnsi="Calibri" w:cs="Calibri"/>
          <w:b/>
          <w:iCs/>
        </w:rPr>
        <w:t>resting joint pain</w:t>
      </w:r>
      <w:r w:rsidRPr="0082198F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  <w:r w:rsidR="0082198F" w:rsidRPr="0082198F">
        <w:rPr>
          <w:rFonts w:ascii="Calibri" w:hAnsi="Calibri" w:cs="Calibri"/>
          <w:iCs/>
        </w:rPr>
        <w:t xml:space="preserve"> Do not include pain that is not related to a joint.</w:t>
      </w:r>
    </w:p>
    <w:tbl>
      <w:tblPr>
        <w:tblStyle w:val="TableGrid"/>
        <w:tblW w:w="9779" w:type="dxa"/>
        <w:tblInd w:w="-8" w:type="dxa"/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A4468" w:rsidRPr="00ED104E" w14:paraId="018F6E5B" w14:textId="77777777" w:rsidTr="00234E83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14:paraId="53CF1340" w14:textId="77777777" w:rsidR="007A4468" w:rsidRPr="00ED104E" w:rsidRDefault="007A4468" w:rsidP="00D14DE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A227336" w14:textId="77777777" w:rsidR="007A4468" w:rsidRPr="00ED104E" w:rsidRDefault="007A4468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AACD37" w14:textId="77777777" w:rsidR="007A4468" w:rsidRPr="00ED104E" w:rsidRDefault="007A4468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B77A9B" w:rsidRPr="00ED104E" w14:paraId="75C8965B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76895573" w14:textId="77777777" w:rsidR="00B77A9B" w:rsidRPr="00ED104E" w:rsidRDefault="00B77A9B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>None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or </w:t>
            </w:r>
            <w:r w:rsidR="003B0F2A"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197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DA0060E" w14:textId="77777777" w:rsidR="00B77A9B" w:rsidRPr="00ED104E" w:rsidRDefault="00B77A9B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F150E0B" w14:textId="77777777" w:rsidR="00B77A9B" w:rsidRPr="00ED104E" w:rsidRDefault="00B40070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14:paraId="4FCC09E2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2B3D2383" w14:textId="77777777"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7840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3881534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18015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6A26A11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14:paraId="69EEE8F3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61A3F8BE" w14:textId="77777777"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9962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A8A8276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007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EBBE938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14:paraId="1D84788F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0D6BA9CB" w14:textId="77777777"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8422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65D795B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1050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B058321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14:paraId="272C92FD" w14:textId="77777777" w:rsidTr="00234E83">
        <w:trPr>
          <w:trHeight w:val="454"/>
          <w:tblHeader/>
        </w:trPr>
        <w:tc>
          <w:tcPr>
            <w:tcW w:w="6945" w:type="dxa"/>
            <w:vAlign w:val="center"/>
          </w:tcPr>
          <w:p w14:paraId="7E11CB41" w14:textId="77777777"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3512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BAF7D7E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9379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66E0E6F" w14:textId="77777777"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740FC581" w14:textId="77777777" w:rsidR="00FF2F25" w:rsidRDefault="00FF2F25" w:rsidP="006D61D0">
      <w:pPr>
        <w:rPr>
          <w:rFonts w:ascii="Calibri" w:hAnsi="Calibri" w:cs="Calibri"/>
        </w:rPr>
      </w:pPr>
    </w:p>
    <w:p w14:paraId="1C18DEA6" w14:textId="77777777" w:rsidR="00FF2F25" w:rsidRDefault="00FF2F25">
      <w:pPr>
        <w:rPr>
          <w:rFonts w:ascii="Calibri" w:hAnsi="Calibri" w:cs="Calibri"/>
        </w:rPr>
      </w:pPr>
    </w:p>
    <w:p w14:paraId="012258A8" w14:textId="77777777" w:rsidR="00961DC6" w:rsidRDefault="00961DC6">
      <w:pPr>
        <w:rPr>
          <w:rFonts w:ascii="Calibri" w:hAnsi="Calibri" w:cs="Calibri"/>
        </w:rPr>
      </w:pPr>
    </w:p>
    <w:p w14:paraId="1DAFCA0C" w14:textId="77777777" w:rsidR="00961DC6" w:rsidRDefault="00961DC6">
      <w:pPr>
        <w:rPr>
          <w:rFonts w:ascii="Calibri" w:hAnsi="Calibri" w:cs="Calibri"/>
        </w:rPr>
      </w:pPr>
    </w:p>
    <w:p w14:paraId="7BE6FDDB" w14:textId="77777777" w:rsidR="00961DC6" w:rsidRDefault="00961DC6">
      <w:pPr>
        <w:rPr>
          <w:rFonts w:ascii="Calibri" w:hAnsi="Calibri" w:cs="Calibri"/>
        </w:rPr>
      </w:pPr>
    </w:p>
    <w:p w14:paraId="67A5BB8C" w14:textId="77777777" w:rsidR="00D479F8" w:rsidRDefault="00D479F8">
      <w:pPr>
        <w:rPr>
          <w:rFonts w:ascii="Calibri" w:hAnsi="Calibri" w:cs="Calibri"/>
        </w:rPr>
      </w:pPr>
    </w:p>
    <w:p w14:paraId="5C18CB31" w14:textId="77777777" w:rsidR="00D479F8" w:rsidRDefault="00D479F8">
      <w:pPr>
        <w:rPr>
          <w:rFonts w:ascii="Calibri" w:hAnsi="Calibri" w:cs="Calibri"/>
        </w:rPr>
      </w:pPr>
    </w:p>
    <w:p w14:paraId="3E37EEC4" w14:textId="77777777" w:rsidR="00961DC6" w:rsidRDefault="00961DC6">
      <w:pPr>
        <w:rPr>
          <w:rFonts w:ascii="Calibri" w:hAnsi="Calibri" w:cs="Calibri"/>
        </w:rPr>
      </w:pPr>
    </w:p>
    <w:p w14:paraId="02CFB87D" w14:textId="77777777" w:rsidR="00961DC6" w:rsidRDefault="00961DC6">
      <w:pPr>
        <w:rPr>
          <w:rFonts w:ascii="Calibri" w:hAnsi="Calibri" w:cs="Calibri"/>
        </w:rPr>
      </w:pPr>
    </w:p>
    <w:p w14:paraId="75E53A5F" w14:textId="77777777" w:rsidR="00961DC6" w:rsidRDefault="00961DC6">
      <w:pPr>
        <w:rPr>
          <w:rFonts w:ascii="Calibri" w:hAnsi="Calibri" w:cs="Calibri"/>
        </w:rPr>
      </w:pPr>
    </w:p>
    <w:p w14:paraId="75FD39BC" w14:textId="77777777" w:rsidR="0082198F" w:rsidRPr="000C0DFB" w:rsidRDefault="00DC29A9" w:rsidP="000C0DFB">
      <w:pPr>
        <w:pStyle w:val="ListParagraph"/>
        <w:numPr>
          <w:ilvl w:val="0"/>
          <w:numId w:val="28"/>
        </w:numPr>
        <w:ind w:left="360" w:right="-427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Does the veteran have </w:t>
      </w:r>
      <w:r w:rsidRPr="000C0DFB">
        <w:rPr>
          <w:rFonts w:ascii="Calibri" w:hAnsi="Calibri" w:cs="Calibri"/>
          <w:b/>
          <w:iCs/>
        </w:rPr>
        <w:t>symptoms</w:t>
      </w:r>
      <w:r>
        <w:rPr>
          <w:rFonts w:ascii="Calibri" w:hAnsi="Calibri" w:cs="Calibri"/>
          <w:iCs/>
        </w:rPr>
        <w:t xml:space="preserve"> of any of the following conditions? Please select </w:t>
      </w:r>
      <w:r w:rsidRPr="00215352">
        <w:rPr>
          <w:rFonts w:ascii="Calibri" w:hAnsi="Calibri" w:cs="Calibri"/>
          <w:b/>
          <w:iCs/>
        </w:rPr>
        <w:t>all</w:t>
      </w:r>
      <w:r>
        <w:rPr>
          <w:rFonts w:ascii="Calibri" w:hAnsi="Calibri" w:cs="Calibri"/>
          <w:iCs/>
        </w:rPr>
        <w:t xml:space="preserve"> that apply.</w:t>
      </w:r>
    </w:p>
    <w:tbl>
      <w:tblPr>
        <w:tblStyle w:val="TableGrid"/>
        <w:tblW w:w="9779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528"/>
        <w:gridCol w:w="1417"/>
        <w:gridCol w:w="1417"/>
        <w:gridCol w:w="1417"/>
      </w:tblGrid>
      <w:tr w:rsidR="00234E83" w:rsidRPr="00ED104E" w14:paraId="5C63A11A" w14:textId="77777777" w:rsidTr="00234E83">
        <w:trPr>
          <w:trHeight w:val="387"/>
          <w:tblHeader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E9CCF5F" w14:textId="77777777" w:rsidR="00E11798" w:rsidRPr="00ED104E" w:rsidRDefault="00E11798" w:rsidP="00D14DE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CC1C8B" w14:textId="77777777" w:rsidR="00E11798" w:rsidRDefault="00DC29A9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No Symptoms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16FE0B5" w14:textId="77777777" w:rsidR="00E11798" w:rsidRPr="00ED104E" w:rsidRDefault="00E11798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0C3BEC" w14:textId="77777777" w:rsidR="00E11798" w:rsidRPr="00ED104E" w:rsidRDefault="00E11798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234E83" w:rsidRPr="00ED104E" w14:paraId="79B20AEC" w14:textId="77777777" w:rsidTr="00234E83">
        <w:trPr>
          <w:trHeight w:val="454"/>
          <w:tblHeader/>
        </w:trPr>
        <w:tc>
          <w:tcPr>
            <w:tcW w:w="5528" w:type="dxa"/>
            <w:vAlign w:val="center"/>
          </w:tcPr>
          <w:p w14:paraId="75285083" w14:textId="77777777" w:rsidR="00E11798" w:rsidRPr="00ED104E" w:rsidRDefault="00E11798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Pes planus</w:t>
            </w:r>
            <w:r w:rsidR="00FF2F2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2763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6A5AB46" w14:textId="141A493D" w:rsidR="00E11798" w:rsidRDefault="00234E83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8821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CA875AB" w14:textId="77777777" w:rsidR="00E11798" w:rsidRPr="00ED104E" w:rsidRDefault="00103D24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5662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25B707C6" w14:textId="77777777" w:rsidR="00E11798" w:rsidRPr="00461192" w:rsidRDefault="00E11798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34E83" w:rsidRPr="00ED104E" w14:paraId="2743C4AF" w14:textId="77777777" w:rsidTr="00234E83">
        <w:trPr>
          <w:trHeight w:val="454"/>
          <w:tblHeader/>
        </w:trPr>
        <w:tc>
          <w:tcPr>
            <w:tcW w:w="5528" w:type="dxa"/>
            <w:vAlign w:val="center"/>
          </w:tcPr>
          <w:p w14:paraId="3E59F153" w14:textId="77777777"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Hammer </w:t>
            </w:r>
            <w:r w:rsidR="000C0DFB">
              <w:rPr>
                <w:rFonts w:ascii="Calibri" w:hAnsi="Calibri" w:cs="Calibri"/>
                <w:szCs w:val="22"/>
              </w:rPr>
              <w:t>t</w:t>
            </w:r>
            <w:r>
              <w:rPr>
                <w:rFonts w:ascii="Calibri" w:hAnsi="Calibri" w:cs="Calibri"/>
                <w:szCs w:val="22"/>
              </w:rPr>
              <w:t>oes.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7520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B8BE515" w14:textId="77777777"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0426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0E007A1" w14:textId="77777777"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1635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D91A3C0" w14:textId="77777777"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34E83" w:rsidRPr="00ED104E" w14:paraId="7F76E016" w14:textId="77777777" w:rsidTr="00234E83">
        <w:trPr>
          <w:trHeight w:val="454"/>
          <w:tblHeader/>
        </w:trPr>
        <w:tc>
          <w:tcPr>
            <w:tcW w:w="5528" w:type="dxa"/>
            <w:vAlign w:val="center"/>
          </w:tcPr>
          <w:p w14:paraId="6DDD2F6F" w14:textId="77777777"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Claw toes.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4461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971A890" w14:textId="77777777"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69955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85C843C" w14:textId="77777777"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0543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049EF88" w14:textId="77777777"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34E83" w:rsidRPr="00ED104E" w14:paraId="4B640B5E" w14:textId="77777777" w:rsidTr="00234E83">
        <w:trPr>
          <w:trHeight w:val="454"/>
          <w:tblHeader/>
        </w:trPr>
        <w:tc>
          <w:tcPr>
            <w:tcW w:w="5528" w:type="dxa"/>
            <w:vAlign w:val="center"/>
          </w:tcPr>
          <w:p w14:paraId="0E7FA83A" w14:textId="77777777"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Hallux valgus.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922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26572D7" w14:textId="77777777"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02975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8F37DAC" w14:textId="77777777"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1443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028E19C" w14:textId="77777777"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234E83" w:rsidRPr="00ED104E" w14:paraId="02918F7E" w14:textId="77777777" w:rsidTr="00234E83">
        <w:trPr>
          <w:trHeight w:val="454"/>
          <w:tblHeader/>
        </w:trPr>
        <w:tc>
          <w:tcPr>
            <w:tcW w:w="5528" w:type="dxa"/>
            <w:vAlign w:val="center"/>
          </w:tcPr>
          <w:p w14:paraId="5814EBFD" w14:textId="77777777"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Calcaneal spurs.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7325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5AE36C2" w14:textId="77777777"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94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7776EE4" w14:textId="77777777"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0352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BE6066E" w14:textId="77777777"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53A8CF9" w14:textId="77777777" w:rsidR="00442EB4" w:rsidRDefault="00442EB4" w:rsidP="008556A2">
      <w:pPr>
        <w:rPr>
          <w:rFonts w:ascii="Calibri" w:hAnsi="Calibri" w:cs="Calibri"/>
        </w:rPr>
      </w:pPr>
    </w:p>
    <w:p w14:paraId="523EE8C7" w14:textId="77777777" w:rsidR="003D5255" w:rsidRDefault="003D5255" w:rsidP="008556A2">
      <w:pPr>
        <w:pStyle w:val="ListParagraph"/>
        <w:numPr>
          <w:ilvl w:val="0"/>
          <w:numId w:val="28"/>
        </w:numPr>
        <w:ind w:left="360"/>
        <w:rPr>
          <w:rFonts w:ascii="Calibri" w:hAnsi="Calibri" w:cs="Calibri"/>
        </w:rPr>
      </w:pPr>
      <w:r w:rsidRPr="00837F55">
        <w:rPr>
          <w:rFonts w:ascii="Calibri" w:hAnsi="Calibri" w:cs="Calibri"/>
        </w:rPr>
        <w:t xml:space="preserve">Please list </w:t>
      </w:r>
      <w:r w:rsidRPr="00837F55">
        <w:rPr>
          <w:rFonts w:ascii="Calibri" w:hAnsi="Calibri" w:cs="Calibri"/>
          <w:b/>
        </w:rPr>
        <w:t>all conditions</w:t>
      </w:r>
      <w:r w:rsidRPr="00837F55">
        <w:rPr>
          <w:rFonts w:ascii="Calibri" w:hAnsi="Calibri" w:cs="Calibri"/>
        </w:rPr>
        <w:t xml:space="preserve"> contributing to the reported impairment </w:t>
      </w:r>
      <w:r w:rsidR="00B767F6">
        <w:rPr>
          <w:rFonts w:ascii="Calibri" w:hAnsi="Calibri" w:cs="Calibri"/>
        </w:rPr>
        <w:t xml:space="preserve">to the </w:t>
      </w:r>
      <w:r w:rsidR="00B767F6" w:rsidRPr="00B767F6">
        <w:rPr>
          <w:rFonts w:ascii="Calibri" w:hAnsi="Calibri" w:cs="Calibri"/>
          <w:b/>
        </w:rPr>
        <w:t>loss of ROM at Q1 and Q2</w:t>
      </w:r>
      <w:r w:rsidR="00B767F6">
        <w:rPr>
          <w:rFonts w:ascii="Calibri" w:hAnsi="Calibri" w:cs="Calibri"/>
        </w:rPr>
        <w:t xml:space="preserve"> </w:t>
      </w:r>
      <w:r w:rsidRPr="00837F55">
        <w:rPr>
          <w:rFonts w:ascii="Calibri" w:hAnsi="Calibri" w:cs="Calibri"/>
        </w:rPr>
        <w:t xml:space="preserve">and indicate the </w:t>
      </w:r>
      <w:r w:rsidRPr="00837F55">
        <w:rPr>
          <w:rFonts w:ascii="Calibri" w:hAnsi="Calibri" w:cs="Calibri"/>
          <w:b/>
        </w:rPr>
        <w:t>percentage contribution</w:t>
      </w:r>
      <w:r w:rsidRPr="00837F5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126"/>
      </w:tblGrid>
      <w:tr w:rsidR="00B767F6" w:rsidRPr="00ED104E" w14:paraId="19F547A1" w14:textId="77777777" w:rsidTr="00940C86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5274ED3D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ABE19EB" w14:textId="77777777" w:rsidR="00B767F6" w:rsidRPr="00ED104E" w:rsidRDefault="00B767F6" w:rsidP="000A1F5B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B767F6" w:rsidRPr="00ED104E" w14:paraId="2346E52A" w14:textId="77777777" w:rsidTr="00940C86">
        <w:trPr>
          <w:trHeight w:val="397"/>
          <w:tblHeader/>
        </w:trPr>
        <w:tc>
          <w:tcPr>
            <w:tcW w:w="7655" w:type="dxa"/>
            <w:shd w:val="clear" w:color="auto" w:fill="D9D9D9"/>
            <w:vAlign w:val="center"/>
          </w:tcPr>
          <w:p w14:paraId="71C9BD9B" w14:textId="77777777" w:rsidR="00B767F6" w:rsidRPr="00ED104E" w:rsidRDefault="00B767F6" w:rsidP="000A1F5B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>Hallux rigidus right side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37BE682" w14:textId="77777777" w:rsidR="00B767F6" w:rsidRPr="00ED104E" w:rsidRDefault="00B767F6" w:rsidP="000A1F5B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B767F6" w:rsidRPr="00ED104E" w14:paraId="3750B8AF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71D25139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C82F729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33A3596F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EC9F4C8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4C06304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3D276971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1CAACE05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FAE4F5C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4CDF76D1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2C04F8E8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5CDA27D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64500C54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33DE0EDC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8ECED14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1378B52C" w14:textId="77777777" w:rsidTr="00CF507B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6DF5DA37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BC158CF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0209A326" w14:textId="77777777" w:rsidTr="00940C86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18CB26C3" w14:textId="77777777"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thinThickMediumGap" w:sz="24" w:space="0" w:color="auto"/>
            </w:tcBorders>
            <w:shd w:val="clear" w:color="auto" w:fill="auto"/>
          </w:tcPr>
          <w:p w14:paraId="449ACF25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14:paraId="20E6F96A" w14:textId="77777777" w:rsidTr="00940C86">
        <w:trPr>
          <w:trHeight w:val="397"/>
          <w:tblHeader/>
        </w:trPr>
        <w:tc>
          <w:tcPr>
            <w:tcW w:w="7655" w:type="dxa"/>
            <w:shd w:val="clear" w:color="auto" w:fill="auto"/>
          </w:tcPr>
          <w:p w14:paraId="46C4A113" w14:textId="77777777" w:rsidR="00B767F6" w:rsidRPr="00ED104E" w:rsidRDefault="00B767F6" w:rsidP="00A31CBB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126" w:type="dxa"/>
            <w:tcBorders>
              <w:top w:val="thinThickMediumGap" w:sz="24" w:space="0" w:color="auto"/>
              <w:bottom w:val="thickThinMediumGap" w:sz="24" w:space="0" w:color="auto"/>
            </w:tcBorders>
            <w:shd w:val="clear" w:color="auto" w:fill="auto"/>
          </w:tcPr>
          <w:p w14:paraId="00643F8F" w14:textId="77777777"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57FB0E48" w14:textId="77777777"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555FBFEA" w14:textId="77777777"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55525317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524A8673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1014D59A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0A533709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35730FB0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1A2DAE5A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65867D3F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737FCFD2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0954A7C0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0FB418FD" w14:textId="77777777"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3507C4D0" w14:textId="77777777"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06164252" w14:textId="77777777"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1EFB06B4" w14:textId="77777777"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14:paraId="1F3CE2BC" w14:textId="77777777" w:rsidR="001C07AC" w:rsidRPr="006942E2" w:rsidRDefault="001C07AC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BE1944" w:rsidRPr="004307A4" w14:paraId="28CFE17D" w14:textId="77777777" w:rsidTr="00466F4A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D31ABD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B5B9B3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A1D761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0656C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BE1944" w:rsidRPr="004307A4" w14:paraId="46F97CC0" w14:textId="77777777" w:rsidTr="00466F4A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38A0" w14:textId="77777777" w:rsidR="00BE1944" w:rsidRPr="004307A4" w:rsidRDefault="00BE1944" w:rsidP="00466F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1F28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EA84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B181" w14:textId="77777777"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33B840" w14:textId="77777777" w:rsidR="00320320" w:rsidRDefault="00320320" w:rsidP="006D61D0">
      <w:pPr>
        <w:rPr>
          <w:rFonts w:ascii="Calibri" w:hAnsi="Calibri" w:cs="Calibri"/>
        </w:rPr>
      </w:pPr>
    </w:p>
    <w:sectPr w:rsidR="0032032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AB384" w14:textId="77777777" w:rsidR="00185E25" w:rsidRDefault="00185E25">
      <w:r>
        <w:separator/>
      </w:r>
    </w:p>
  </w:endnote>
  <w:endnote w:type="continuationSeparator" w:id="0">
    <w:p w14:paraId="46CA9F99" w14:textId="77777777" w:rsidR="00185E25" w:rsidRDefault="0018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4B9BA183" w14:textId="0AF21B26" w:rsidR="00B77A9B" w:rsidRPr="00BE1944" w:rsidRDefault="00BE1944" w:rsidP="00BE1944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D9431</w:t>
            </w:r>
            <w:r w:rsidR="00450F8A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990A30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  <w:r w:rsidR="00450F8A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CF507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CF507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3089B" w14:textId="77777777" w:rsidR="00185E25" w:rsidRDefault="00185E25">
      <w:r>
        <w:separator/>
      </w:r>
    </w:p>
  </w:footnote>
  <w:footnote w:type="continuationSeparator" w:id="0">
    <w:p w14:paraId="0975F7E4" w14:textId="77777777" w:rsidR="00185E25" w:rsidRDefault="0018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E3BA" w14:textId="77777777" w:rsidR="00FC69ED" w:rsidRPr="00BE1944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0D19"/>
    <w:multiLevelType w:val="hybridMultilevel"/>
    <w:tmpl w:val="5622C106"/>
    <w:lvl w:ilvl="0" w:tplc="BAD2A4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0769"/>
    <w:multiLevelType w:val="hybridMultilevel"/>
    <w:tmpl w:val="D8C2080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54C7"/>
    <w:multiLevelType w:val="hybridMultilevel"/>
    <w:tmpl w:val="34D64AEC"/>
    <w:lvl w:ilvl="0" w:tplc="E82A1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BF5"/>
    <w:multiLevelType w:val="multilevel"/>
    <w:tmpl w:val="83140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01722">
    <w:abstractNumId w:val="4"/>
  </w:num>
  <w:num w:numId="2" w16cid:durableId="375353251">
    <w:abstractNumId w:val="15"/>
  </w:num>
  <w:num w:numId="3" w16cid:durableId="1105266410">
    <w:abstractNumId w:val="27"/>
  </w:num>
  <w:num w:numId="4" w16cid:durableId="747575473">
    <w:abstractNumId w:val="11"/>
  </w:num>
  <w:num w:numId="5" w16cid:durableId="1564289108">
    <w:abstractNumId w:val="17"/>
  </w:num>
  <w:num w:numId="6" w16cid:durableId="429548063">
    <w:abstractNumId w:val="13"/>
  </w:num>
  <w:num w:numId="7" w16cid:durableId="1213032846">
    <w:abstractNumId w:val="23"/>
  </w:num>
  <w:num w:numId="8" w16cid:durableId="1814442989">
    <w:abstractNumId w:val="14"/>
  </w:num>
  <w:num w:numId="9" w16cid:durableId="793643935">
    <w:abstractNumId w:val="7"/>
  </w:num>
  <w:num w:numId="10" w16cid:durableId="1661999010">
    <w:abstractNumId w:val="0"/>
  </w:num>
  <w:num w:numId="11" w16cid:durableId="1257980282">
    <w:abstractNumId w:val="28"/>
  </w:num>
  <w:num w:numId="12" w16cid:durableId="1480807673">
    <w:abstractNumId w:val="6"/>
  </w:num>
  <w:num w:numId="13" w16cid:durableId="1104878966">
    <w:abstractNumId w:val="9"/>
  </w:num>
  <w:num w:numId="14" w16cid:durableId="293487731">
    <w:abstractNumId w:val="26"/>
  </w:num>
  <w:num w:numId="15" w16cid:durableId="283780631">
    <w:abstractNumId w:val="8"/>
  </w:num>
  <w:num w:numId="16" w16cid:durableId="537469521">
    <w:abstractNumId w:val="5"/>
  </w:num>
  <w:num w:numId="17" w16cid:durableId="628971772">
    <w:abstractNumId w:val="3"/>
  </w:num>
  <w:num w:numId="18" w16cid:durableId="1875313852">
    <w:abstractNumId w:val="18"/>
  </w:num>
  <w:num w:numId="19" w16cid:durableId="90903014">
    <w:abstractNumId w:val="22"/>
  </w:num>
  <w:num w:numId="20" w16cid:durableId="1194228209">
    <w:abstractNumId w:val="1"/>
  </w:num>
  <w:num w:numId="21" w16cid:durableId="1077023349">
    <w:abstractNumId w:val="19"/>
  </w:num>
  <w:num w:numId="22" w16cid:durableId="877083559">
    <w:abstractNumId w:val="2"/>
  </w:num>
  <w:num w:numId="23" w16cid:durableId="2141802053">
    <w:abstractNumId w:val="20"/>
  </w:num>
  <w:num w:numId="24" w16cid:durableId="790436287">
    <w:abstractNumId w:val="25"/>
  </w:num>
  <w:num w:numId="25" w16cid:durableId="225343158">
    <w:abstractNumId w:val="24"/>
  </w:num>
  <w:num w:numId="26" w16cid:durableId="1400636499">
    <w:abstractNumId w:val="29"/>
  </w:num>
  <w:num w:numId="27" w16cid:durableId="1335837885">
    <w:abstractNumId w:val="21"/>
  </w:num>
  <w:num w:numId="28" w16cid:durableId="1304970035">
    <w:abstractNumId w:val="12"/>
  </w:num>
  <w:num w:numId="29" w16cid:durableId="1691029544">
    <w:abstractNumId w:val="10"/>
  </w:num>
  <w:num w:numId="30" w16cid:durableId="10525357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4E28"/>
    <w:rsid w:val="00011ADC"/>
    <w:rsid w:val="00024A8F"/>
    <w:rsid w:val="00064135"/>
    <w:rsid w:val="00070FFB"/>
    <w:rsid w:val="00076762"/>
    <w:rsid w:val="00082FAC"/>
    <w:rsid w:val="00092B17"/>
    <w:rsid w:val="0009425D"/>
    <w:rsid w:val="000A1F5B"/>
    <w:rsid w:val="000A5C92"/>
    <w:rsid w:val="000A5CD0"/>
    <w:rsid w:val="000C0DFB"/>
    <w:rsid w:val="001013D7"/>
    <w:rsid w:val="00103D24"/>
    <w:rsid w:val="00104A1D"/>
    <w:rsid w:val="001050BF"/>
    <w:rsid w:val="00106557"/>
    <w:rsid w:val="00107F31"/>
    <w:rsid w:val="001101CF"/>
    <w:rsid w:val="0012206C"/>
    <w:rsid w:val="00124546"/>
    <w:rsid w:val="00134341"/>
    <w:rsid w:val="00135391"/>
    <w:rsid w:val="0013792E"/>
    <w:rsid w:val="00140700"/>
    <w:rsid w:val="00142FFE"/>
    <w:rsid w:val="001465A8"/>
    <w:rsid w:val="00147511"/>
    <w:rsid w:val="00150648"/>
    <w:rsid w:val="00152F39"/>
    <w:rsid w:val="001651B6"/>
    <w:rsid w:val="00174394"/>
    <w:rsid w:val="00182D16"/>
    <w:rsid w:val="00185E25"/>
    <w:rsid w:val="001A0276"/>
    <w:rsid w:val="001A33F2"/>
    <w:rsid w:val="001B4C54"/>
    <w:rsid w:val="001C07AC"/>
    <w:rsid w:val="001C758B"/>
    <w:rsid w:val="001D3AA8"/>
    <w:rsid w:val="001D4A5B"/>
    <w:rsid w:val="001E5846"/>
    <w:rsid w:val="00202BD8"/>
    <w:rsid w:val="00207123"/>
    <w:rsid w:val="00215352"/>
    <w:rsid w:val="002208A0"/>
    <w:rsid w:val="00221A08"/>
    <w:rsid w:val="002279A6"/>
    <w:rsid w:val="00234E83"/>
    <w:rsid w:val="00235DCA"/>
    <w:rsid w:val="002430B6"/>
    <w:rsid w:val="00245120"/>
    <w:rsid w:val="00247667"/>
    <w:rsid w:val="0024790E"/>
    <w:rsid w:val="0026046F"/>
    <w:rsid w:val="00265E92"/>
    <w:rsid w:val="00270E16"/>
    <w:rsid w:val="002741BC"/>
    <w:rsid w:val="0027475E"/>
    <w:rsid w:val="00280B2C"/>
    <w:rsid w:val="00281D89"/>
    <w:rsid w:val="00292E57"/>
    <w:rsid w:val="002B3431"/>
    <w:rsid w:val="002B434C"/>
    <w:rsid w:val="002B455F"/>
    <w:rsid w:val="002D1832"/>
    <w:rsid w:val="002E1310"/>
    <w:rsid w:val="002E35DE"/>
    <w:rsid w:val="002E6F91"/>
    <w:rsid w:val="002F5D25"/>
    <w:rsid w:val="003034DA"/>
    <w:rsid w:val="00310031"/>
    <w:rsid w:val="00314D69"/>
    <w:rsid w:val="00320320"/>
    <w:rsid w:val="00346B14"/>
    <w:rsid w:val="00360092"/>
    <w:rsid w:val="003626DD"/>
    <w:rsid w:val="0038327B"/>
    <w:rsid w:val="003B026D"/>
    <w:rsid w:val="003B0D1F"/>
    <w:rsid w:val="003B0F2A"/>
    <w:rsid w:val="003B22A7"/>
    <w:rsid w:val="003D0A18"/>
    <w:rsid w:val="003D37A1"/>
    <w:rsid w:val="003D5255"/>
    <w:rsid w:val="003E379B"/>
    <w:rsid w:val="004014AF"/>
    <w:rsid w:val="0041168E"/>
    <w:rsid w:val="00411A09"/>
    <w:rsid w:val="00417D16"/>
    <w:rsid w:val="00436FA6"/>
    <w:rsid w:val="00442EB4"/>
    <w:rsid w:val="00445B35"/>
    <w:rsid w:val="00450F8A"/>
    <w:rsid w:val="004514CA"/>
    <w:rsid w:val="00452109"/>
    <w:rsid w:val="00461192"/>
    <w:rsid w:val="0046306C"/>
    <w:rsid w:val="004748D4"/>
    <w:rsid w:val="004821E8"/>
    <w:rsid w:val="00482864"/>
    <w:rsid w:val="00493C34"/>
    <w:rsid w:val="004A120C"/>
    <w:rsid w:val="004A3227"/>
    <w:rsid w:val="004A52ED"/>
    <w:rsid w:val="004A6BB5"/>
    <w:rsid w:val="004B1220"/>
    <w:rsid w:val="004C5880"/>
    <w:rsid w:val="004E37F4"/>
    <w:rsid w:val="004E4513"/>
    <w:rsid w:val="004E6D29"/>
    <w:rsid w:val="004F1D4F"/>
    <w:rsid w:val="005113DD"/>
    <w:rsid w:val="00521A13"/>
    <w:rsid w:val="00524FA1"/>
    <w:rsid w:val="00526ABB"/>
    <w:rsid w:val="00542ACE"/>
    <w:rsid w:val="00554A72"/>
    <w:rsid w:val="00556CF0"/>
    <w:rsid w:val="00564878"/>
    <w:rsid w:val="00566F68"/>
    <w:rsid w:val="00573ED7"/>
    <w:rsid w:val="005845EC"/>
    <w:rsid w:val="0058616D"/>
    <w:rsid w:val="00591385"/>
    <w:rsid w:val="005A25DD"/>
    <w:rsid w:val="005A3784"/>
    <w:rsid w:val="005A6D0F"/>
    <w:rsid w:val="005B2B1F"/>
    <w:rsid w:val="005B2E0D"/>
    <w:rsid w:val="005C0FBC"/>
    <w:rsid w:val="005D7671"/>
    <w:rsid w:val="005E46E9"/>
    <w:rsid w:val="005E6032"/>
    <w:rsid w:val="005F12D4"/>
    <w:rsid w:val="00607E70"/>
    <w:rsid w:val="00613A91"/>
    <w:rsid w:val="00616D79"/>
    <w:rsid w:val="00631AB4"/>
    <w:rsid w:val="006348CF"/>
    <w:rsid w:val="0063704F"/>
    <w:rsid w:val="0064449C"/>
    <w:rsid w:val="006503ED"/>
    <w:rsid w:val="00675C03"/>
    <w:rsid w:val="0067716A"/>
    <w:rsid w:val="006937B5"/>
    <w:rsid w:val="006A4F57"/>
    <w:rsid w:val="006B2964"/>
    <w:rsid w:val="006B3506"/>
    <w:rsid w:val="006C175F"/>
    <w:rsid w:val="006D61D0"/>
    <w:rsid w:val="006D63BB"/>
    <w:rsid w:val="007340B8"/>
    <w:rsid w:val="007453EF"/>
    <w:rsid w:val="00747319"/>
    <w:rsid w:val="00753B88"/>
    <w:rsid w:val="00756434"/>
    <w:rsid w:val="00763407"/>
    <w:rsid w:val="007770F2"/>
    <w:rsid w:val="007901C4"/>
    <w:rsid w:val="00790F25"/>
    <w:rsid w:val="00796A39"/>
    <w:rsid w:val="00796D67"/>
    <w:rsid w:val="007A4468"/>
    <w:rsid w:val="007A6118"/>
    <w:rsid w:val="007A744A"/>
    <w:rsid w:val="007A7997"/>
    <w:rsid w:val="007D24A4"/>
    <w:rsid w:val="007E49AF"/>
    <w:rsid w:val="007F4B4F"/>
    <w:rsid w:val="0080202C"/>
    <w:rsid w:val="00803EF6"/>
    <w:rsid w:val="00804501"/>
    <w:rsid w:val="0081153C"/>
    <w:rsid w:val="00814F67"/>
    <w:rsid w:val="0082198F"/>
    <w:rsid w:val="00822C6C"/>
    <w:rsid w:val="00833393"/>
    <w:rsid w:val="00837F55"/>
    <w:rsid w:val="00844326"/>
    <w:rsid w:val="008523F5"/>
    <w:rsid w:val="008529EF"/>
    <w:rsid w:val="008556A2"/>
    <w:rsid w:val="00857B9E"/>
    <w:rsid w:val="0088202D"/>
    <w:rsid w:val="0088248A"/>
    <w:rsid w:val="00887C74"/>
    <w:rsid w:val="00894B8E"/>
    <w:rsid w:val="008950A8"/>
    <w:rsid w:val="008958F0"/>
    <w:rsid w:val="00896582"/>
    <w:rsid w:val="008A2272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13589"/>
    <w:rsid w:val="00916A74"/>
    <w:rsid w:val="00931E8E"/>
    <w:rsid w:val="00940C86"/>
    <w:rsid w:val="00944E14"/>
    <w:rsid w:val="0095773C"/>
    <w:rsid w:val="00961DC6"/>
    <w:rsid w:val="00963B23"/>
    <w:rsid w:val="00966EAD"/>
    <w:rsid w:val="00971BAB"/>
    <w:rsid w:val="00974388"/>
    <w:rsid w:val="0097583E"/>
    <w:rsid w:val="00976BCA"/>
    <w:rsid w:val="0098764C"/>
    <w:rsid w:val="00990A30"/>
    <w:rsid w:val="00991F34"/>
    <w:rsid w:val="00992BEE"/>
    <w:rsid w:val="00995605"/>
    <w:rsid w:val="00996842"/>
    <w:rsid w:val="00997156"/>
    <w:rsid w:val="009B03F9"/>
    <w:rsid w:val="009B2A40"/>
    <w:rsid w:val="009C0570"/>
    <w:rsid w:val="009C4B9D"/>
    <w:rsid w:val="009C6244"/>
    <w:rsid w:val="009D529B"/>
    <w:rsid w:val="009D6EA3"/>
    <w:rsid w:val="009D6F79"/>
    <w:rsid w:val="009E09CF"/>
    <w:rsid w:val="009E4A0F"/>
    <w:rsid w:val="009E5E46"/>
    <w:rsid w:val="009E77F0"/>
    <w:rsid w:val="00A12224"/>
    <w:rsid w:val="00A34D45"/>
    <w:rsid w:val="00A55D71"/>
    <w:rsid w:val="00A60350"/>
    <w:rsid w:val="00A72FDB"/>
    <w:rsid w:val="00A75A2D"/>
    <w:rsid w:val="00A7653C"/>
    <w:rsid w:val="00A77CFE"/>
    <w:rsid w:val="00A82304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6425"/>
    <w:rsid w:val="00AF59F7"/>
    <w:rsid w:val="00AF7E85"/>
    <w:rsid w:val="00B053B5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74002"/>
    <w:rsid w:val="00B767F6"/>
    <w:rsid w:val="00B77A9B"/>
    <w:rsid w:val="00B81E20"/>
    <w:rsid w:val="00B8263D"/>
    <w:rsid w:val="00B82C13"/>
    <w:rsid w:val="00BA136E"/>
    <w:rsid w:val="00BA4D20"/>
    <w:rsid w:val="00BB79EA"/>
    <w:rsid w:val="00BC2FF4"/>
    <w:rsid w:val="00BC4AC9"/>
    <w:rsid w:val="00BD021F"/>
    <w:rsid w:val="00BD4BD2"/>
    <w:rsid w:val="00BD5322"/>
    <w:rsid w:val="00BE08A8"/>
    <w:rsid w:val="00BE0A27"/>
    <w:rsid w:val="00BE1944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90DED"/>
    <w:rsid w:val="00C97951"/>
    <w:rsid w:val="00CA1B08"/>
    <w:rsid w:val="00CB5B5B"/>
    <w:rsid w:val="00CC7763"/>
    <w:rsid w:val="00CD110B"/>
    <w:rsid w:val="00CD42AB"/>
    <w:rsid w:val="00CE3560"/>
    <w:rsid w:val="00CF2DA1"/>
    <w:rsid w:val="00CF506A"/>
    <w:rsid w:val="00CF507B"/>
    <w:rsid w:val="00CF714C"/>
    <w:rsid w:val="00D00D4B"/>
    <w:rsid w:val="00D14032"/>
    <w:rsid w:val="00D14DEE"/>
    <w:rsid w:val="00D20B2C"/>
    <w:rsid w:val="00D22151"/>
    <w:rsid w:val="00D42D98"/>
    <w:rsid w:val="00D451E2"/>
    <w:rsid w:val="00D479F8"/>
    <w:rsid w:val="00D47FB8"/>
    <w:rsid w:val="00D51233"/>
    <w:rsid w:val="00D56085"/>
    <w:rsid w:val="00D605EA"/>
    <w:rsid w:val="00D751AF"/>
    <w:rsid w:val="00D76882"/>
    <w:rsid w:val="00D77A74"/>
    <w:rsid w:val="00D80A1B"/>
    <w:rsid w:val="00D911DC"/>
    <w:rsid w:val="00D94D73"/>
    <w:rsid w:val="00D95E66"/>
    <w:rsid w:val="00DA16CC"/>
    <w:rsid w:val="00DA7664"/>
    <w:rsid w:val="00DB4C16"/>
    <w:rsid w:val="00DC0E1B"/>
    <w:rsid w:val="00DC29A9"/>
    <w:rsid w:val="00DC3EC8"/>
    <w:rsid w:val="00DD6A78"/>
    <w:rsid w:val="00DD6B95"/>
    <w:rsid w:val="00DD7598"/>
    <w:rsid w:val="00DD7A7B"/>
    <w:rsid w:val="00DF58CF"/>
    <w:rsid w:val="00E11798"/>
    <w:rsid w:val="00E20D56"/>
    <w:rsid w:val="00E22CCF"/>
    <w:rsid w:val="00E25A19"/>
    <w:rsid w:val="00E27884"/>
    <w:rsid w:val="00E509BD"/>
    <w:rsid w:val="00E50F62"/>
    <w:rsid w:val="00E55AA8"/>
    <w:rsid w:val="00E65B25"/>
    <w:rsid w:val="00E66AAA"/>
    <w:rsid w:val="00E76BB1"/>
    <w:rsid w:val="00E868F0"/>
    <w:rsid w:val="00EB7216"/>
    <w:rsid w:val="00EC7217"/>
    <w:rsid w:val="00ED104E"/>
    <w:rsid w:val="00EE4061"/>
    <w:rsid w:val="00EF208E"/>
    <w:rsid w:val="00EF7FC4"/>
    <w:rsid w:val="00F0160D"/>
    <w:rsid w:val="00F30607"/>
    <w:rsid w:val="00F33081"/>
    <w:rsid w:val="00F37F7E"/>
    <w:rsid w:val="00F55991"/>
    <w:rsid w:val="00F6364D"/>
    <w:rsid w:val="00F66815"/>
    <w:rsid w:val="00F70E6C"/>
    <w:rsid w:val="00F77F53"/>
    <w:rsid w:val="00F91F7D"/>
    <w:rsid w:val="00FA4905"/>
    <w:rsid w:val="00FB15E1"/>
    <w:rsid w:val="00FB6EB5"/>
    <w:rsid w:val="00FC4500"/>
    <w:rsid w:val="00FC69ED"/>
    <w:rsid w:val="00FE01CE"/>
    <w:rsid w:val="00FE6EF8"/>
    <w:rsid w:val="00FF2F25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AC009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320320"/>
    <w:pPr>
      <w:tabs>
        <w:tab w:val="right" w:leader="dot" w:pos="9073"/>
      </w:tabs>
      <w:ind w:left="284" w:hanging="284"/>
    </w:pPr>
    <w:rPr>
      <w:rFonts w:ascii="Arial" w:hAnsi="Arial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84C3D3A4-3F4F-490D-9CCA-0277C7F14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D9431 - Foot &amp; Toe Condition(s)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D9431-1024 - Foot &amp; Toe Condition(s)</dc:title>
  <dc:subject/>
  <dc:creator>Department of Veterans' Affairs</dc:creator>
  <cp:keywords>Lower Limb - Foot &amp; Toe</cp:keywords>
  <dc:description/>
  <cp:lastPrinted>1899-12-31T16:00:00Z</cp:lastPrinted>
  <dcterms:created xsi:type="dcterms:W3CDTF">2024-11-06T23:29:00Z</dcterms:created>
  <dcterms:modified xsi:type="dcterms:W3CDTF">2025-01-27T21:50:00Z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