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62F2" w14:textId="77777777" w:rsidR="006E3479" w:rsidRDefault="006E3479">
      <w:pPr>
        <w:rPr>
          <w:rFonts w:ascii="Arial" w:hAnsi="Arial" w:cs="Arial"/>
          <w:b/>
          <w:sz w:val="22"/>
          <w:szCs w:val="22"/>
        </w:rPr>
      </w:pPr>
    </w:p>
    <w:tbl>
      <w:tblPr>
        <w:tblW w:w="4863" w:type="pct"/>
        <w:tblLook w:val="01E0" w:firstRow="1" w:lastRow="1" w:firstColumn="1" w:lastColumn="1" w:noHBand="0" w:noVBand="0"/>
      </w:tblPr>
      <w:tblGrid>
        <w:gridCol w:w="4824"/>
        <w:gridCol w:w="5005"/>
      </w:tblGrid>
      <w:tr w:rsidR="006E3479" w:rsidRPr="00DE6385" w14:paraId="39DAED63" w14:textId="77777777" w:rsidTr="00DE6385">
        <w:trPr>
          <w:trHeight w:val="274"/>
        </w:trPr>
        <w:tc>
          <w:tcPr>
            <w:tcW w:w="2454" w:type="pct"/>
            <w:shd w:val="clear" w:color="auto" w:fill="auto"/>
            <w:vAlign w:val="center"/>
          </w:tcPr>
          <w:p w14:paraId="2101DB6C" w14:textId="77777777" w:rsidR="006E3479" w:rsidRPr="00DE6385" w:rsidRDefault="006E3479" w:rsidP="00DE6385">
            <w:pPr>
              <w:tabs>
                <w:tab w:val="left" w:pos="1000"/>
              </w:tabs>
              <w:rPr>
                <w:rFonts w:ascii="Arial" w:hAnsi="Arial" w:cs="Arial"/>
                <w:b/>
                <w:sz w:val="22"/>
                <w:szCs w:val="22"/>
              </w:rPr>
            </w:pPr>
            <w:r w:rsidRPr="00DE6385">
              <w:rPr>
                <w:rFonts w:ascii="Arial" w:hAnsi="Arial" w:cs="Arial"/>
                <w:b/>
                <w:i/>
                <w:sz w:val="22"/>
                <w:szCs w:val="22"/>
              </w:rPr>
              <w:t>Venue</w:t>
            </w:r>
            <w:r w:rsidRPr="00DE6385">
              <w:rPr>
                <w:rFonts w:ascii="Arial" w:hAnsi="Arial" w:cs="Arial"/>
                <w:b/>
                <w:sz w:val="22"/>
                <w:szCs w:val="22"/>
              </w:rPr>
              <w:t>:</w:t>
            </w:r>
            <w:r w:rsidRPr="00DE6385">
              <w:rPr>
                <w:rFonts w:ascii="Arial" w:hAnsi="Arial" w:cs="Arial"/>
                <w:b/>
                <w:sz w:val="22"/>
                <w:szCs w:val="22"/>
              </w:rPr>
              <w:tab/>
              <w:t>Level 9 Conference Room</w:t>
            </w:r>
          </w:p>
          <w:p w14:paraId="5F4B7B4D" w14:textId="77777777" w:rsidR="006E3479" w:rsidRPr="00DE6385" w:rsidRDefault="006E3479" w:rsidP="00DE6385">
            <w:pPr>
              <w:tabs>
                <w:tab w:val="left" w:pos="1000"/>
              </w:tabs>
              <w:rPr>
                <w:rFonts w:ascii="Arial" w:hAnsi="Arial" w:cs="Arial"/>
                <w:b/>
                <w:sz w:val="22"/>
                <w:szCs w:val="22"/>
              </w:rPr>
            </w:pPr>
            <w:r w:rsidRPr="00DE6385">
              <w:rPr>
                <w:rFonts w:ascii="Arial" w:hAnsi="Arial" w:cs="Arial"/>
                <w:b/>
                <w:sz w:val="22"/>
                <w:szCs w:val="22"/>
              </w:rPr>
              <w:tab/>
            </w:r>
            <w:smartTag w:uri="urn:schemas-microsoft-com:office:smarttags" w:element="PlaceName">
              <w:r w:rsidRPr="00DE6385">
                <w:rPr>
                  <w:rFonts w:ascii="Arial" w:hAnsi="Arial" w:cs="Arial"/>
                  <w:b/>
                  <w:sz w:val="22"/>
                  <w:szCs w:val="22"/>
                </w:rPr>
                <w:t>Lovett</w:t>
              </w:r>
            </w:smartTag>
            <w:r w:rsidRPr="00DE6385">
              <w:rPr>
                <w:rFonts w:ascii="Arial" w:hAnsi="Arial" w:cs="Arial"/>
                <w:b/>
                <w:sz w:val="22"/>
                <w:szCs w:val="22"/>
              </w:rPr>
              <w:t xml:space="preserve"> </w:t>
            </w:r>
            <w:smartTag w:uri="urn:schemas-microsoft-com:office:smarttags" w:element="PlaceType">
              <w:r w:rsidRPr="00DE6385">
                <w:rPr>
                  <w:rFonts w:ascii="Arial" w:hAnsi="Arial" w:cs="Arial"/>
                  <w:b/>
                  <w:sz w:val="22"/>
                  <w:szCs w:val="22"/>
                </w:rPr>
                <w:t>Tower</w:t>
              </w:r>
            </w:smartTag>
            <w:r w:rsidRPr="00DE6385">
              <w:rPr>
                <w:rFonts w:ascii="Arial" w:hAnsi="Arial" w:cs="Arial"/>
                <w:b/>
                <w:sz w:val="22"/>
                <w:szCs w:val="22"/>
              </w:rPr>
              <w:t xml:space="preserve">, </w:t>
            </w:r>
            <w:smartTag w:uri="urn:schemas-microsoft-com:office:smarttags" w:element="City">
              <w:smartTag w:uri="urn:schemas-microsoft-com:office:smarttags" w:element="place">
                <w:r w:rsidRPr="00DE6385">
                  <w:rPr>
                    <w:rFonts w:ascii="Arial" w:hAnsi="Arial" w:cs="Arial"/>
                    <w:b/>
                    <w:sz w:val="22"/>
                    <w:szCs w:val="22"/>
                  </w:rPr>
                  <w:t>Canberra</w:t>
                </w:r>
              </w:smartTag>
            </w:smartTag>
          </w:p>
          <w:p w14:paraId="6DC6143C" w14:textId="77777777" w:rsidR="006E3479" w:rsidRPr="00DE6385" w:rsidRDefault="006E3479" w:rsidP="00DE6385">
            <w:pPr>
              <w:tabs>
                <w:tab w:val="left" w:pos="1000"/>
              </w:tabs>
              <w:rPr>
                <w:rFonts w:ascii="Arial" w:hAnsi="Arial" w:cs="Arial"/>
                <w:b/>
                <w:sz w:val="22"/>
                <w:szCs w:val="22"/>
              </w:rPr>
            </w:pPr>
            <w:r w:rsidRPr="00DE6385">
              <w:rPr>
                <w:rFonts w:ascii="Arial" w:hAnsi="Arial" w:cs="Arial"/>
                <w:b/>
                <w:i/>
                <w:sz w:val="22"/>
                <w:szCs w:val="22"/>
              </w:rPr>
              <w:t>Date:</w:t>
            </w:r>
            <w:r w:rsidRPr="00DE6385">
              <w:rPr>
                <w:rFonts w:ascii="Arial" w:hAnsi="Arial" w:cs="Arial"/>
                <w:b/>
                <w:sz w:val="22"/>
                <w:szCs w:val="22"/>
              </w:rPr>
              <w:t xml:space="preserve"> </w:t>
            </w:r>
            <w:r w:rsidRPr="00DE6385">
              <w:rPr>
                <w:rFonts w:ascii="Arial" w:hAnsi="Arial" w:cs="Arial"/>
                <w:b/>
                <w:sz w:val="22"/>
                <w:szCs w:val="22"/>
              </w:rPr>
              <w:tab/>
              <w:t>Tuesday 8 May 2012</w:t>
            </w:r>
          </w:p>
        </w:tc>
        <w:tc>
          <w:tcPr>
            <w:tcW w:w="2546" w:type="pct"/>
            <w:shd w:val="clear" w:color="auto" w:fill="auto"/>
            <w:vAlign w:val="center"/>
          </w:tcPr>
          <w:p w14:paraId="630324C6" w14:textId="77777777" w:rsidR="006E3479" w:rsidRPr="00DE6385" w:rsidRDefault="006E3479" w:rsidP="00DE6385">
            <w:pPr>
              <w:jc w:val="right"/>
              <w:rPr>
                <w:rFonts w:ascii="Arial" w:hAnsi="Arial" w:cs="Arial"/>
                <w:b/>
              </w:rPr>
            </w:pPr>
            <w:r w:rsidRPr="00DE6385">
              <w:rPr>
                <w:rFonts w:ascii="Arial" w:hAnsi="Arial" w:cs="Arial"/>
                <w:b/>
              </w:rPr>
              <w:t>Meeting No. 18</w:t>
            </w:r>
          </w:p>
          <w:p w14:paraId="0AA6BE30" w14:textId="77777777" w:rsidR="006E3479" w:rsidRPr="00DE6385" w:rsidRDefault="006E3479" w:rsidP="00DE6385">
            <w:pPr>
              <w:jc w:val="right"/>
              <w:rPr>
                <w:rFonts w:ascii="Arial" w:hAnsi="Arial" w:cs="Arial"/>
                <w:b/>
                <w:color w:val="FF0000"/>
              </w:rPr>
            </w:pPr>
          </w:p>
        </w:tc>
      </w:tr>
    </w:tbl>
    <w:p w14:paraId="1ED1C06A" w14:textId="77777777" w:rsidR="006E3479" w:rsidRDefault="006E3479">
      <w:pPr>
        <w:jc w:val="center"/>
        <w:rPr>
          <w:rFonts w:ascii="Arial" w:hAnsi="Arial" w:cs="Arial"/>
          <w:b/>
          <w:sz w:val="16"/>
          <w:szCs w:val="16"/>
        </w:rPr>
      </w:pPr>
    </w:p>
    <w:p w14:paraId="6FCF66FD" w14:textId="77777777" w:rsidR="006E3479" w:rsidRDefault="006E3479">
      <w:pPr>
        <w:spacing w:before="120"/>
        <w:jc w:val="center"/>
        <w:rPr>
          <w:rFonts w:ascii="Arial" w:hAnsi="Arial" w:cs="Arial"/>
          <w:b/>
          <w:sz w:val="28"/>
          <w:szCs w:val="28"/>
        </w:rPr>
      </w:pPr>
      <w:r>
        <w:rPr>
          <w:rFonts w:ascii="Arial" w:hAnsi="Arial" w:cs="Arial"/>
          <w:b/>
          <w:sz w:val="28"/>
          <w:szCs w:val="28"/>
        </w:rPr>
        <w:t>ESO Round Table Budget Briefing</w:t>
      </w:r>
    </w:p>
    <w:p w14:paraId="02AEF8DE" w14:textId="77777777" w:rsidR="006E3479" w:rsidRDefault="006E3479">
      <w:pPr>
        <w:spacing w:before="120"/>
        <w:jc w:val="center"/>
        <w:rPr>
          <w:rFonts w:ascii="Arial" w:hAnsi="Arial" w:cs="Arial"/>
          <w:b/>
          <w:sz w:val="28"/>
          <w:szCs w:val="28"/>
        </w:rPr>
      </w:pPr>
      <w:r>
        <w:rPr>
          <w:rFonts w:ascii="Arial" w:hAnsi="Arial" w:cs="Arial"/>
          <w:b/>
          <w:sz w:val="28"/>
          <w:szCs w:val="28"/>
        </w:rPr>
        <w:t>Record of Meeting</w:t>
      </w:r>
    </w:p>
    <w:p w14:paraId="0D8E00FE" w14:textId="77777777" w:rsidR="006E3479" w:rsidRDefault="006E3479">
      <w:pPr>
        <w:jc w:val="center"/>
        <w:rPr>
          <w:rFonts w:ascii="Arial" w:hAnsi="Arial" w:cs="Arial"/>
          <w:b/>
        </w:rPr>
      </w:pPr>
    </w:p>
    <w:p w14:paraId="1BC8C76D" w14:textId="77777777" w:rsidR="006E3479" w:rsidRDefault="006E3479">
      <w:pPr>
        <w:rPr>
          <w:rFonts w:ascii="Arial" w:hAnsi="Arial" w:cs="Arial"/>
          <w:b/>
        </w:rPr>
      </w:pPr>
      <w:r>
        <w:rPr>
          <w:rFonts w:ascii="Arial" w:hAnsi="Arial" w:cs="Arial"/>
          <w:b/>
        </w:rPr>
        <w:t>Meeting Attendees</w:t>
      </w:r>
    </w:p>
    <w:p w14:paraId="00975F18" w14:textId="77777777" w:rsidR="006E3479" w:rsidRDefault="006E3479">
      <w:pPr>
        <w:rPr>
          <w:rFonts w:ascii="Arial" w:hAnsi="Arial" w:cs="Arial"/>
          <w:b/>
          <w:sz w:val="16"/>
          <w:szCs w:val="16"/>
        </w:rPr>
      </w:pPr>
    </w:p>
    <w:tbl>
      <w:tblPr>
        <w:tblW w:w="0" w:type="auto"/>
        <w:tblLook w:val="01E0" w:firstRow="1" w:lastRow="1" w:firstColumn="1" w:lastColumn="1" w:noHBand="0" w:noVBand="0"/>
      </w:tblPr>
      <w:tblGrid>
        <w:gridCol w:w="3915"/>
        <w:gridCol w:w="5903"/>
      </w:tblGrid>
      <w:tr w:rsidR="006E3479" w:rsidRPr="00DE6385" w14:paraId="274BD13E" w14:textId="77777777" w:rsidTr="00DE6385">
        <w:tc>
          <w:tcPr>
            <w:tcW w:w="3915" w:type="dxa"/>
            <w:shd w:val="clear" w:color="auto" w:fill="auto"/>
          </w:tcPr>
          <w:p w14:paraId="4A27BB90"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b/>
                <w:sz w:val="22"/>
                <w:szCs w:val="22"/>
              </w:rPr>
              <w:t>Commission Members</w:t>
            </w:r>
          </w:p>
        </w:tc>
        <w:tc>
          <w:tcPr>
            <w:tcW w:w="5903" w:type="dxa"/>
            <w:shd w:val="clear" w:color="auto" w:fill="auto"/>
          </w:tcPr>
          <w:p w14:paraId="715364B8" w14:textId="77777777" w:rsidR="006E3479" w:rsidRPr="00DE6385" w:rsidRDefault="006E3479" w:rsidP="00DE6385">
            <w:pPr>
              <w:jc w:val="center"/>
              <w:rPr>
                <w:rFonts w:ascii="Arial" w:hAnsi="Arial" w:cs="Arial"/>
                <w:b/>
              </w:rPr>
            </w:pPr>
          </w:p>
        </w:tc>
      </w:tr>
      <w:tr w:rsidR="006E3479" w:rsidRPr="00DE6385" w14:paraId="463A7D36" w14:textId="77777777" w:rsidTr="00DE6385">
        <w:tc>
          <w:tcPr>
            <w:tcW w:w="3915" w:type="dxa"/>
            <w:shd w:val="clear" w:color="auto" w:fill="auto"/>
          </w:tcPr>
          <w:p w14:paraId="22A70EAB" w14:textId="77777777" w:rsidR="006E3479" w:rsidRPr="00DE6385" w:rsidRDefault="006E3479">
            <w:pPr>
              <w:rPr>
                <w:rFonts w:ascii="Arial" w:hAnsi="Arial" w:cs="Arial"/>
                <w:b/>
              </w:rPr>
            </w:pPr>
            <w:r w:rsidRPr="00DE6385">
              <w:rPr>
                <w:rFonts w:ascii="Arial" w:hAnsi="Arial" w:cs="Arial"/>
                <w:sz w:val="22"/>
                <w:szCs w:val="22"/>
              </w:rPr>
              <w:t>Mr Ian Campbell PSM</w:t>
            </w:r>
          </w:p>
        </w:tc>
        <w:tc>
          <w:tcPr>
            <w:tcW w:w="5903" w:type="dxa"/>
            <w:shd w:val="clear" w:color="auto" w:fill="auto"/>
          </w:tcPr>
          <w:p w14:paraId="7DEA731C" w14:textId="77777777" w:rsidR="006E3479" w:rsidRPr="00DE6385" w:rsidRDefault="006E3479" w:rsidP="00DE6385">
            <w:pPr>
              <w:tabs>
                <w:tab w:val="left" w:pos="5103"/>
              </w:tabs>
              <w:ind w:left="5387" w:hanging="5387"/>
              <w:rPr>
                <w:rFonts w:ascii="Arial" w:hAnsi="Arial" w:cs="Arial"/>
                <w:b/>
                <w:sz w:val="22"/>
                <w:szCs w:val="22"/>
              </w:rPr>
            </w:pPr>
            <w:bookmarkStart w:id="0" w:name="OLE_LINK17"/>
            <w:r w:rsidRPr="00DE6385">
              <w:rPr>
                <w:rFonts w:ascii="Arial" w:hAnsi="Arial" w:cs="Arial"/>
                <w:sz w:val="22"/>
                <w:szCs w:val="22"/>
              </w:rPr>
              <w:t>Secretary, Department of Veterans’ Affairs</w:t>
            </w:r>
          </w:p>
          <w:p w14:paraId="264EF3D5"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President, Repatriation Commission</w:t>
            </w:r>
          </w:p>
          <w:p w14:paraId="3DECF331" w14:textId="77777777" w:rsidR="006E3479" w:rsidRPr="00DE6385" w:rsidRDefault="006E3479">
            <w:pPr>
              <w:rPr>
                <w:rFonts w:ascii="Arial" w:hAnsi="Arial" w:cs="Arial"/>
                <w:b/>
              </w:rPr>
            </w:pPr>
            <w:r w:rsidRPr="00DE6385">
              <w:rPr>
                <w:rFonts w:ascii="Arial" w:hAnsi="Arial" w:cs="Arial"/>
                <w:sz w:val="22"/>
                <w:szCs w:val="22"/>
              </w:rPr>
              <w:t>Chairman, Military Rehabilitation and Compensation Commission</w:t>
            </w:r>
            <w:bookmarkEnd w:id="0"/>
          </w:p>
        </w:tc>
      </w:tr>
      <w:tr w:rsidR="006E3479" w:rsidRPr="00DE6385" w14:paraId="576E1A19" w14:textId="77777777" w:rsidTr="00DE6385">
        <w:tc>
          <w:tcPr>
            <w:tcW w:w="3915" w:type="dxa"/>
            <w:shd w:val="clear" w:color="auto" w:fill="auto"/>
          </w:tcPr>
          <w:p w14:paraId="4CE2555C" w14:textId="77777777" w:rsidR="006E3479" w:rsidRPr="00DE6385" w:rsidRDefault="006E3479">
            <w:pPr>
              <w:rPr>
                <w:rFonts w:ascii="Arial" w:hAnsi="Arial" w:cs="Arial"/>
                <w:b/>
              </w:rPr>
            </w:pPr>
            <w:r w:rsidRPr="00DE6385">
              <w:rPr>
                <w:rFonts w:ascii="Arial" w:hAnsi="Arial" w:cs="Arial"/>
                <w:sz w:val="22"/>
                <w:szCs w:val="22"/>
              </w:rPr>
              <w:t>Mr Shane Carmody</w:t>
            </w:r>
          </w:p>
        </w:tc>
        <w:tc>
          <w:tcPr>
            <w:tcW w:w="5903" w:type="dxa"/>
            <w:shd w:val="clear" w:color="auto" w:fill="auto"/>
          </w:tcPr>
          <w:p w14:paraId="21F194F9"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Deputy President, Repatriation Commission</w:t>
            </w:r>
          </w:p>
          <w:p w14:paraId="4BECD32C" w14:textId="77777777" w:rsidR="006E3479" w:rsidRPr="00DE6385" w:rsidRDefault="006E3479">
            <w:pPr>
              <w:rPr>
                <w:rFonts w:ascii="Arial" w:hAnsi="Arial" w:cs="Arial"/>
                <w:b/>
              </w:rPr>
            </w:pPr>
            <w:r w:rsidRPr="00DE6385">
              <w:rPr>
                <w:rFonts w:ascii="Arial" w:hAnsi="Arial" w:cs="Arial"/>
                <w:sz w:val="22"/>
                <w:szCs w:val="22"/>
              </w:rPr>
              <w:t>Member, Military Rehabilitation and Compensation Commission</w:t>
            </w:r>
          </w:p>
        </w:tc>
      </w:tr>
      <w:tr w:rsidR="006E3479" w:rsidRPr="00DE6385" w14:paraId="20B2E32C" w14:textId="77777777" w:rsidTr="00DE6385">
        <w:tc>
          <w:tcPr>
            <w:tcW w:w="3915" w:type="dxa"/>
            <w:shd w:val="clear" w:color="auto" w:fill="auto"/>
          </w:tcPr>
          <w:p w14:paraId="35EC0620" w14:textId="77777777" w:rsidR="006E3479" w:rsidRPr="00DE6385" w:rsidRDefault="006E3479">
            <w:pPr>
              <w:rPr>
                <w:rFonts w:ascii="Arial" w:hAnsi="Arial" w:cs="Arial"/>
                <w:b/>
              </w:rPr>
            </w:pPr>
            <w:r w:rsidRPr="00DE6385">
              <w:rPr>
                <w:rFonts w:ascii="Arial" w:hAnsi="Arial" w:cs="Arial"/>
                <w:sz w:val="22"/>
                <w:szCs w:val="22"/>
              </w:rPr>
              <w:t>MAJGEN Gerard Fogarty AM</w:t>
            </w:r>
          </w:p>
        </w:tc>
        <w:tc>
          <w:tcPr>
            <w:tcW w:w="5903" w:type="dxa"/>
            <w:shd w:val="clear" w:color="auto" w:fill="auto"/>
          </w:tcPr>
          <w:p w14:paraId="3AB3D9AF" w14:textId="77777777" w:rsidR="006E3479" w:rsidRPr="00DE6385" w:rsidRDefault="006E3479">
            <w:pPr>
              <w:rPr>
                <w:rFonts w:ascii="Arial" w:hAnsi="Arial" w:cs="Arial"/>
                <w:b/>
              </w:rPr>
            </w:pPr>
            <w:r w:rsidRPr="00DE6385">
              <w:rPr>
                <w:rFonts w:ascii="Arial" w:hAnsi="Arial" w:cs="Arial"/>
                <w:sz w:val="22"/>
                <w:szCs w:val="22"/>
              </w:rPr>
              <w:t>Member, Military Rehabilitation and Compensation Commission</w:t>
            </w:r>
          </w:p>
        </w:tc>
      </w:tr>
      <w:tr w:rsidR="006E3479" w:rsidRPr="00DE6385" w14:paraId="5FBEA77A" w14:textId="77777777" w:rsidTr="00DE6385">
        <w:tc>
          <w:tcPr>
            <w:tcW w:w="3915" w:type="dxa"/>
            <w:shd w:val="clear" w:color="auto" w:fill="auto"/>
          </w:tcPr>
          <w:p w14:paraId="09C1C53C"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b/>
                <w:sz w:val="22"/>
                <w:szCs w:val="22"/>
              </w:rPr>
              <w:t>ESO Round Table Members</w:t>
            </w:r>
          </w:p>
        </w:tc>
        <w:tc>
          <w:tcPr>
            <w:tcW w:w="5903" w:type="dxa"/>
            <w:shd w:val="clear" w:color="auto" w:fill="auto"/>
          </w:tcPr>
          <w:p w14:paraId="69B855C0" w14:textId="77777777" w:rsidR="006E3479" w:rsidRPr="00DE6385" w:rsidRDefault="006E3479">
            <w:pPr>
              <w:rPr>
                <w:rFonts w:ascii="Arial" w:hAnsi="Arial" w:cs="Arial"/>
                <w:b/>
              </w:rPr>
            </w:pPr>
          </w:p>
        </w:tc>
      </w:tr>
      <w:tr w:rsidR="006E3479" w:rsidRPr="00DE6385" w14:paraId="49874FC9" w14:textId="77777777" w:rsidTr="00DE6385">
        <w:tc>
          <w:tcPr>
            <w:tcW w:w="3915" w:type="dxa"/>
            <w:shd w:val="clear" w:color="auto" w:fill="auto"/>
          </w:tcPr>
          <w:p w14:paraId="302BCF69"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Mrs Audrey Blood OAM</w:t>
            </w:r>
          </w:p>
        </w:tc>
        <w:tc>
          <w:tcPr>
            <w:tcW w:w="5903" w:type="dxa"/>
            <w:shd w:val="clear" w:color="auto" w:fill="auto"/>
          </w:tcPr>
          <w:p w14:paraId="1BC0ABB0" w14:textId="77777777" w:rsidR="006E3479" w:rsidRPr="00DE6385" w:rsidRDefault="006E3479">
            <w:pPr>
              <w:rPr>
                <w:rFonts w:ascii="Arial" w:hAnsi="Arial" w:cs="Arial"/>
                <w:b/>
              </w:rPr>
            </w:pPr>
            <w:r w:rsidRPr="00DE6385">
              <w:rPr>
                <w:rFonts w:ascii="Arial" w:hAnsi="Arial" w:cs="Arial"/>
                <w:sz w:val="22"/>
                <w:szCs w:val="22"/>
              </w:rPr>
              <w:t xml:space="preserve">War Widows’ Guild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776CD727" w14:textId="77777777" w:rsidTr="00DE6385">
        <w:tc>
          <w:tcPr>
            <w:tcW w:w="3915" w:type="dxa"/>
            <w:shd w:val="clear" w:color="auto" w:fill="auto"/>
          </w:tcPr>
          <w:p w14:paraId="670CAB7B"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Mrs Narelle Bromhead (Item 6)</w:t>
            </w:r>
          </w:p>
        </w:tc>
        <w:tc>
          <w:tcPr>
            <w:tcW w:w="5903" w:type="dxa"/>
            <w:shd w:val="clear" w:color="auto" w:fill="auto"/>
          </w:tcPr>
          <w:p w14:paraId="6C1B893D" w14:textId="77777777" w:rsidR="006E3479" w:rsidRPr="00DE6385" w:rsidRDefault="006E3479">
            <w:pPr>
              <w:rPr>
                <w:rFonts w:ascii="Arial" w:hAnsi="Arial" w:cs="Arial"/>
                <w:b/>
              </w:rPr>
            </w:pPr>
            <w:r w:rsidRPr="00DE6385">
              <w:rPr>
                <w:rFonts w:ascii="Arial" w:hAnsi="Arial" w:cs="Arial"/>
                <w:sz w:val="22"/>
                <w:szCs w:val="22"/>
              </w:rPr>
              <w:t xml:space="preserve">Partners of Veterans Association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53D83104" w14:textId="77777777" w:rsidTr="00DE6385">
        <w:tc>
          <w:tcPr>
            <w:tcW w:w="3915" w:type="dxa"/>
            <w:shd w:val="clear" w:color="auto" w:fill="auto"/>
          </w:tcPr>
          <w:p w14:paraId="2586E5E3"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LTCOL David Catterall</w:t>
            </w:r>
          </w:p>
        </w:tc>
        <w:tc>
          <w:tcPr>
            <w:tcW w:w="5903" w:type="dxa"/>
            <w:shd w:val="clear" w:color="auto" w:fill="auto"/>
          </w:tcPr>
          <w:p w14:paraId="432DEC8A" w14:textId="77777777" w:rsidR="006E3479" w:rsidRPr="00DE6385" w:rsidRDefault="006E3479">
            <w:pPr>
              <w:rPr>
                <w:rFonts w:ascii="Arial" w:hAnsi="Arial" w:cs="Arial"/>
                <w:sz w:val="22"/>
                <w:szCs w:val="22"/>
              </w:rPr>
            </w:pPr>
            <w:r w:rsidRPr="00DE6385">
              <w:rPr>
                <w:rFonts w:ascii="Arial" w:hAnsi="Arial" w:cs="Arial"/>
                <w:sz w:val="22"/>
                <w:szCs w:val="22"/>
              </w:rPr>
              <w:t>Australian Federation of Totally and Permanently Incapacitated Ex-Servicemen and Women</w:t>
            </w:r>
          </w:p>
        </w:tc>
      </w:tr>
      <w:tr w:rsidR="006E3479" w:rsidRPr="00DE6385" w14:paraId="5E50D429" w14:textId="77777777" w:rsidTr="00DE6385">
        <w:tc>
          <w:tcPr>
            <w:tcW w:w="3915" w:type="dxa"/>
            <w:shd w:val="clear" w:color="auto" w:fill="auto"/>
          </w:tcPr>
          <w:p w14:paraId="27DD39DA"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Ron Coxon OAM</w:t>
            </w:r>
          </w:p>
        </w:tc>
        <w:tc>
          <w:tcPr>
            <w:tcW w:w="5903" w:type="dxa"/>
            <w:shd w:val="clear" w:color="auto" w:fill="auto"/>
          </w:tcPr>
          <w:p w14:paraId="6D011A0A" w14:textId="77777777" w:rsidR="006E3479" w:rsidRPr="00DE6385" w:rsidRDefault="006E3479">
            <w:pPr>
              <w:rPr>
                <w:rFonts w:ascii="Arial" w:hAnsi="Arial" w:cs="Arial"/>
                <w:b/>
              </w:rPr>
            </w:pPr>
            <w:smartTag w:uri="urn:schemas-microsoft-com:office:smarttags" w:element="country-region">
              <w:r w:rsidRPr="00DE6385">
                <w:rPr>
                  <w:rFonts w:ascii="Arial" w:hAnsi="Arial" w:cs="Arial"/>
                  <w:sz w:val="22"/>
                  <w:szCs w:val="22"/>
                </w:rPr>
                <w:t>Vietnam</w:t>
              </w:r>
            </w:smartTag>
            <w:r w:rsidRPr="00DE6385">
              <w:rPr>
                <w:rFonts w:ascii="Arial" w:hAnsi="Arial" w:cs="Arial"/>
                <w:sz w:val="22"/>
                <w:szCs w:val="22"/>
              </w:rPr>
              <w:t xml:space="preserve"> Veterans Association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1A4D7E61" w14:textId="77777777" w:rsidTr="00DE6385">
        <w:tc>
          <w:tcPr>
            <w:tcW w:w="3915" w:type="dxa"/>
            <w:shd w:val="clear" w:color="auto" w:fill="auto"/>
          </w:tcPr>
          <w:p w14:paraId="5DE823B3" w14:textId="77777777" w:rsidR="006E3479" w:rsidRPr="00DE6385" w:rsidRDefault="006E3479" w:rsidP="00DE6385">
            <w:pPr>
              <w:tabs>
                <w:tab w:val="left" w:pos="5103"/>
              </w:tabs>
              <w:ind w:left="5387" w:hanging="5387"/>
              <w:rPr>
                <w:rFonts w:ascii="Arial" w:hAnsi="Arial" w:cs="Arial"/>
                <w:b/>
                <w:sz w:val="22"/>
                <w:szCs w:val="22"/>
              </w:rPr>
            </w:pPr>
            <w:smartTag w:uri="urn:schemas-microsoft-com:office:smarttags" w:element="place">
              <w:smartTag w:uri="urn:schemas-microsoft-com:office:smarttags" w:element="State">
                <w:r w:rsidRPr="00DE6385">
                  <w:rPr>
                    <w:rFonts w:ascii="Arial" w:hAnsi="Arial" w:cs="Arial"/>
                    <w:sz w:val="22"/>
                    <w:szCs w:val="22"/>
                  </w:rPr>
                  <w:t>COL</w:t>
                </w:r>
              </w:smartTag>
            </w:smartTag>
            <w:r w:rsidRPr="00DE6385">
              <w:rPr>
                <w:rFonts w:ascii="Arial" w:hAnsi="Arial" w:cs="Arial"/>
                <w:sz w:val="22"/>
                <w:szCs w:val="22"/>
              </w:rPr>
              <w:t xml:space="preserve"> David Jamison AM (Retd)</w:t>
            </w:r>
          </w:p>
        </w:tc>
        <w:tc>
          <w:tcPr>
            <w:tcW w:w="5903" w:type="dxa"/>
            <w:shd w:val="clear" w:color="auto" w:fill="auto"/>
          </w:tcPr>
          <w:p w14:paraId="2DAE7F11" w14:textId="77777777" w:rsidR="006E3479" w:rsidRPr="00DE6385" w:rsidRDefault="006E3479">
            <w:pPr>
              <w:rPr>
                <w:rFonts w:ascii="Arial" w:hAnsi="Arial" w:cs="Arial"/>
                <w:b/>
              </w:rPr>
            </w:pPr>
            <w:r w:rsidRPr="00DE6385">
              <w:rPr>
                <w:rFonts w:ascii="Arial" w:hAnsi="Arial" w:cs="Arial"/>
                <w:sz w:val="22"/>
                <w:szCs w:val="22"/>
              </w:rPr>
              <w:t>Defence Force Welfare Association</w:t>
            </w:r>
          </w:p>
        </w:tc>
      </w:tr>
      <w:tr w:rsidR="006E3479" w:rsidRPr="00DE6385" w14:paraId="210A5091" w14:textId="77777777" w:rsidTr="00DE6385">
        <w:tc>
          <w:tcPr>
            <w:tcW w:w="3915" w:type="dxa"/>
            <w:shd w:val="clear" w:color="auto" w:fill="auto"/>
          </w:tcPr>
          <w:p w14:paraId="29F6027E"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Tim McCombe OAM</w:t>
            </w:r>
          </w:p>
        </w:tc>
        <w:tc>
          <w:tcPr>
            <w:tcW w:w="5903" w:type="dxa"/>
            <w:shd w:val="clear" w:color="auto" w:fill="auto"/>
          </w:tcPr>
          <w:p w14:paraId="5DCA588A" w14:textId="77777777" w:rsidR="006E3479" w:rsidRPr="00DE6385" w:rsidRDefault="006E3479" w:rsidP="00DE6385">
            <w:pPr>
              <w:tabs>
                <w:tab w:val="left" w:pos="5103"/>
              </w:tabs>
              <w:ind w:left="5387" w:hanging="5387"/>
              <w:rPr>
                <w:rFonts w:ascii="Arial" w:hAnsi="Arial" w:cs="Arial"/>
                <w:sz w:val="22"/>
                <w:szCs w:val="22"/>
              </w:rPr>
            </w:pPr>
            <w:smartTag w:uri="urn:schemas-microsoft-com:office:smarttags" w:element="country-region">
              <w:r w:rsidRPr="00DE6385">
                <w:rPr>
                  <w:rFonts w:ascii="Arial" w:hAnsi="Arial" w:cs="Arial"/>
                  <w:sz w:val="22"/>
                  <w:szCs w:val="22"/>
                </w:rPr>
                <w:t>Vietnam</w:t>
              </w:r>
            </w:smartTag>
            <w:r w:rsidRPr="00DE6385">
              <w:rPr>
                <w:rFonts w:ascii="Arial" w:hAnsi="Arial" w:cs="Arial"/>
                <w:sz w:val="22"/>
                <w:szCs w:val="22"/>
              </w:rPr>
              <w:t xml:space="preserve"> Veterans’ Federation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p w14:paraId="36B38BE3" w14:textId="77777777" w:rsidR="006E3479" w:rsidRPr="00DE6385" w:rsidRDefault="006E3479">
            <w:pPr>
              <w:rPr>
                <w:rFonts w:ascii="Arial" w:hAnsi="Arial" w:cs="Arial"/>
                <w:b/>
              </w:rPr>
            </w:pPr>
            <w:r w:rsidRPr="00DE6385">
              <w:rPr>
                <w:rFonts w:ascii="Arial" w:hAnsi="Arial" w:cs="Arial"/>
                <w:sz w:val="22"/>
                <w:szCs w:val="22"/>
              </w:rPr>
              <w:t xml:space="preserve">Naval Association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72E2BBA7" w14:textId="77777777" w:rsidTr="00DE6385">
        <w:tc>
          <w:tcPr>
            <w:tcW w:w="3915" w:type="dxa"/>
            <w:shd w:val="clear" w:color="auto" w:fill="auto"/>
          </w:tcPr>
          <w:p w14:paraId="23C1A0FF" w14:textId="77777777" w:rsidR="006E3479" w:rsidRPr="00DE6385" w:rsidRDefault="006E3479" w:rsidP="00DE6385">
            <w:pPr>
              <w:tabs>
                <w:tab w:val="left" w:pos="5103"/>
              </w:tabs>
              <w:rPr>
                <w:rFonts w:ascii="Arial" w:hAnsi="Arial" w:cs="Arial"/>
                <w:b/>
                <w:sz w:val="22"/>
                <w:szCs w:val="22"/>
              </w:rPr>
            </w:pPr>
            <w:r w:rsidRPr="00DE6385">
              <w:rPr>
                <w:rFonts w:ascii="Arial" w:hAnsi="Arial" w:cs="Arial"/>
                <w:sz w:val="22"/>
                <w:szCs w:val="22"/>
              </w:rPr>
              <w:t>AVM Roxley McLennan AO (Retd) (Items 1-5)</w:t>
            </w:r>
          </w:p>
        </w:tc>
        <w:tc>
          <w:tcPr>
            <w:tcW w:w="5903" w:type="dxa"/>
            <w:shd w:val="clear" w:color="auto" w:fill="auto"/>
          </w:tcPr>
          <w:p w14:paraId="564A13B4" w14:textId="77777777" w:rsidR="006E3479" w:rsidRPr="00DE6385" w:rsidRDefault="006E3479">
            <w:pPr>
              <w:rPr>
                <w:rFonts w:ascii="Arial" w:hAnsi="Arial" w:cs="Arial"/>
                <w:b/>
              </w:rPr>
            </w:pPr>
            <w:r w:rsidRPr="00DE6385">
              <w:rPr>
                <w:rFonts w:ascii="Arial" w:hAnsi="Arial" w:cs="Arial"/>
                <w:sz w:val="22"/>
                <w:szCs w:val="22"/>
              </w:rPr>
              <w:t>Royal Australian Air Force Association</w:t>
            </w:r>
          </w:p>
        </w:tc>
      </w:tr>
      <w:tr w:rsidR="006E3479" w:rsidRPr="00DE6385" w14:paraId="3766CA8D" w14:textId="77777777" w:rsidTr="00DE6385">
        <w:tc>
          <w:tcPr>
            <w:tcW w:w="3915" w:type="dxa"/>
            <w:shd w:val="clear" w:color="auto" w:fill="auto"/>
          </w:tcPr>
          <w:p w14:paraId="7F45D8A5"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Terry Nolan</w:t>
            </w:r>
          </w:p>
        </w:tc>
        <w:tc>
          <w:tcPr>
            <w:tcW w:w="5903" w:type="dxa"/>
            <w:shd w:val="clear" w:color="auto" w:fill="auto"/>
          </w:tcPr>
          <w:p w14:paraId="35953032" w14:textId="77777777" w:rsidR="006E3479" w:rsidRPr="00DE6385" w:rsidRDefault="006E3479">
            <w:pPr>
              <w:rPr>
                <w:rFonts w:ascii="Arial" w:hAnsi="Arial" w:cs="Arial"/>
                <w:sz w:val="22"/>
                <w:szCs w:val="22"/>
              </w:rPr>
            </w:pPr>
            <w:r w:rsidRPr="00DE6385">
              <w:rPr>
                <w:rFonts w:ascii="Arial" w:hAnsi="Arial" w:cs="Arial"/>
                <w:sz w:val="22"/>
                <w:szCs w:val="22"/>
              </w:rPr>
              <w:t>Australian Special Air Service Association</w:t>
            </w:r>
          </w:p>
        </w:tc>
      </w:tr>
      <w:tr w:rsidR="006E3479" w:rsidRPr="00DE6385" w14:paraId="0C659298" w14:textId="77777777" w:rsidTr="00DE6385">
        <w:tc>
          <w:tcPr>
            <w:tcW w:w="3915" w:type="dxa"/>
            <w:shd w:val="clear" w:color="auto" w:fill="auto"/>
          </w:tcPr>
          <w:p w14:paraId="7D755BA2"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Russell Pettis FAIM</w:t>
            </w:r>
          </w:p>
        </w:tc>
        <w:tc>
          <w:tcPr>
            <w:tcW w:w="5903" w:type="dxa"/>
            <w:shd w:val="clear" w:color="auto" w:fill="auto"/>
          </w:tcPr>
          <w:p w14:paraId="1A4962F2" w14:textId="77777777" w:rsidR="006E3479" w:rsidRPr="00DE6385" w:rsidRDefault="006E3479">
            <w:pPr>
              <w:rPr>
                <w:rFonts w:ascii="Arial" w:hAnsi="Arial" w:cs="Arial"/>
                <w:sz w:val="22"/>
                <w:szCs w:val="22"/>
              </w:rPr>
            </w:pPr>
            <w:r w:rsidRPr="00DE6385">
              <w:rPr>
                <w:rFonts w:ascii="Arial" w:hAnsi="Arial" w:cs="Arial"/>
                <w:sz w:val="22"/>
                <w:szCs w:val="22"/>
              </w:rPr>
              <w:t xml:space="preserve">Naval Association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27F035CD" w14:textId="77777777" w:rsidTr="00DE6385">
        <w:tc>
          <w:tcPr>
            <w:tcW w:w="3915" w:type="dxa"/>
            <w:shd w:val="clear" w:color="auto" w:fill="auto"/>
          </w:tcPr>
          <w:p w14:paraId="2FB578EF"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LTCOL Michael von Berg MC (Retd)</w:t>
            </w:r>
          </w:p>
        </w:tc>
        <w:tc>
          <w:tcPr>
            <w:tcW w:w="5903" w:type="dxa"/>
            <w:shd w:val="clear" w:color="auto" w:fill="auto"/>
          </w:tcPr>
          <w:p w14:paraId="5FED26A3" w14:textId="77777777" w:rsidR="006E3479" w:rsidRPr="00DE6385" w:rsidRDefault="006E3479">
            <w:pPr>
              <w:rPr>
                <w:rFonts w:ascii="Arial" w:hAnsi="Arial" w:cs="Arial"/>
                <w:b/>
              </w:rPr>
            </w:pPr>
            <w:r w:rsidRPr="00DE6385">
              <w:rPr>
                <w:rFonts w:ascii="Arial" w:hAnsi="Arial" w:cs="Arial"/>
                <w:sz w:val="22"/>
                <w:szCs w:val="22"/>
              </w:rPr>
              <w:t>Royal Australian Regiment Corporation</w:t>
            </w:r>
          </w:p>
        </w:tc>
      </w:tr>
      <w:tr w:rsidR="006E3479" w:rsidRPr="00DE6385" w14:paraId="521F7D7B" w14:textId="77777777" w:rsidTr="00DE6385">
        <w:tc>
          <w:tcPr>
            <w:tcW w:w="3915" w:type="dxa"/>
            <w:shd w:val="clear" w:color="auto" w:fill="auto"/>
          </w:tcPr>
          <w:p w14:paraId="454CB33E"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Charles Wright</w:t>
            </w:r>
          </w:p>
        </w:tc>
        <w:tc>
          <w:tcPr>
            <w:tcW w:w="5903" w:type="dxa"/>
            <w:shd w:val="clear" w:color="auto" w:fill="auto"/>
          </w:tcPr>
          <w:p w14:paraId="2A852D16" w14:textId="77777777" w:rsidR="006E3479" w:rsidRPr="00DE6385" w:rsidRDefault="006E3479">
            <w:pPr>
              <w:rPr>
                <w:rFonts w:ascii="Arial" w:hAnsi="Arial" w:cs="Arial"/>
                <w:b/>
              </w:rPr>
            </w:pPr>
            <w:r w:rsidRPr="00DE6385">
              <w:rPr>
                <w:rFonts w:ascii="Arial" w:hAnsi="Arial" w:cs="Arial"/>
                <w:sz w:val="22"/>
                <w:szCs w:val="22"/>
              </w:rPr>
              <w:t xml:space="preserve">Legacy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r w:rsidRPr="00DE6385">
              <w:rPr>
                <w:rFonts w:ascii="Arial" w:hAnsi="Arial" w:cs="Arial"/>
                <w:sz w:val="22"/>
                <w:szCs w:val="22"/>
              </w:rPr>
              <w:t xml:space="preserve"> Council</w:t>
            </w:r>
          </w:p>
        </w:tc>
      </w:tr>
      <w:tr w:rsidR="006E3479" w:rsidRPr="00DE6385" w14:paraId="56127A1C" w14:textId="77777777" w:rsidTr="00DE6385">
        <w:tc>
          <w:tcPr>
            <w:tcW w:w="3915" w:type="dxa"/>
            <w:shd w:val="clear" w:color="auto" w:fill="auto"/>
          </w:tcPr>
          <w:p w14:paraId="1D1DC562" w14:textId="77777777" w:rsidR="006E3479" w:rsidRPr="00DE6385" w:rsidRDefault="006E3479" w:rsidP="00DE6385">
            <w:pPr>
              <w:tabs>
                <w:tab w:val="left" w:pos="5103"/>
              </w:tabs>
              <w:spacing w:before="60"/>
              <w:ind w:left="5387" w:hanging="5387"/>
              <w:rPr>
                <w:rFonts w:ascii="Arial" w:hAnsi="Arial" w:cs="Arial"/>
                <w:b/>
                <w:sz w:val="22"/>
                <w:szCs w:val="22"/>
              </w:rPr>
            </w:pPr>
            <w:r w:rsidRPr="00DE6385">
              <w:rPr>
                <w:rFonts w:ascii="Arial" w:hAnsi="Arial" w:cs="Arial"/>
                <w:b/>
                <w:sz w:val="22"/>
                <w:szCs w:val="22"/>
              </w:rPr>
              <w:t>Apologies</w:t>
            </w:r>
          </w:p>
        </w:tc>
        <w:tc>
          <w:tcPr>
            <w:tcW w:w="5903" w:type="dxa"/>
            <w:shd w:val="clear" w:color="auto" w:fill="auto"/>
          </w:tcPr>
          <w:p w14:paraId="1A29F115" w14:textId="77777777" w:rsidR="006E3479" w:rsidRPr="00DE6385" w:rsidRDefault="006E3479" w:rsidP="00DE6385">
            <w:pPr>
              <w:spacing w:before="60"/>
              <w:rPr>
                <w:rFonts w:ascii="Arial" w:hAnsi="Arial" w:cs="Arial"/>
                <w:sz w:val="22"/>
                <w:szCs w:val="22"/>
              </w:rPr>
            </w:pPr>
          </w:p>
        </w:tc>
      </w:tr>
      <w:tr w:rsidR="006E3479" w:rsidRPr="00DE6385" w14:paraId="0F0F2744" w14:textId="77777777" w:rsidTr="00DE6385">
        <w:tc>
          <w:tcPr>
            <w:tcW w:w="3915" w:type="dxa"/>
            <w:shd w:val="clear" w:color="auto" w:fill="auto"/>
          </w:tcPr>
          <w:p w14:paraId="1DE368F4" w14:textId="77777777" w:rsidR="006E3479" w:rsidRPr="00DE6385" w:rsidRDefault="006E3479">
            <w:pPr>
              <w:rPr>
                <w:rFonts w:ascii="Arial" w:hAnsi="Arial" w:cs="Arial"/>
                <w:b/>
              </w:rPr>
            </w:pPr>
            <w:r w:rsidRPr="00DE6385">
              <w:rPr>
                <w:rFonts w:ascii="Arial" w:hAnsi="Arial" w:cs="Arial"/>
                <w:sz w:val="22"/>
                <w:szCs w:val="22"/>
              </w:rPr>
              <w:t>MAJGEN Mark Kelly AO DSC</w:t>
            </w:r>
          </w:p>
        </w:tc>
        <w:tc>
          <w:tcPr>
            <w:tcW w:w="5903" w:type="dxa"/>
            <w:shd w:val="clear" w:color="auto" w:fill="auto"/>
          </w:tcPr>
          <w:p w14:paraId="383E17E2"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Commissioner, Repatriation Commission</w:t>
            </w:r>
          </w:p>
          <w:p w14:paraId="4126F844" w14:textId="77777777" w:rsidR="006E3479" w:rsidRPr="00DE6385" w:rsidRDefault="006E3479">
            <w:pPr>
              <w:rPr>
                <w:rFonts w:ascii="Arial" w:hAnsi="Arial" w:cs="Arial"/>
                <w:b/>
              </w:rPr>
            </w:pPr>
            <w:r w:rsidRPr="00DE6385">
              <w:rPr>
                <w:rFonts w:ascii="Arial" w:hAnsi="Arial" w:cs="Arial"/>
                <w:sz w:val="22"/>
                <w:szCs w:val="22"/>
              </w:rPr>
              <w:t>Member, Military Rehabilitation and Compensation Commission</w:t>
            </w:r>
          </w:p>
        </w:tc>
      </w:tr>
      <w:tr w:rsidR="006E3479" w:rsidRPr="00DE6385" w14:paraId="40CE3D17" w14:textId="77777777" w:rsidTr="00DE6385">
        <w:tc>
          <w:tcPr>
            <w:tcW w:w="3915" w:type="dxa"/>
            <w:shd w:val="clear" w:color="auto" w:fill="auto"/>
          </w:tcPr>
          <w:p w14:paraId="53621805"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Gordon Blake</w:t>
            </w:r>
          </w:p>
        </w:tc>
        <w:tc>
          <w:tcPr>
            <w:tcW w:w="5903" w:type="dxa"/>
            <w:shd w:val="clear" w:color="auto" w:fill="auto"/>
          </w:tcPr>
          <w:p w14:paraId="75405A1F" w14:textId="77777777" w:rsidR="006E3479" w:rsidRPr="00DE6385" w:rsidRDefault="006E3479">
            <w:pPr>
              <w:rPr>
                <w:rFonts w:ascii="Arial" w:hAnsi="Arial" w:cs="Arial"/>
                <w:sz w:val="22"/>
                <w:szCs w:val="22"/>
              </w:rPr>
            </w:pPr>
            <w:r w:rsidRPr="00DE6385">
              <w:rPr>
                <w:rFonts w:ascii="Arial" w:hAnsi="Arial" w:cs="Arial"/>
                <w:sz w:val="22"/>
                <w:szCs w:val="22"/>
              </w:rPr>
              <w:t>Australian Veterans and Defence Services Council</w:t>
            </w:r>
          </w:p>
        </w:tc>
      </w:tr>
      <w:tr w:rsidR="006E3479" w:rsidRPr="00DE6385" w14:paraId="467EC62B" w14:textId="77777777" w:rsidTr="00DE6385">
        <w:tc>
          <w:tcPr>
            <w:tcW w:w="3915" w:type="dxa"/>
            <w:shd w:val="clear" w:color="auto" w:fill="auto"/>
          </w:tcPr>
          <w:p w14:paraId="430A6F80"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 xml:space="preserve">RADM </w:t>
            </w:r>
            <w:smartTag w:uri="urn:schemas-microsoft-com:office:smarttags" w:element="PersonName">
              <w:r w:rsidRPr="00DE6385">
                <w:rPr>
                  <w:rFonts w:ascii="Arial" w:hAnsi="Arial" w:cs="Arial"/>
                  <w:sz w:val="22"/>
                  <w:szCs w:val="22"/>
                </w:rPr>
                <w:t>Ken Doolan</w:t>
              </w:r>
            </w:smartTag>
            <w:r w:rsidRPr="00DE6385">
              <w:rPr>
                <w:rFonts w:ascii="Arial" w:hAnsi="Arial" w:cs="Arial"/>
                <w:sz w:val="22"/>
                <w:szCs w:val="22"/>
              </w:rPr>
              <w:t xml:space="preserve"> AO RAN (Retd)</w:t>
            </w:r>
          </w:p>
        </w:tc>
        <w:tc>
          <w:tcPr>
            <w:tcW w:w="5903" w:type="dxa"/>
            <w:shd w:val="clear" w:color="auto" w:fill="auto"/>
          </w:tcPr>
          <w:p w14:paraId="02645AAB"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 xml:space="preserve">Returned and Services League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p w14:paraId="5EF70B71" w14:textId="77777777" w:rsidR="006E3479" w:rsidRPr="00DE6385" w:rsidRDefault="006E3479">
            <w:pPr>
              <w:rPr>
                <w:rFonts w:ascii="Arial" w:hAnsi="Arial" w:cs="Arial"/>
                <w:sz w:val="22"/>
                <w:szCs w:val="22"/>
              </w:rPr>
            </w:pPr>
            <w:r w:rsidRPr="00DE6385">
              <w:rPr>
                <w:rFonts w:ascii="Arial" w:hAnsi="Arial" w:cs="Arial"/>
                <w:sz w:val="22"/>
                <w:szCs w:val="22"/>
              </w:rPr>
              <w:t>Royal Australian Regiment Corporation</w:t>
            </w:r>
          </w:p>
        </w:tc>
      </w:tr>
      <w:tr w:rsidR="006E3479" w:rsidRPr="00DE6385" w14:paraId="26530AD3" w14:textId="77777777" w:rsidTr="00DE6385">
        <w:tc>
          <w:tcPr>
            <w:tcW w:w="3915" w:type="dxa"/>
            <w:shd w:val="clear" w:color="auto" w:fill="auto"/>
          </w:tcPr>
          <w:p w14:paraId="0885417B"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Paul O’Connor</w:t>
            </w:r>
          </w:p>
        </w:tc>
        <w:tc>
          <w:tcPr>
            <w:tcW w:w="5903" w:type="dxa"/>
            <w:shd w:val="clear" w:color="auto" w:fill="auto"/>
          </w:tcPr>
          <w:p w14:paraId="7B2DC7B3" w14:textId="77777777" w:rsidR="006E3479" w:rsidRPr="00DE6385" w:rsidRDefault="006E3479">
            <w:pPr>
              <w:rPr>
                <w:rFonts w:ascii="Arial" w:hAnsi="Arial" w:cs="Arial"/>
                <w:sz w:val="22"/>
                <w:szCs w:val="22"/>
              </w:rPr>
            </w:pPr>
            <w:r w:rsidRPr="00DE6385">
              <w:rPr>
                <w:rFonts w:ascii="Arial" w:hAnsi="Arial" w:cs="Arial"/>
                <w:sz w:val="22"/>
                <w:szCs w:val="22"/>
              </w:rPr>
              <w:t>Member, Military Rehabilitation and Compensation Commission</w:t>
            </w:r>
          </w:p>
        </w:tc>
      </w:tr>
      <w:tr w:rsidR="006E3479" w:rsidRPr="00DE6385" w14:paraId="5DD6C63C" w14:textId="77777777" w:rsidTr="00DE6385">
        <w:tc>
          <w:tcPr>
            <w:tcW w:w="3915" w:type="dxa"/>
            <w:shd w:val="clear" w:color="auto" w:fill="auto"/>
          </w:tcPr>
          <w:p w14:paraId="5AD31099"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Allan Thomas JP</w:t>
            </w:r>
          </w:p>
        </w:tc>
        <w:tc>
          <w:tcPr>
            <w:tcW w:w="5903" w:type="dxa"/>
            <w:shd w:val="clear" w:color="auto" w:fill="auto"/>
          </w:tcPr>
          <w:p w14:paraId="6E30B684" w14:textId="77777777" w:rsidR="006E3479" w:rsidRPr="00DE6385" w:rsidRDefault="006E3479">
            <w:pPr>
              <w:rPr>
                <w:rFonts w:ascii="Arial" w:hAnsi="Arial" w:cs="Arial"/>
                <w:b/>
              </w:rPr>
            </w:pPr>
            <w:r w:rsidRPr="00DE6385">
              <w:rPr>
                <w:rFonts w:ascii="Arial" w:hAnsi="Arial" w:cs="Arial"/>
                <w:sz w:val="22"/>
                <w:szCs w:val="22"/>
              </w:rPr>
              <w:t>Australian Peacekeeper and Peacemaker Veterans’ Association</w:t>
            </w:r>
          </w:p>
        </w:tc>
      </w:tr>
      <w:tr w:rsidR="006E3479" w:rsidRPr="00DE6385" w14:paraId="136FEDE6" w14:textId="77777777" w:rsidTr="00DE6385">
        <w:tc>
          <w:tcPr>
            <w:tcW w:w="3915" w:type="dxa"/>
            <w:shd w:val="clear" w:color="auto" w:fill="auto"/>
          </w:tcPr>
          <w:p w14:paraId="137FD560" w14:textId="77777777" w:rsidR="006E3479" w:rsidRPr="00DE6385" w:rsidRDefault="006E3479" w:rsidP="00DE6385">
            <w:pPr>
              <w:tabs>
                <w:tab w:val="left" w:pos="5103"/>
              </w:tabs>
              <w:rPr>
                <w:rFonts w:ascii="Arial" w:hAnsi="Arial" w:cs="Arial"/>
                <w:sz w:val="22"/>
                <w:szCs w:val="22"/>
              </w:rPr>
            </w:pPr>
            <w:r w:rsidRPr="00DE6385">
              <w:rPr>
                <w:rFonts w:ascii="Arial" w:hAnsi="Arial" w:cs="Arial"/>
                <w:b/>
                <w:sz w:val="22"/>
                <w:szCs w:val="22"/>
              </w:rPr>
              <w:t>Proxies</w:t>
            </w:r>
          </w:p>
        </w:tc>
        <w:tc>
          <w:tcPr>
            <w:tcW w:w="5903" w:type="dxa"/>
            <w:shd w:val="clear" w:color="auto" w:fill="auto"/>
          </w:tcPr>
          <w:p w14:paraId="2A2974BB" w14:textId="77777777" w:rsidR="006E3479" w:rsidRPr="00DE6385" w:rsidRDefault="006E3479">
            <w:pPr>
              <w:rPr>
                <w:rFonts w:ascii="Arial" w:hAnsi="Arial" w:cs="Arial"/>
                <w:sz w:val="22"/>
                <w:szCs w:val="22"/>
              </w:rPr>
            </w:pPr>
          </w:p>
        </w:tc>
      </w:tr>
      <w:tr w:rsidR="006E3479" w:rsidRPr="00DE6385" w14:paraId="5B768342" w14:textId="77777777" w:rsidTr="00DE6385">
        <w:tc>
          <w:tcPr>
            <w:tcW w:w="3915" w:type="dxa"/>
            <w:shd w:val="clear" w:color="auto" w:fill="auto"/>
          </w:tcPr>
          <w:p w14:paraId="48063A5D"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Mickey Michaelis</w:t>
            </w:r>
          </w:p>
        </w:tc>
        <w:tc>
          <w:tcPr>
            <w:tcW w:w="5903" w:type="dxa"/>
            <w:shd w:val="clear" w:color="auto" w:fill="auto"/>
          </w:tcPr>
          <w:p w14:paraId="31F9E943" w14:textId="77777777" w:rsidR="006E3479" w:rsidRPr="00DE6385" w:rsidRDefault="006E3479">
            <w:pPr>
              <w:rPr>
                <w:rFonts w:ascii="Arial" w:hAnsi="Arial" w:cs="Arial"/>
                <w:sz w:val="22"/>
                <w:szCs w:val="22"/>
              </w:rPr>
            </w:pPr>
            <w:r w:rsidRPr="00DE6385">
              <w:rPr>
                <w:rFonts w:ascii="Arial" w:hAnsi="Arial" w:cs="Arial"/>
                <w:sz w:val="22"/>
                <w:szCs w:val="22"/>
              </w:rPr>
              <w:t xml:space="preserve">Returned and Services League of </w:t>
            </w:r>
            <w:smartTag w:uri="urn:schemas-microsoft-com:office:smarttags" w:element="place">
              <w:smartTag w:uri="urn:schemas-microsoft-com:office:smarttags" w:element="country-region">
                <w:r w:rsidRPr="00DE6385">
                  <w:rPr>
                    <w:rFonts w:ascii="Arial" w:hAnsi="Arial" w:cs="Arial"/>
                    <w:sz w:val="22"/>
                    <w:szCs w:val="22"/>
                  </w:rPr>
                  <w:t>Australia</w:t>
                </w:r>
              </w:smartTag>
            </w:smartTag>
          </w:p>
        </w:tc>
      </w:tr>
      <w:tr w:rsidR="006E3479" w:rsidRPr="00DE6385" w14:paraId="6F0719A1" w14:textId="77777777" w:rsidTr="00DE6385">
        <w:tc>
          <w:tcPr>
            <w:tcW w:w="3915" w:type="dxa"/>
            <w:shd w:val="clear" w:color="auto" w:fill="auto"/>
          </w:tcPr>
          <w:p w14:paraId="6C966599"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Kevin Ryan JP</w:t>
            </w:r>
          </w:p>
        </w:tc>
        <w:tc>
          <w:tcPr>
            <w:tcW w:w="5903" w:type="dxa"/>
            <w:shd w:val="clear" w:color="auto" w:fill="auto"/>
          </w:tcPr>
          <w:p w14:paraId="60C48AA1" w14:textId="77777777" w:rsidR="006E3479" w:rsidRPr="00DE6385" w:rsidRDefault="006E3479">
            <w:pPr>
              <w:rPr>
                <w:rFonts w:ascii="Arial" w:hAnsi="Arial" w:cs="Arial"/>
                <w:sz w:val="22"/>
                <w:szCs w:val="22"/>
              </w:rPr>
            </w:pPr>
            <w:r w:rsidRPr="00DE6385">
              <w:rPr>
                <w:rFonts w:ascii="Arial" w:hAnsi="Arial" w:cs="Arial"/>
                <w:sz w:val="22"/>
                <w:szCs w:val="22"/>
              </w:rPr>
              <w:t>Australian Peacekeeper and Peacemaker Veterans’ Association</w:t>
            </w:r>
          </w:p>
        </w:tc>
      </w:tr>
    </w:tbl>
    <w:p w14:paraId="7E6F18D7" w14:textId="77777777" w:rsidR="006E3479" w:rsidRDefault="006E3479">
      <w:pPr>
        <w:tabs>
          <w:tab w:val="left" w:pos="4611"/>
        </w:tabs>
        <w:spacing w:before="120"/>
        <w:rPr>
          <w:rFonts w:ascii="Arial" w:hAnsi="Arial" w:cs="Arial"/>
          <w:sz w:val="22"/>
          <w:szCs w:val="22"/>
        </w:rPr>
        <w:sectPr w:rsidR="006E3479">
          <w:headerReference w:type="default" r:id="rId7"/>
          <w:footerReference w:type="default" r:id="rId8"/>
          <w:pgSz w:w="11906" w:h="16838" w:code="9"/>
          <w:pgMar w:top="1584" w:right="1008" w:bottom="864" w:left="1008" w:header="461" w:footer="461" w:gutter="0"/>
          <w:cols w:space="708"/>
          <w:docGrid w:linePitch="360"/>
        </w:sectPr>
      </w:pPr>
    </w:p>
    <w:tbl>
      <w:tblPr>
        <w:tblW w:w="0" w:type="auto"/>
        <w:tblLook w:val="01E0" w:firstRow="1" w:lastRow="1" w:firstColumn="1" w:lastColumn="1" w:noHBand="0" w:noVBand="0"/>
      </w:tblPr>
      <w:tblGrid>
        <w:gridCol w:w="3927"/>
        <w:gridCol w:w="5871"/>
      </w:tblGrid>
      <w:tr w:rsidR="006E3479" w:rsidRPr="00DE6385" w14:paraId="23F9A5A5" w14:textId="77777777" w:rsidTr="00DE6385">
        <w:tc>
          <w:tcPr>
            <w:tcW w:w="3927" w:type="dxa"/>
            <w:shd w:val="clear" w:color="auto" w:fill="auto"/>
          </w:tcPr>
          <w:p w14:paraId="0718EAEB"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b/>
                <w:sz w:val="22"/>
                <w:szCs w:val="22"/>
              </w:rPr>
              <w:lastRenderedPageBreak/>
              <w:t>Guests</w:t>
            </w:r>
          </w:p>
        </w:tc>
        <w:tc>
          <w:tcPr>
            <w:tcW w:w="5871" w:type="dxa"/>
            <w:shd w:val="clear" w:color="auto" w:fill="auto"/>
          </w:tcPr>
          <w:p w14:paraId="61F8E1C1" w14:textId="77777777" w:rsidR="006E3479" w:rsidRPr="00DE6385" w:rsidRDefault="006E3479">
            <w:pPr>
              <w:rPr>
                <w:rFonts w:ascii="Arial" w:hAnsi="Arial" w:cs="Arial"/>
                <w:sz w:val="22"/>
                <w:szCs w:val="22"/>
              </w:rPr>
            </w:pPr>
          </w:p>
        </w:tc>
      </w:tr>
      <w:tr w:rsidR="006E3479" w:rsidRPr="00DE6385" w14:paraId="4E7C783F" w14:textId="77777777" w:rsidTr="00DE6385">
        <w:tc>
          <w:tcPr>
            <w:tcW w:w="3927" w:type="dxa"/>
            <w:shd w:val="clear" w:color="auto" w:fill="auto"/>
          </w:tcPr>
          <w:p w14:paraId="3B54806F"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Tony Hyams (Item 2)</w:t>
            </w:r>
          </w:p>
        </w:tc>
        <w:tc>
          <w:tcPr>
            <w:tcW w:w="5871" w:type="dxa"/>
            <w:shd w:val="clear" w:color="auto" w:fill="auto"/>
          </w:tcPr>
          <w:p w14:paraId="33D005D4" w14:textId="77777777" w:rsidR="006E3479" w:rsidRPr="00DE6385" w:rsidRDefault="006E3479">
            <w:pPr>
              <w:rPr>
                <w:rFonts w:ascii="Arial" w:hAnsi="Arial" w:cs="Arial"/>
                <w:sz w:val="22"/>
                <w:szCs w:val="22"/>
              </w:rPr>
            </w:pPr>
            <w:r w:rsidRPr="00DE6385">
              <w:rPr>
                <w:rFonts w:ascii="Arial" w:hAnsi="Arial" w:cs="Arial"/>
                <w:sz w:val="22"/>
                <w:szCs w:val="22"/>
              </w:rPr>
              <w:t>Chairman, Commonwealth Superannuation Corporation</w:t>
            </w:r>
          </w:p>
        </w:tc>
      </w:tr>
      <w:tr w:rsidR="006E3479" w:rsidRPr="00DE6385" w14:paraId="7CE29995" w14:textId="77777777" w:rsidTr="00DE6385">
        <w:tc>
          <w:tcPr>
            <w:tcW w:w="3927" w:type="dxa"/>
            <w:shd w:val="clear" w:color="auto" w:fill="auto"/>
          </w:tcPr>
          <w:p w14:paraId="181DE7C0"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Peter Carrigy-Ryan (Item 2)</w:t>
            </w:r>
          </w:p>
        </w:tc>
        <w:tc>
          <w:tcPr>
            <w:tcW w:w="5871" w:type="dxa"/>
            <w:shd w:val="clear" w:color="auto" w:fill="auto"/>
          </w:tcPr>
          <w:p w14:paraId="4E506294" w14:textId="77777777" w:rsidR="006E3479" w:rsidRPr="00DE6385" w:rsidRDefault="006E3479">
            <w:pPr>
              <w:rPr>
                <w:rFonts w:ascii="Arial" w:hAnsi="Arial" w:cs="Arial"/>
                <w:sz w:val="22"/>
                <w:szCs w:val="22"/>
              </w:rPr>
            </w:pPr>
            <w:r w:rsidRPr="00DE6385">
              <w:rPr>
                <w:rFonts w:ascii="Arial" w:hAnsi="Arial" w:cs="Arial"/>
                <w:sz w:val="22"/>
                <w:szCs w:val="22"/>
              </w:rPr>
              <w:t>Chief Executive Officer, Commonwealth Superannuation Corporation</w:t>
            </w:r>
          </w:p>
        </w:tc>
      </w:tr>
      <w:tr w:rsidR="006E3479" w:rsidRPr="00DE6385" w14:paraId="6AB9D5CD" w14:textId="77777777" w:rsidTr="00DE6385">
        <w:tc>
          <w:tcPr>
            <w:tcW w:w="3927" w:type="dxa"/>
            <w:shd w:val="clear" w:color="auto" w:fill="auto"/>
          </w:tcPr>
          <w:p w14:paraId="1C2AF6D2" w14:textId="77777777" w:rsidR="006E3479" w:rsidRPr="00DE6385" w:rsidRDefault="006E3479" w:rsidP="00DE6385">
            <w:pPr>
              <w:tabs>
                <w:tab w:val="left" w:pos="5103"/>
              </w:tabs>
              <w:ind w:left="5387" w:hanging="5387"/>
              <w:rPr>
                <w:rFonts w:ascii="Arial" w:hAnsi="Arial" w:cs="Arial"/>
                <w:b/>
                <w:sz w:val="22"/>
                <w:szCs w:val="22"/>
              </w:rPr>
            </w:pPr>
            <w:r w:rsidRPr="00DE6385">
              <w:rPr>
                <w:rFonts w:ascii="Arial" w:hAnsi="Arial" w:cs="Arial"/>
                <w:sz w:val="22"/>
                <w:szCs w:val="22"/>
              </w:rPr>
              <w:t>Mr Mick Callan (Item 4)</w:t>
            </w:r>
          </w:p>
        </w:tc>
        <w:tc>
          <w:tcPr>
            <w:tcW w:w="5871" w:type="dxa"/>
            <w:shd w:val="clear" w:color="auto" w:fill="auto"/>
          </w:tcPr>
          <w:p w14:paraId="374B9C59" w14:textId="77777777" w:rsidR="006E3479" w:rsidRPr="00DE6385" w:rsidRDefault="006E3479" w:rsidP="00DE6385">
            <w:pPr>
              <w:ind w:right="-165"/>
              <w:rPr>
                <w:rFonts w:ascii="Arial" w:hAnsi="Arial" w:cs="Arial"/>
                <w:sz w:val="22"/>
                <w:szCs w:val="22"/>
              </w:rPr>
            </w:pPr>
            <w:r w:rsidRPr="00DE6385">
              <w:rPr>
                <w:rFonts w:ascii="Arial" w:hAnsi="Arial" w:cs="Arial"/>
                <w:sz w:val="22"/>
                <w:szCs w:val="22"/>
              </w:rPr>
              <w:t>Defence Community Organisation – PMAC Representative</w:t>
            </w:r>
          </w:p>
        </w:tc>
      </w:tr>
      <w:tr w:rsidR="006E3479" w:rsidRPr="00DE6385" w14:paraId="0FBE473A" w14:textId="77777777" w:rsidTr="00DE6385">
        <w:tc>
          <w:tcPr>
            <w:tcW w:w="3927" w:type="dxa"/>
            <w:shd w:val="clear" w:color="auto" w:fill="auto"/>
          </w:tcPr>
          <w:p w14:paraId="764C00A5"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b/>
                <w:sz w:val="22"/>
                <w:szCs w:val="22"/>
              </w:rPr>
              <w:t>DVA Participants</w:t>
            </w:r>
          </w:p>
        </w:tc>
        <w:tc>
          <w:tcPr>
            <w:tcW w:w="5871" w:type="dxa"/>
            <w:shd w:val="clear" w:color="auto" w:fill="auto"/>
          </w:tcPr>
          <w:p w14:paraId="5CC1BEB7" w14:textId="77777777" w:rsidR="006E3479" w:rsidRPr="00DE6385" w:rsidRDefault="006E3479">
            <w:pPr>
              <w:rPr>
                <w:rFonts w:ascii="Arial" w:hAnsi="Arial" w:cs="Arial"/>
                <w:sz w:val="22"/>
                <w:szCs w:val="22"/>
              </w:rPr>
            </w:pPr>
          </w:p>
        </w:tc>
      </w:tr>
      <w:tr w:rsidR="006E3479" w:rsidRPr="00DE6385" w14:paraId="2FD57B6A" w14:textId="77777777" w:rsidTr="00DE6385">
        <w:tc>
          <w:tcPr>
            <w:tcW w:w="3927" w:type="dxa"/>
            <w:shd w:val="clear" w:color="auto" w:fill="auto"/>
          </w:tcPr>
          <w:p w14:paraId="11BF4042" w14:textId="77777777" w:rsidR="006E3479" w:rsidRPr="00DE6385" w:rsidRDefault="00A944B6" w:rsidP="00DE6385">
            <w:pPr>
              <w:tabs>
                <w:tab w:val="left" w:pos="2460"/>
              </w:tabs>
              <w:ind w:left="5387" w:hanging="5387"/>
              <w:rPr>
                <w:rFonts w:ascii="Arial" w:hAnsi="Arial" w:cs="Arial"/>
                <w:sz w:val="22"/>
                <w:szCs w:val="22"/>
              </w:rPr>
            </w:pPr>
            <w:r w:rsidRPr="00DE6385">
              <w:rPr>
                <w:rFonts w:ascii="Arial" w:hAnsi="Arial" w:cs="Arial"/>
                <w:sz w:val="22"/>
                <w:szCs w:val="22"/>
              </w:rPr>
              <w:t>MAJGEN</w:t>
            </w:r>
            <w:r w:rsidR="006E3479" w:rsidRPr="00DE6385">
              <w:rPr>
                <w:rFonts w:ascii="Arial" w:hAnsi="Arial" w:cs="Arial"/>
                <w:sz w:val="22"/>
                <w:szCs w:val="22"/>
              </w:rPr>
              <w:t xml:space="preserve"> Liz Cosson</w:t>
            </w:r>
            <w:r w:rsidR="008A5F60" w:rsidRPr="00DE6385">
              <w:rPr>
                <w:rFonts w:ascii="Arial" w:hAnsi="Arial" w:cs="Arial"/>
                <w:sz w:val="22"/>
                <w:szCs w:val="22"/>
              </w:rPr>
              <w:t xml:space="preserve"> </w:t>
            </w:r>
            <w:r w:rsidRPr="00DE6385">
              <w:rPr>
                <w:rFonts w:ascii="Arial" w:hAnsi="Arial" w:cs="Arial"/>
                <w:sz w:val="22"/>
                <w:szCs w:val="22"/>
              </w:rPr>
              <w:t>AM CSC</w:t>
            </w:r>
          </w:p>
        </w:tc>
        <w:tc>
          <w:tcPr>
            <w:tcW w:w="5871" w:type="dxa"/>
            <w:shd w:val="clear" w:color="auto" w:fill="auto"/>
          </w:tcPr>
          <w:p w14:paraId="7110E2B0" w14:textId="77777777" w:rsidR="006E3479" w:rsidRPr="00DE6385" w:rsidRDefault="006E3479">
            <w:pPr>
              <w:rPr>
                <w:rFonts w:ascii="Arial" w:hAnsi="Arial" w:cs="Arial"/>
                <w:sz w:val="22"/>
                <w:szCs w:val="22"/>
              </w:rPr>
            </w:pPr>
            <w:r w:rsidRPr="00DE6385">
              <w:rPr>
                <w:rFonts w:ascii="Arial" w:hAnsi="Arial" w:cs="Arial"/>
                <w:sz w:val="22"/>
                <w:szCs w:val="22"/>
              </w:rPr>
              <w:t xml:space="preserve">First Assistant Secretary, Client and Commemorations </w:t>
            </w:r>
          </w:p>
        </w:tc>
      </w:tr>
      <w:tr w:rsidR="006E3479" w:rsidRPr="00DE6385" w14:paraId="208211C1" w14:textId="77777777" w:rsidTr="00DE6385">
        <w:tc>
          <w:tcPr>
            <w:tcW w:w="3927" w:type="dxa"/>
            <w:shd w:val="clear" w:color="auto" w:fill="auto"/>
          </w:tcPr>
          <w:p w14:paraId="2BEC668E"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Sean Farrelly</w:t>
            </w:r>
          </w:p>
        </w:tc>
        <w:tc>
          <w:tcPr>
            <w:tcW w:w="5871" w:type="dxa"/>
            <w:shd w:val="clear" w:color="auto" w:fill="auto"/>
          </w:tcPr>
          <w:p w14:paraId="27270F48" w14:textId="77777777" w:rsidR="006E3479" w:rsidRPr="00DE6385" w:rsidRDefault="006E3479">
            <w:pPr>
              <w:rPr>
                <w:rFonts w:ascii="Arial" w:hAnsi="Arial" w:cs="Arial"/>
                <w:sz w:val="22"/>
                <w:szCs w:val="22"/>
              </w:rPr>
            </w:pPr>
            <w:r w:rsidRPr="00DE6385">
              <w:rPr>
                <w:rFonts w:ascii="Arial" w:hAnsi="Arial" w:cs="Arial"/>
                <w:sz w:val="22"/>
                <w:szCs w:val="22"/>
              </w:rPr>
              <w:t xml:space="preserve">First Assistant Secretary, Rehabilitation and Support </w:t>
            </w:r>
          </w:p>
        </w:tc>
      </w:tr>
      <w:tr w:rsidR="006E3479" w:rsidRPr="00DE6385" w14:paraId="1BFDF864" w14:textId="77777777" w:rsidTr="00DE6385">
        <w:tc>
          <w:tcPr>
            <w:tcW w:w="3927" w:type="dxa"/>
            <w:shd w:val="clear" w:color="auto" w:fill="auto"/>
          </w:tcPr>
          <w:p w14:paraId="38EFCF5D"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Ms Judy Daniel</w:t>
            </w:r>
          </w:p>
        </w:tc>
        <w:tc>
          <w:tcPr>
            <w:tcW w:w="5871" w:type="dxa"/>
            <w:shd w:val="clear" w:color="auto" w:fill="auto"/>
          </w:tcPr>
          <w:p w14:paraId="62F2E9BE" w14:textId="77777777" w:rsidR="006E3479" w:rsidRPr="00DE6385" w:rsidRDefault="006E3479">
            <w:pPr>
              <w:rPr>
                <w:rFonts w:ascii="Arial" w:hAnsi="Arial" w:cs="Arial"/>
                <w:sz w:val="22"/>
                <w:szCs w:val="22"/>
              </w:rPr>
            </w:pPr>
            <w:r w:rsidRPr="00DE6385">
              <w:rPr>
                <w:rFonts w:ascii="Arial" w:hAnsi="Arial" w:cs="Arial"/>
                <w:sz w:val="22"/>
                <w:szCs w:val="22"/>
              </w:rPr>
              <w:t xml:space="preserve">First Assistant Secretary, Health and Community Services </w:t>
            </w:r>
          </w:p>
        </w:tc>
      </w:tr>
      <w:tr w:rsidR="006E3479" w:rsidRPr="00DE6385" w14:paraId="0A04EC57" w14:textId="77777777" w:rsidTr="00DE6385">
        <w:tc>
          <w:tcPr>
            <w:tcW w:w="3927" w:type="dxa"/>
            <w:shd w:val="clear" w:color="auto" w:fill="auto"/>
          </w:tcPr>
          <w:p w14:paraId="792ECA0C"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Myles Hannah (Item 1)</w:t>
            </w:r>
          </w:p>
        </w:tc>
        <w:tc>
          <w:tcPr>
            <w:tcW w:w="5871" w:type="dxa"/>
            <w:shd w:val="clear" w:color="auto" w:fill="auto"/>
          </w:tcPr>
          <w:p w14:paraId="130A37A2" w14:textId="77777777" w:rsidR="006E3479" w:rsidRPr="00DE6385" w:rsidRDefault="006E3479">
            <w:pPr>
              <w:rPr>
                <w:rFonts w:ascii="Arial" w:hAnsi="Arial" w:cs="Arial"/>
                <w:sz w:val="22"/>
                <w:szCs w:val="22"/>
              </w:rPr>
            </w:pPr>
            <w:r w:rsidRPr="00DE6385">
              <w:rPr>
                <w:rFonts w:ascii="Arial" w:hAnsi="Arial" w:cs="Arial"/>
                <w:sz w:val="22"/>
                <w:szCs w:val="22"/>
              </w:rPr>
              <w:t xml:space="preserve">Assistant Director, Overseas Projects, Office of Australian War </w:t>
            </w:r>
            <w:smartTag w:uri="urn:schemas-microsoft-com:office:smarttags" w:element="place">
              <w:r w:rsidRPr="00DE6385">
                <w:rPr>
                  <w:rFonts w:ascii="Arial" w:hAnsi="Arial" w:cs="Arial"/>
                  <w:sz w:val="22"/>
                  <w:szCs w:val="22"/>
                </w:rPr>
                <w:t>Graves</w:t>
              </w:r>
            </w:smartTag>
          </w:p>
        </w:tc>
      </w:tr>
      <w:tr w:rsidR="006E3479" w:rsidRPr="00DE6385" w14:paraId="00660DFD" w14:textId="77777777" w:rsidTr="00DE6385">
        <w:tc>
          <w:tcPr>
            <w:tcW w:w="3927" w:type="dxa"/>
            <w:shd w:val="clear" w:color="auto" w:fill="auto"/>
          </w:tcPr>
          <w:p w14:paraId="79EB78B4"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Ms Joy Russo (Item 3)</w:t>
            </w:r>
          </w:p>
        </w:tc>
        <w:tc>
          <w:tcPr>
            <w:tcW w:w="5871" w:type="dxa"/>
            <w:shd w:val="clear" w:color="auto" w:fill="auto"/>
          </w:tcPr>
          <w:p w14:paraId="59828CF2" w14:textId="77777777" w:rsidR="006E3479" w:rsidRPr="00DE6385" w:rsidRDefault="006E3479">
            <w:pPr>
              <w:rPr>
                <w:rFonts w:ascii="Arial" w:hAnsi="Arial" w:cs="Arial"/>
                <w:sz w:val="22"/>
                <w:szCs w:val="22"/>
              </w:rPr>
            </w:pPr>
            <w:r w:rsidRPr="00DE6385">
              <w:rPr>
                <w:rFonts w:ascii="Arial" w:hAnsi="Arial" w:cs="Arial"/>
                <w:sz w:val="22"/>
                <w:szCs w:val="22"/>
              </w:rPr>
              <w:t>A/g Assistant Secretary, Research and Development</w:t>
            </w:r>
          </w:p>
        </w:tc>
      </w:tr>
      <w:tr w:rsidR="006E3479" w:rsidRPr="00DE6385" w14:paraId="63D98980" w14:textId="77777777" w:rsidTr="00DE6385">
        <w:tc>
          <w:tcPr>
            <w:tcW w:w="3927" w:type="dxa"/>
            <w:shd w:val="clear" w:color="auto" w:fill="auto"/>
          </w:tcPr>
          <w:p w14:paraId="66334FDD"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Kel Pearce (Item 5)</w:t>
            </w:r>
          </w:p>
        </w:tc>
        <w:tc>
          <w:tcPr>
            <w:tcW w:w="5871" w:type="dxa"/>
            <w:shd w:val="clear" w:color="auto" w:fill="auto"/>
          </w:tcPr>
          <w:p w14:paraId="598BD0E3" w14:textId="77777777" w:rsidR="006E3479" w:rsidRPr="00DE6385" w:rsidRDefault="006E3479">
            <w:pPr>
              <w:rPr>
                <w:rFonts w:ascii="Arial" w:hAnsi="Arial" w:cs="Arial"/>
                <w:sz w:val="22"/>
                <w:szCs w:val="22"/>
              </w:rPr>
            </w:pPr>
            <w:r w:rsidRPr="00DE6385">
              <w:rPr>
                <w:rFonts w:ascii="Arial" w:hAnsi="Arial" w:cs="Arial"/>
                <w:sz w:val="22"/>
                <w:szCs w:val="22"/>
              </w:rPr>
              <w:t xml:space="preserve">Deputy Director Operations, Office of Australian War </w:t>
            </w:r>
            <w:smartTag w:uri="urn:schemas-microsoft-com:office:smarttags" w:element="place">
              <w:r w:rsidRPr="00DE6385">
                <w:rPr>
                  <w:rFonts w:ascii="Arial" w:hAnsi="Arial" w:cs="Arial"/>
                  <w:sz w:val="22"/>
                  <w:szCs w:val="22"/>
                </w:rPr>
                <w:t>Graves</w:t>
              </w:r>
            </w:smartTag>
          </w:p>
        </w:tc>
      </w:tr>
      <w:tr w:rsidR="006E3479" w:rsidRPr="00DE6385" w14:paraId="67190CBA" w14:textId="77777777" w:rsidTr="00DE6385">
        <w:tc>
          <w:tcPr>
            <w:tcW w:w="3927" w:type="dxa"/>
            <w:shd w:val="clear" w:color="auto" w:fill="auto"/>
          </w:tcPr>
          <w:p w14:paraId="2B7CE910"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Neil Bayles (Item 6)</w:t>
            </w:r>
          </w:p>
        </w:tc>
        <w:tc>
          <w:tcPr>
            <w:tcW w:w="5871" w:type="dxa"/>
            <w:shd w:val="clear" w:color="auto" w:fill="auto"/>
          </w:tcPr>
          <w:p w14:paraId="7205E46D" w14:textId="77777777" w:rsidR="006E3479" w:rsidRPr="00DE6385" w:rsidRDefault="006E3479">
            <w:pPr>
              <w:rPr>
                <w:rFonts w:ascii="Arial" w:hAnsi="Arial" w:cs="Arial"/>
                <w:sz w:val="22"/>
                <w:szCs w:val="22"/>
              </w:rPr>
            </w:pPr>
            <w:r w:rsidRPr="00DE6385">
              <w:rPr>
                <w:rFonts w:ascii="Arial" w:hAnsi="Arial" w:cs="Arial"/>
                <w:sz w:val="22"/>
                <w:szCs w:val="22"/>
              </w:rPr>
              <w:t>Assistant Secretary, Case Escalation and MRCA Review</w:t>
            </w:r>
          </w:p>
        </w:tc>
      </w:tr>
      <w:tr w:rsidR="006E3479" w:rsidRPr="00DE6385" w14:paraId="00E70FD3" w14:textId="77777777" w:rsidTr="00DE6385">
        <w:tc>
          <w:tcPr>
            <w:tcW w:w="3927" w:type="dxa"/>
            <w:shd w:val="clear" w:color="auto" w:fill="auto"/>
          </w:tcPr>
          <w:p w14:paraId="470A2166" w14:textId="77777777" w:rsidR="006E3479" w:rsidRPr="00DE6385" w:rsidRDefault="00787E17" w:rsidP="00DE6385">
            <w:pPr>
              <w:tabs>
                <w:tab w:val="left" w:pos="5103"/>
              </w:tabs>
              <w:ind w:left="5387" w:hanging="5387"/>
              <w:rPr>
                <w:rFonts w:ascii="Arial" w:hAnsi="Arial" w:cs="Arial"/>
                <w:sz w:val="22"/>
                <w:szCs w:val="22"/>
              </w:rPr>
            </w:pPr>
            <w:r w:rsidRPr="00DE6385">
              <w:rPr>
                <w:rFonts w:ascii="Arial" w:hAnsi="Arial" w:cs="Arial"/>
                <w:sz w:val="22"/>
                <w:szCs w:val="22"/>
              </w:rPr>
              <w:t>Ms Jenn</w:t>
            </w:r>
            <w:r w:rsidR="008F6F25" w:rsidRPr="00DE6385">
              <w:rPr>
                <w:rFonts w:ascii="Arial" w:hAnsi="Arial" w:cs="Arial"/>
                <w:sz w:val="22"/>
                <w:szCs w:val="22"/>
              </w:rPr>
              <w:t>i</w:t>
            </w:r>
            <w:r w:rsidR="006E3479" w:rsidRPr="00DE6385">
              <w:rPr>
                <w:rFonts w:ascii="Arial" w:hAnsi="Arial" w:cs="Arial"/>
                <w:sz w:val="22"/>
                <w:szCs w:val="22"/>
              </w:rPr>
              <w:t xml:space="preserve"> Stephenson (Item 6)</w:t>
            </w:r>
          </w:p>
        </w:tc>
        <w:tc>
          <w:tcPr>
            <w:tcW w:w="5871" w:type="dxa"/>
            <w:shd w:val="clear" w:color="auto" w:fill="auto"/>
          </w:tcPr>
          <w:p w14:paraId="6AB01A1F" w14:textId="77777777" w:rsidR="006E3479" w:rsidRPr="00DE6385" w:rsidRDefault="006E3479">
            <w:pPr>
              <w:rPr>
                <w:rFonts w:ascii="Arial" w:hAnsi="Arial" w:cs="Arial"/>
                <w:sz w:val="22"/>
                <w:szCs w:val="22"/>
              </w:rPr>
            </w:pPr>
            <w:r w:rsidRPr="00DE6385">
              <w:rPr>
                <w:rFonts w:ascii="Arial" w:hAnsi="Arial" w:cs="Arial"/>
                <w:sz w:val="22"/>
                <w:szCs w:val="22"/>
              </w:rPr>
              <w:t>A/g Assistant Secretary, Rehabilitation and Entitlements Policy</w:t>
            </w:r>
          </w:p>
        </w:tc>
      </w:tr>
      <w:tr w:rsidR="006E3479" w:rsidRPr="00DE6385" w14:paraId="7FB2BFB4" w14:textId="77777777" w:rsidTr="00DE6385">
        <w:tc>
          <w:tcPr>
            <w:tcW w:w="3927" w:type="dxa"/>
            <w:shd w:val="clear" w:color="auto" w:fill="auto"/>
          </w:tcPr>
          <w:p w14:paraId="3B56CF18"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Luke Brown (Item 6)</w:t>
            </w:r>
          </w:p>
        </w:tc>
        <w:tc>
          <w:tcPr>
            <w:tcW w:w="5871" w:type="dxa"/>
            <w:shd w:val="clear" w:color="auto" w:fill="auto"/>
          </w:tcPr>
          <w:p w14:paraId="0C53A377" w14:textId="77777777" w:rsidR="006E3479" w:rsidRPr="00DE6385" w:rsidRDefault="006E3479">
            <w:pPr>
              <w:rPr>
                <w:rFonts w:ascii="Arial" w:hAnsi="Arial" w:cs="Arial"/>
                <w:sz w:val="22"/>
                <w:szCs w:val="22"/>
              </w:rPr>
            </w:pPr>
            <w:r w:rsidRPr="00DE6385">
              <w:rPr>
                <w:rFonts w:ascii="Arial" w:hAnsi="Arial" w:cs="Arial"/>
                <w:sz w:val="22"/>
                <w:szCs w:val="22"/>
              </w:rPr>
              <w:t>Director, New Initiatives</w:t>
            </w:r>
          </w:p>
        </w:tc>
      </w:tr>
      <w:tr w:rsidR="006E3479" w:rsidRPr="00DE6385" w14:paraId="78A521E0" w14:textId="77777777" w:rsidTr="00DE6385">
        <w:tc>
          <w:tcPr>
            <w:tcW w:w="3927" w:type="dxa"/>
            <w:shd w:val="clear" w:color="auto" w:fill="auto"/>
          </w:tcPr>
          <w:p w14:paraId="0771546E"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b/>
                <w:sz w:val="22"/>
                <w:szCs w:val="22"/>
              </w:rPr>
              <w:t>National Consultation Secretariat</w:t>
            </w:r>
          </w:p>
        </w:tc>
        <w:tc>
          <w:tcPr>
            <w:tcW w:w="5871" w:type="dxa"/>
            <w:shd w:val="clear" w:color="auto" w:fill="auto"/>
          </w:tcPr>
          <w:p w14:paraId="21C0B324" w14:textId="77777777" w:rsidR="006E3479" w:rsidRPr="00DE6385" w:rsidRDefault="006E3479">
            <w:pPr>
              <w:rPr>
                <w:rFonts w:ascii="Arial" w:hAnsi="Arial" w:cs="Arial"/>
                <w:sz w:val="22"/>
                <w:szCs w:val="22"/>
              </w:rPr>
            </w:pPr>
          </w:p>
        </w:tc>
      </w:tr>
      <w:tr w:rsidR="006E3479" w:rsidRPr="00DE6385" w14:paraId="42585F9B" w14:textId="77777777" w:rsidTr="00DE6385">
        <w:tc>
          <w:tcPr>
            <w:tcW w:w="3927" w:type="dxa"/>
            <w:shd w:val="clear" w:color="auto" w:fill="auto"/>
          </w:tcPr>
          <w:p w14:paraId="7211783F"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Mr David Hollaway</w:t>
            </w:r>
          </w:p>
        </w:tc>
        <w:tc>
          <w:tcPr>
            <w:tcW w:w="5871" w:type="dxa"/>
            <w:shd w:val="clear" w:color="auto" w:fill="auto"/>
          </w:tcPr>
          <w:p w14:paraId="233EFC0E" w14:textId="77777777" w:rsidR="006E3479" w:rsidRPr="00DE6385" w:rsidRDefault="006E3479">
            <w:pPr>
              <w:rPr>
                <w:rFonts w:ascii="Arial" w:hAnsi="Arial" w:cs="Arial"/>
                <w:sz w:val="22"/>
                <w:szCs w:val="22"/>
              </w:rPr>
            </w:pPr>
            <w:r w:rsidRPr="00DE6385">
              <w:rPr>
                <w:rFonts w:ascii="Arial" w:hAnsi="Arial" w:cs="Arial"/>
                <w:sz w:val="22"/>
                <w:szCs w:val="22"/>
              </w:rPr>
              <w:t>Director</w:t>
            </w:r>
          </w:p>
        </w:tc>
      </w:tr>
      <w:tr w:rsidR="006E3479" w:rsidRPr="00DE6385" w14:paraId="1BCCE97A" w14:textId="77777777" w:rsidTr="00DE6385">
        <w:tc>
          <w:tcPr>
            <w:tcW w:w="3927" w:type="dxa"/>
            <w:shd w:val="clear" w:color="auto" w:fill="auto"/>
          </w:tcPr>
          <w:p w14:paraId="535891D4"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Ms Donna Janssen</w:t>
            </w:r>
          </w:p>
        </w:tc>
        <w:tc>
          <w:tcPr>
            <w:tcW w:w="5871" w:type="dxa"/>
            <w:shd w:val="clear" w:color="auto" w:fill="auto"/>
          </w:tcPr>
          <w:p w14:paraId="07DF47AA" w14:textId="77777777" w:rsidR="006E3479" w:rsidRPr="00DE6385" w:rsidRDefault="006E3479">
            <w:pPr>
              <w:rPr>
                <w:rFonts w:ascii="Arial" w:hAnsi="Arial" w:cs="Arial"/>
                <w:sz w:val="22"/>
                <w:szCs w:val="22"/>
              </w:rPr>
            </w:pPr>
            <w:r w:rsidRPr="00DE6385">
              <w:rPr>
                <w:rFonts w:ascii="Arial" w:hAnsi="Arial" w:cs="Arial"/>
                <w:sz w:val="22"/>
                <w:szCs w:val="22"/>
              </w:rPr>
              <w:t>Assistant Director</w:t>
            </w:r>
          </w:p>
        </w:tc>
      </w:tr>
      <w:tr w:rsidR="006E3479" w:rsidRPr="00DE6385" w14:paraId="62D73CD3" w14:textId="77777777" w:rsidTr="00DE6385">
        <w:tc>
          <w:tcPr>
            <w:tcW w:w="3927" w:type="dxa"/>
            <w:shd w:val="clear" w:color="auto" w:fill="auto"/>
          </w:tcPr>
          <w:p w14:paraId="1F25A0F3" w14:textId="77777777" w:rsidR="006E3479" w:rsidRPr="00DE6385" w:rsidRDefault="006E3479" w:rsidP="00DE6385">
            <w:pPr>
              <w:tabs>
                <w:tab w:val="left" w:pos="5103"/>
              </w:tabs>
              <w:ind w:left="5387" w:hanging="5387"/>
              <w:rPr>
                <w:rFonts w:ascii="Arial" w:hAnsi="Arial" w:cs="Arial"/>
                <w:sz w:val="22"/>
                <w:szCs w:val="22"/>
              </w:rPr>
            </w:pPr>
            <w:r w:rsidRPr="00DE6385">
              <w:rPr>
                <w:rFonts w:ascii="Arial" w:hAnsi="Arial" w:cs="Arial"/>
                <w:sz w:val="22"/>
                <w:szCs w:val="22"/>
              </w:rPr>
              <w:t>Ms Jane Penders</w:t>
            </w:r>
          </w:p>
        </w:tc>
        <w:tc>
          <w:tcPr>
            <w:tcW w:w="5871" w:type="dxa"/>
            <w:shd w:val="clear" w:color="auto" w:fill="auto"/>
          </w:tcPr>
          <w:p w14:paraId="019C4387" w14:textId="77777777" w:rsidR="006E3479" w:rsidRPr="00DE6385" w:rsidRDefault="006E3479">
            <w:pPr>
              <w:rPr>
                <w:rFonts w:ascii="Arial" w:hAnsi="Arial" w:cs="Arial"/>
                <w:sz w:val="22"/>
                <w:szCs w:val="22"/>
              </w:rPr>
            </w:pPr>
            <w:r w:rsidRPr="00DE6385">
              <w:rPr>
                <w:rFonts w:ascii="Arial" w:hAnsi="Arial" w:cs="Arial"/>
                <w:sz w:val="22"/>
                <w:szCs w:val="22"/>
              </w:rPr>
              <w:t>Secretariat Officer</w:t>
            </w:r>
          </w:p>
        </w:tc>
      </w:tr>
    </w:tbl>
    <w:p w14:paraId="76455FFD" w14:textId="77777777" w:rsidR="006E3479" w:rsidRDefault="006E3479">
      <w:pPr>
        <w:tabs>
          <w:tab w:val="left" w:pos="5103"/>
        </w:tabs>
        <w:ind w:left="5387" w:hanging="5387"/>
        <w:rPr>
          <w:rFonts w:ascii="Arial" w:hAnsi="Arial" w:cs="Arial"/>
          <w:sz w:val="22"/>
          <w:szCs w:val="22"/>
        </w:rPr>
      </w:pPr>
    </w:p>
    <w:p w14:paraId="5E806372" w14:textId="77777777" w:rsidR="006E3479" w:rsidRDefault="006E3479" w:rsidP="00A944B6">
      <w:pPr>
        <w:spacing w:after="240"/>
        <w:rPr>
          <w:rFonts w:ascii="Arial" w:hAnsi="Arial" w:cs="Arial"/>
          <w:b/>
          <w:sz w:val="26"/>
          <w:szCs w:val="26"/>
        </w:rPr>
      </w:pPr>
      <w:r>
        <w:rPr>
          <w:rFonts w:ascii="Arial" w:hAnsi="Arial" w:cs="Arial"/>
          <w:b/>
          <w:sz w:val="26"/>
          <w:szCs w:val="26"/>
        </w:rPr>
        <w:t>Meeting Open</w:t>
      </w:r>
    </w:p>
    <w:p w14:paraId="7E73F409" w14:textId="77777777" w:rsidR="006E3479" w:rsidRDefault="006E3479" w:rsidP="00A944B6">
      <w:pPr>
        <w:spacing w:after="240"/>
        <w:rPr>
          <w:rFonts w:ascii="Arial" w:hAnsi="Arial" w:cs="Arial"/>
          <w:sz w:val="23"/>
          <w:szCs w:val="23"/>
        </w:rPr>
      </w:pPr>
      <w:r>
        <w:rPr>
          <w:rFonts w:ascii="Arial" w:hAnsi="Arial" w:cs="Arial"/>
          <w:sz w:val="23"/>
          <w:szCs w:val="23"/>
        </w:rPr>
        <w:t>The Chair opened the mee</w:t>
      </w:r>
      <w:r w:rsidR="00787E17">
        <w:rPr>
          <w:rFonts w:ascii="Arial" w:hAnsi="Arial" w:cs="Arial"/>
          <w:sz w:val="23"/>
          <w:szCs w:val="23"/>
        </w:rPr>
        <w:t xml:space="preserve">ting and welcomed all members. </w:t>
      </w:r>
      <w:r>
        <w:rPr>
          <w:rFonts w:ascii="Arial" w:hAnsi="Arial" w:cs="Arial"/>
          <w:sz w:val="23"/>
          <w:szCs w:val="23"/>
        </w:rPr>
        <w:t xml:space="preserve">Apologies were noted and changes to the forum’s membership discussed, </w:t>
      </w:r>
      <w:proofErr w:type="gramStart"/>
      <w:r>
        <w:rPr>
          <w:rFonts w:ascii="Arial" w:hAnsi="Arial" w:cs="Arial"/>
          <w:sz w:val="23"/>
          <w:szCs w:val="23"/>
        </w:rPr>
        <w:t>in particular the</w:t>
      </w:r>
      <w:proofErr w:type="gramEnd"/>
      <w:r>
        <w:rPr>
          <w:rFonts w:ascii="Arial" w:hAnsi="Arial" w:cs="Arial"/>
          <w:sz w:val="23"/>
          <w:szCs w:val="23"/>
        </w:rPr>
        <w:t xml:space="preserve"> recent appointments of LTCOL Catterall as National President of the TPI Association</w:t>
      </w:r>
      <w:r w:rsidR="00787E17">
        <w:rPr>
          <w:rFonts w:ascii="Arial" w:hAnsi="Arial" w:cs="Arial"/>
          <w:sz w:val="23"/>
          <w:szCs w:val="23"/>
        </w:rPr>
        <w:t xml:space="preserve">, </w:t>
      </w:r>
      <w:r>
        <w:rPr>
          <w:rFonts w:ascii="Arial" w:hAnsi="Arial" w:cs="Arial"/>
          <w:sz w:val="23"/>
          <w:szCs w:val="23"/>
        </w:rPr>
        <w:t>replacing Mr Blyth</w:t>
      </w:r>
      <w:r w:rsidR="00787E17">
        <w:rPr>
          <w:rFonts w:ascii="Arial" w:hAnsi="Arial" w:cs="Arial"/>
          <w:sz w:val="23"/>
          <w:szCs w:val="23"/>
        </w:rPr>
        <w:t>,</w:t>
      </w:r>
      <w:r>
        <w:rPr>
          <w:rFonts w:ascii="Arial" w:hAnsi="Arial" w:cs="Arial"/>
          <w:sz w:val="23"/>
          <w:szCs w:val="23"/>
        </w:rPr>
        <w:t xml:space="preserve"> and Mr Nolan as the new Chairman of the ASASA</w:t>
      </w:r>
      <w:r w:rsidR="00787E17">
        <w:rPr>
          <w:rFonts w:ascii="Arial" w:hAnsi="Arial" w:cs="Arial"/>
          <w:sz w:val="23"/>
          <w:szCs w:val="23"/>
        </w:rPr>
        <w:t xml:space="preserve">, replacing LTCOL Lewis. </w:t>
      </w:r>
      <w:r>
        <w:rPr>
          <w:rFonts w:ascii="Arial" w:hAnsi="Arial" w:cs="Arial"/>
          <w:sz w:val="23"/>
          <w:szCs w:val="23"/>
        </w:rPr>
        <w:t>The Chair also welcomed Mr Ryan attending on behalf of Mr Thomas, and Mr Michaelis attending on behalf of RADM Doolan. The Chair noted that Ms Bromhead would attend the meeting for the Budget briefing, and that AVM McLennan AO would attend the meeting for most of the afternoon</w:t>
      </w:r>
      <w:r w:rsidR="00787E17">
        <w:rPr>
          <w:rFonts w:ascii="Arial" w:hAnsi="Arial" w:cs="Arial"/>
          <w:sz w:val="23"/>
          <w:szCs w:val="23"/>
        </w:rPr>
        <w:t>,</w:t>
      </w:r>
      <w:r>
        <w:rPr>
          <w:rFonts w:ascii="Arial" w:hAnsi="Arial" w:cs="Arial"/>
          <w:sz w:val="23"/>
          <w:szCs w:val="23"/>
        </w:rPr>
        <w:t xml:space="preserve"> but not for the Budget briefing.</w:t>
      </w:r>
    </w:p>
    <w:p w14:paraId="4166057D" w14:textId="77777777" w:rsidR="006E3479" w:rsidRDefault="00787E17" w:rsidP="00A944B6">
      <w:pPr>
        <w:spacing w:before="120" w:after="240"/>
        <w:ind w:left="1022" w:hanging="1022"/>
        <w:rPr>
          <w:rFonts w:ascii="Arial" w:hAnsi="Arial" w:cs="Arial"/>
          <w:b/>
          <w:sz w:val="26"/>
          <w:szCs w:val="26"/>
        </w:rPr>
      </w:pPr>
      <w:bookmarkStart w:id="1" w:name="OLE_LINK7"/>
      <w:bookmarkStart w:id="2" w:name="OLE_LINK8"/>
      <w:r>
        <w:rPr>
          <w:rFonts w:ascii="Arial" w:hAnsi="Arial" w:cs="Arial"/>
          <w:b/>
          <w:sz w:val="26"/>
          <w:szCs w:val="26"/>
        </w:rPr>
        <w:t xml:space="preserve">Item 1: </w:t>
      </w:r>
      <w:r w:rsidR="006E3479">
        <w:rPr>
          <w:rFonts w:ascii="Arial" w:hAnsi="Arial" w:cs="Arial"/>
          <w:b/>
          <w:sz w:val="26"/>
          <w:szCs w:val="26"/>
        </w:rPr>
        <w:t>Vietnam Veterans Education Centre (VVEC) and ‘The Wall’</w:t>
      </w:r>
    </w:p>
    <w:p w14:paraId="01ED6EF2" w14:textId="77777777" w:rsidR="006E3479" w:rsidRDefault="006E3479" w:rsidP="00A944B6">
      <w:pPr>
        <w:spacing w:after="240"/>
        <w:rPr>
          <w:rFonts w:ascii="Arial" w:hAnsi="Arial" w:cs="Arial"/>
          <w:sz w:val="23"/>
          <w:szCs w:val="23"/>
        </w:rPr>
      </w:pPr>
      <w:r>
        <w:rPr>
          <w:rFonts w:ascii="Arial" w:hAnsi="Arial" w:cs="Arial"/>
          <w:sz w:val="23"/>
          <w:szCs w:val="23"/>
        </w:rPr>
        <w:t xml:space="preserve">Members noted the presentation by Mr Hannah outlining the VVEC and ‘The Wall’, particularly that the OAWG is currently establishing contact details for the next of kin for the </w:t>
      </w:r>
      <w:proofErr w:type="gramStart"/>
      <w:r>
        <w:rPr>
          <w:rFonts w:ascii="Arial" w:hAnsi="Arial" w:cs="Arial"/>
          <w:sz w:val="23"/>
          <w:szCs w:val="23"/>
        </w:rPr>
        <w:t>521 war</w:t>
      </w:r>
      <w:proofErr w:type="gramEnd"/>
      <w:r>
        <w:rPr>
          <w:rFonts w:ascii="Arial" w:hAnsi="Arial" w:cs="Arial"/>
          <w:sz w:val="23"/>
          <w:szCs w:val="23"/>
        </w:rPr>
        <w:t xml:space="preserve"> dead from the Vietnam War</w:t>
      </w:r>
      <w:r w:rsidR="008F6F25">
        <w:rPr>
          <w:rFonts w:ascii="Arial" w:hAnsi="Arial" w:cs="Arial"/>
          <w:sz w:val="23"/>
          <w:szCs w:val="23"/>
        </w:rPr>
        <w:t xml:space="preserve">, to request </w:t>
      </w:r>
      <w:r>
        <w:rPr>
          <w:rFonts w:ascii="Arial" w:hAnsi="Arial" w:cs="Arial"/>
          <w:sz w:val="23"/>
          <w:szCs w:val="23"/>
        </w:rPr>
        <w:t xml:space="preserve">permission to display the name and image of </w:t>
      </w:r>
      <w:r w:rsidR="00787E17">
        <w:rPr>
          <w:rFonts w:ascii="Arial" w:hAnsi="Arial" w:cs="Arial"/>
          <w:sz w:val="23"/>
          <w:szCs w:val="23"/>
        </w:rPr>
        <w:t xml:space="preserve">the family member in the VVEC. </w:t>
      </w:r>
      <w:r>
        <w:rPr>
          <w:rFonts w:ascii="Arial" w:hAnsi="Arial" w:cs="Arial"/>
          <w:sz w:val="23"/>
          <w:szCs w:val="23"/>
        </w:rPr>
        <w:t xml:space="preserve">Families will be asked if they would prefer to provide an image of the family member, rather than utilise the service photograph held on file by the Australian War Memorial. Where necessary, OAWG will seek the assistance of the ESOs to establish contact with the next of kin. This will take place during the second half of 2012. Members were invited to submit any further queries on the VVEC Project to </w:t>
      </w:r>
      <w:hyperlink r:id="rId9" w:history="1">
        <w:r w:rsidRPr="00204D55">
          <w:rPr>
            <w:rFonts w:ascii="Arial" w:hAnsi="Arial" w:cs="Arial"/>
            <w:sz w:val="23"/>
            <w:szCs w:val="23"/>
            <w:u w:val="single"/>
          </w:rPr>
          <w:t>vvec@dva.gov.au</w:t>
        </w:r>
      </w:hyperlink>
      <w:r>
        <w:rPr>
          <w:rFonts w:ascii="Arial" w:hAnsi="Arial" w:cs="Arial"/>
          <w:sz w:val="23"/>
          <w:szCs w:val="23"/>
        </w:rPr>
        <w:t>. Mr Hannah agreed to distribute his PowerPoint presentation to members as it contained links to relevant websites.</w:t>
      </w:r>
    </w:p>
    <w:p w14:paraId="0CC5E7EC" w14:textId="77777777" w:rsidR="006E3479" w:rsidRDefault="006E3479" w:rsidP="00A944B6">
      <w:pPr>
        <w:spacing w:after="240"/>
        <w:rPr>
          <w:rFonts w:ascii="Arial" w:hAnsi="Arial" w:cs="Arial"/>
          <w:sz w:val="23"/>
          <w:szCs w:val="23"/>
        </w:rPr>
      </w:pPr>
      <w:r>
        <w:rPr>
          <w:rFonts w:ascii="Arial" w:hAnsi="Arial" w:cs="Arial"/>
          <w:sz w:val="23"/>
          <w:szCs w:val="23"/>
        </w:rPr>
        <w:t xml:space="preserve">Mr Hannah </w:t>
      </w:r>
      <w:r w:rsidR="008F6F25">
        <w:rPr>
          <w:rFonts w:ascii="Arial" w:hAnsi="Arial" w:cs="Arial"/>
          <w:sz w:val="23"/>
          <w:szCs w:val="23"/>
        </w:rPr>
        <w:t xml:space="preserve">also undertook to find out </w:t>
      </w:r>
      <w:r>
        <w:rPr>
          <w:rFonts w:ascii="Arial" w:hAnsi="Arial" w:cs="Arial"/>
          <w:sz w:val="23"/>
          <w:szCs w:val="23"/>
        </w:rPr>
        <w:t xml:space="preserve">what happens to the articles left at the Anzac Parade memorial and whether some of those </w:t>
      </w:r>
      <w:r w:rsidR="008F6F25">
        <w:rPr>
          <w:rFonts w:ascii="Arial" w:hAnsi="Arial" w:cs="Arial"/>
          <w:sz w:val="23"/>
          <w:szCs w:val="23"/>
        </w:rPr>
        <w:t xml:space="preserve">could </w:t>
      </w:r>
      <w:r>
        <w:rPr>
          <w:rFonts w:ascii="Arial" w:hAnsi="Arial" w:cs="Arial"/>
          <w:sz w:val="23"/>
          <w:szCs w:val="23"/>
        </w:rPr>
        <w:t xml:space="preserve">be included in the </w:t>
      </w:r>
      <w:smartTag w:uri="urn:schemas-microsoft-com:office:smarttags" w:element="place">
        <w:smartTag w:uri="urn:schemas-microsoft-com:office:smarttags" w:element="State">
          <w:r>
            <w:rPr>
              <w:rFonts w:ascii="Arial" w:hAnsi="Arial" w:cs="Arial"/>
              <w:sz w:val="23"/>
              <w:szCs w:val="23"/>
            </w:rPr>
            <w:t>Washington</w:t>
          </w:r>
        </w:smartTag>
      </w:smartTag>
      <w:r>
        <w:rPr>
          <w:rFonts w:ascii="Arial" w:hAnsi="Arial" w:cs="Arial"/>
          <w:sz w:val="23"/>
          <w:szCs w:val="23"/>
        </w:rPr>
        <w:t xml:space="preserve"> memorial.</w:t>
      </w:r>
    </w:p>
    <w:p w14:paraId="1F5F1072" w14:textId="77777777" w:rsidR="006E3479" w:rsidRDefault="006E3479" w:rsidP="00A944B6">
      <w:pPr>
        <w:pBdr>
          <w:top w:val="single" w:sz="4" w:space="1" w:color="auto"/>
          <w:left w:val="single" w:sz="4" w:space="4" w:color="auto"/>
          <w:bottom w:val="single" w:sz="4" w:space="1" w:color="auto"/>
          <w:right w:val="single" w:sz="4" w:space="4" w:color="auto"/>
        </w:pBdr>
        <w:shd w:val="clear" w:color="auto" w:fill="E6E6E6"/>
        <w:tabs>
          <w:tab w:val="left" w:pos="1653"/>
        </w:tabs>
        <w:spacing w:after="240"/>
        <w:ind w:left="1656" w:hanging="1656"/>
        <w:outlineLvl w:val="0"/>
        <w:rPr>
          <w:rFonts w:ascii="Arial" w:hAnsi="Arial" w:cs="Arial"/>
          <w:sz w:val="23"/>
          <w:szCs w:val="23"/>
        </w:rPr>
      </w:pPr>
      <w:r>
        <w:rPr>
          <w:rFonts w:ascii="Arial" w:hAnsi="Arial" w:cs="Arial"/>
          <w:sz w:val="23"/>
          <w:szCs w:val="23"/>
        </w:rPr>
        <w:t xml:space="preserve">Action Item 1: </w:t>
      </w:r>
      <w:r>
        <w:rPr>
          <w:rFonts w:ascii="Arial" w:hAnsi="Arial" w:cs="Arial"/>
          <w:sz w:val="23"/>
          <w:szCs w:val="23"/>
        </w:rPr>
        <w:tab/>
        <w:t>Secretariat to email a copy of the PowerPoint presentation to members.</w:t>
      </w:r>
    </w:p>
    <w:p w14:paraId="1D06A95E" w14:textId="77777777" w:rsidR="006E3479" w:rsidRDefault="006E3479" w:rsidP="00A944B6">
      <w:pPr>
        <w:pBdr>
          <w:top w:val="single" w:sz="4" w:space="1" w:color="auto"/>
          <w:left w:val="single" w:sz="4" w:space="4" w:color="auto"/>
          <w:bottom w:val="single" w:sz="4" w:space="1" w:color="auto"/>
          <w:right w:val="single" w:sz="4" w:space="4" w:color="auto"/>
        </w:pBdr>
        <w:shd w:val="clear" w:color="auto" w:fill="E6E6E6"/>
        <w:tabs>
          <w:tab w:val="left" w:pos="1653"/>
        </w:tabs>
        <w:spacing w:after="240"/>
        <w:ind w:left="1656" w:hanging="1656"/>
        <w:outlineLvl w:val="0"/>
        <w:rPr>
          <w:rFonts w:ascii="Arial" w:hAnsi="Arial" w:cs="Arial"/>
          <w:sz w:val="23"/>
          <w:szCs w:val="23"/>
        </w:rPr>
      </w:pPr>
      <w:r>
        <w:rPr>
          <w:rFonts w:ascii="Arial" w:hAnsi="Arial" w:cs="Arial"/>
          <w:sz w:val="23"/>
          <w:szCs w:val="23"/>
        </w:rPr>
        <w:t xml:space="preserve">Action Item 2: </w:t>
      </w:r>
      <w:r>
        <w:rPr>
          <w:rFonts w:ascii="Arial" w:hAnsi="Arial" w:cs="Arial"/>
          <w:sz w:val="23"/>
          <w:szCs w:val="23"/>
        </w:rPr>
        <w:tab/>
        <w:t xml:space="preserve">Mr Hannah to investigate what happens with articles left at the Vietnam Veterans memorial on Anzac Parade, </w:t>
      </w:r>
      <w:smartTag w:uri="urn:schemas-microsoft-com:office:smarttags" w:element="City">
        <w:r>
          <w:rPr>
            <w:rFonts w:ascii="Arial" w:hAnsi="Arial" w:cs="Arial"/>
            <w:sz w:val="23"/>
            <w:szCs w:val="23"/>
          </w:rPr>
          <w:t>Canberra</w:t>
        </w:r>
      </w:smartTag>
      <w:r>
        <w:rPr>
          <w:rFonts w:ascii="Arial" w:hAnsi="Arial" w:cs="Arial"/>
          <w:sz w:val="23"/>
          <w:szCs w:val="23"/>
        </w:rPr>
        <w:t xml:space="preserve">, and whether some would be suitable for ‘The Wall’ memorial in </w:t>
      </w:r>
      <w:smartTag w:uri="urn:schemas-microsoft-com:office:smarttags" w:element="place">
        <w:smartTag w:uri="urn:schemas-microsoft-com:office:smarttags" w:element="State">
          <w:r>
            <w:rPr>
              <w:rFonts w:ascii="Arial" w:hAnsi="Arial" w:cs="Arial"/>
              <w:sz w:val="23"/>
              <w:szCs w:val="23"/>
            </w:rPr>
            <w:t>Washington</w:t>
          </w:r>
        </w:smartTag>
      </w:smartTag>
      <w:r>
        <w:rPr>
          <w:rFonts w:ascii="Arial" w:hAnsi="Arial" w:cs="Arial"/>
          <w:sz w:val="23"/>
          <w:szCs w:val="23"/>
        </w:rPr>
        <w:t>.</w:t>
      </w:r>
    </w:p>
    <w:p w14:paraId="239C3C13" w14:textId="77777777" w:rsidR="006E3479" w:rsidRDefault="008A5F60" w:rsidP="00A944B6">
      <w:pPr>
        <w:spacing w:before="240" w:after="240"/>
        <w:ind w:left="1022" w:hanging="1022"/>
        <w:rPr>
          <w:rFonts w:ascii="Arial" w:hAnsi="Arial" w:cs="Arial"/>
          <w:b/>
          <w:sz w:val="26"/>
          <w:szCs w:val="26"/>
        </w:rPr>
      </w:pPr>
      <w:r>
        <w:rPr>
          <w:rFonts w:ascii="Arial" w:hAnsi="Arial" w:cs="Arial"/>
          <w:b/>
          <w:sz w:val="26"/>
          <w:szCs w:val="26"/>
        </w:rPr>
        <w:br w:type="page"/>
      </w:r>
      <w:r w:rsidR="006E3479">
        <w:rPr>
          <w:rFonts w:ascii="Arial" w:hAnsi="Arial" w:cs="Arial"/>
          <w:b/>
          <w:sz w:val="26"/>
          <w:szCs w:val="26"/>
        </w:rPr>
        <w:lastRenderedPageBreak/>
        <w:t>Item 2: Military and Public Service Superannuation</w:t>
      </w:r>
    </w:p>
    <w:p w14:paraId="3BB97A95" w14:textId="77777777" w:rsidR="006E3479" w:rsidRDefault="006E3479" w:rsidP="00A944B6">
      <w:pPr>
        <w:spacing w:before="120" w:after="240"/>
        <w:rPr>
          <w:rFonts w:ascii="Arial" w:hAnsi="Arial" w:cs="Arial"/>
          <w:sz w:val="23"/>
          <w:szCs w:val="23"/>
        </w:rPr>
      </w:pPr>
      <w:r>
        <w:rPr>
          <w:rFonts w:ascii="Arial" w:hAnsi="Arial" w:cs="Arial"/>
          <w:sz w:val="23"/>
          <w:szCs w:val="23"/>
        </w:rPr>
        <w:t xml:space="preserve">Mr Hyams and Mr Carrigy-Ryan from the Commonwealth Superannuation Corporation joined the meeting. They advised members that the Board does not have a remit to advise the Government on indexation parameters.  </w:t>
      </w:r>
    </w:p>
    <w:p w14:paraId="55A087DF" w14:textId="77777777" w:rsidR="006E3479" w:rsidRDefault="006E3479" w:rsidP="00A944B6">
      <w:pPr>
        <w:spacing w:before="120" w:after="240"/>
        <w:rPr>
          <w:rFonts w:ascii="Arial" w:hAnsi="Arial" w:cs="Arial"/>
          <w:sz w:val="23"/>
          <w:szCs w:val="23"/>
        </w:rPr>
      </w:pPr>
      <w:r>
        <w:rPr>
          <w:rFonts w:ascii="Arial" w:hAnsi="Arial" w:cs="Arial"/>
          <w:sz w:val="23"/>
          <w:szCs w:val="23"/>
        </w:rPr>
        <w:t>Mr Hyams provided an explanation on the background of the merger between the Military Superannuation and Benefits Fund with the ARIA civilian fund which has now been completed. He also briefed members on the governance arrangements, membership appointments and enhancements made possible through the merger. These enhancements included access to better and larger investments, top quality staff, economies of scale, and better fees negotiated with investment managers. Members agreed with the Board’s approach to operate with the right balance – within a sound range to protect investments and diversity, and better risk management skills brought to investments. Members agreed that clear messages need to go to superannuation members.</w:t>
      </w:r>
    </w:p>
    <w:p w14:paraId="0A89612A" w14:textId="77777777" w:rsidR="006E3479" w:rsidRDefault="006E3479" w:rsidP="00A944B6">
      <w:pPr>
        <w:spacing w:before="120" w:after="240"/>
        <w:ind w:left="1022" w:hanging="1022"/>
        <w:rPr>
          <w:rFonts w:ascii="Arial" w:hAnsi="Arial" w:cs="Arial"/>
          <w:b/>
          <w:sz w:val="26"/>
          <w:szCs w:val="26"/>
        </w:rPr>
      </w:pPr>
      <w:r>
        <w:rPr>
          <w:rFonts w:ascii="Arial" w:hAnsi="Arial" w:cs="Arial"/>
          <w:b/>
          <w:sz w:val="26"/>
          <w:szCs w:val="26"/>
        </w:rPr>
        <w:t>Item 3: Telemonitoring Trial</w:t>
      </w:r>
    </w:p>
    <w:p w14:paraId="536131FE" w14:textId="77777777" w:rsidR="00E923B7" w:rsidRDefault="006E3479" w:rsidP="00A944B6">
      <w:pPr>
        <w:spacing w:before="120" w:after="240"/>
        <w:rPr>
          <w:rFonts w:ascii="Arial" w:hAnsi="Arial" w:cs="Arial"/>
          <w:sz w:val="23"/>
          <w:szCs w:val="23"/>
        </w:rPr>
      </w:pPr>
      <w:r>
        <w:rPr>
          <w:rFonts w:ascii="Arial" w:hAnsi="Arial" w:cs="Arial"/>
          <w:sz w:val="23"/>
          <w:szCs w:val="23"/>
        </w:rPr>
        <w:t xml:space="preserve">Ms Daniel and Ms Russo outlined the telemonitoring trial which will build on the Coordinated Veterans Care Initiative.  The trial is being conducted at six sites (Armidale and </w:t>
      </w:r>
      <w:smartTag w:uri="urn:schemas-microsoft-com:office:smarttags" w:element="PlaceName">
        <w:r>
          <w:rPr>
            <w:rFonts w:ascii="Arial" w:hAnsi="Arial" w:cs="Arial"/>
            <w:sz w:val="23"/>
            <w:szCs w:val="23"/>
          </w:rPr>
          <w:t>Coffs</w:t>
        </w:r>
      </w:smartTag>
      <w:r>
        <w:rPr>
          <w:rFonts w:ascii="Arial" w:hAnsi="Arial" w:cs="Arial"/>
          <w:sz w:val="23"/>
          <w:szCs w:val="23"/>
        </w:rPr>
        <w:t xml:space="preserve"> </w:t>
      </w:r>
      <w:smartTag w:uri="urn:schemas-microsoft-com:office:smarttags" w:element="PlaceType">
        <w:r>
          <w:rPr>
            <w:rFonts w:ascii="Arial" w:hAnsi="Arial" w:cs="Arial"/>
            <w:sz w:val="23"/>
            <w:szCs w:val="23"/>
          </w:rPr>
          <w:t>Harbour</w:t>
        </w:r>
      </w:smartTag>
      <w:r>
        <w:rPr>
          <w:rFonts w:ascii="Arial" w:hAnsi="Arial" w:cs="Arial"/>
          <w:sz w:val="23"/>
          <w:szCs w:val="23"/>
        </w:rPr>
        <w:t xml:space="preserve"> in NSW; Mandurah and Geraldton in WA; </w:t>
      </w:r>
      <w:smartTag w:uri="urn:schemas-microsoft-com:office:smarttags" w:element="City">
        <w:smartTag w:uri="urn:schemas-microsoft-com:office:smarttags" w:element="place">
          <w:r>
            <w:rPr>
              <w:rFonts w:ascii="Arial" w:hAnsi="Arial" w:cs="Arial"/>
              <w:sz w:val="23"/>
              <w:szCs w:val="23"/>
            </w:rPr>
            <w:t>Kingston</w:t>
          </w:r>
        </w:smartTag>
      </w:smartTag>
      <w:r>
        <w:rPr>
          <w:rFonts w:ascii="Arial" w:hAnsi="Arial" w:cs="Arial"/>
          <w:sz w:val="23"/>
          <w:szCs w:val="23"/>
        </w:rPr>
        <w:t xml:space="preserve"> in TAS; and Toowoomba in QLD) and involves the placement of telemonitoring equipment into veterans’ homes along with training and education.  The </w:t>
      </w:r>
      <w:proofErr w:type="gramStart"/>
      <w:r>
        <w:rPr>
          <w:rFonts w:ascii="Arial" w:hAnsi="Arial" w:cs="Arial"/>
          <w:sz w:val="23"/>
          <w:szCs w:val="23"/>
        </w:rPr>
        <w:t>particular sites</w:t>
      </w:r>
      <w:proofErr w:type="gramEnd"/>
      <w:r>
        <w:rPr>
          <w:rFonts w:ascii="Arial" w:hAnsi="Arial" w:cs="Arial"/>
          <w:sz w:val="23"/>
          <w:szCs w:val="23"/>
        </w:rPr>
        <w:t xml:space="preserve"> were chosen because of the number of veterans with complex needs in those locations.  </w:t>
      </w:r>
    </w:p>
    <w:p w14:paraId="52C7BDC8" w14:textId="77777777" w:rsidR="006E3479" w:rsidRDefault="00204D55" w:rsidP="00A944B6">
      <w:pPr>
        <w:spacing w:before="120" w:after="240"/>
        <w:rPr>
          <w:rFonts w:ascii="Arial" w:hAnsi="Arial" w:cs="Arial"/>
          <w:sz w:val="23"/>
          <w:szCs w:val="23"/>
        </w:rPr>
      </w:pPr>
      <w:r>
        <w:rPr>
          <w:rFonts w:ascii="Arial" w:hAnsi="Arial" w:cs="Arial"/>
          <w:sz w:val="23"/>
          <w:szCs w:val="23"/>
        </w:rPr>
        <w:t>Once the equipment is in place, t</w:t>
      </w:r>
      <w:r w:rsidR="006E3479">
        <w:rPr>
          <w:rFonts w:ascii="Arial" w:hAnsi="Arial" w:cs="Arial"/>
          <w:sz w:val="23"/>
          <w:szCs w:val="23"/>
        </w:rPr>
        <w:t xml:space="preserve">he GP and practice nurse will monitor the veteran’s condition from the time of surgery. The program is aimed at veterans whose needs are complex and will assist veterans to stay in their home longer.  It will not preclude the need for a face-to-face consultation but will reduce the need for extended travel.  </w:t>
      </w:r>
    </w:p>
    <w:p w14:paraId="53C879B2" w14:textId="77777777" w:rsidR="00204D55" w:rsidRDefault="006E3479" w:rsidP="00A944B6">
      <w:pPr>
        <w:spacing w:before="120" w:after="240"/>
        <w:rPr>
          <w:rFonts w:ascii="Arial" w:hAnsi="Arial" w:cs="Arial"/>
          <w:sz w:val="23"/>
          <w:szCs w:val="23"/>
        </w:rPr>
      </w:pPr>
      <w:r>
        <w:rPr>
          <w:rFonts w:ascii="Arial" w:hAnsi="Arial" w:cs="Arial"/>
          <w:sz w:val="23"/>
          <w:szCs w:val="23"/>
        </w:rPr>
        <w:t>There has been very strong and positive feedback received from the Clinical Reference Group.</w:t>
      </w:r>
    </w:p>
    <w:p w14:paraId="4CF18BE9" w14:textId="77777777" w:rsidR="00E923B7" w:rsidRDefault="006E3479" w:rsidP="00A944B6">
      <w:pPr>
        <w:spacing w:before="120" w:after="240"/>
        <w:rPr>
          <w:rFonts w:ascii="Arial" w:hAnsi="Arial" w:cs="Arial"/>
          <w:sz w:val="23"/>
          <w:szCs w:val="23"/>
        </w:rPr>
      </w:pPr>
      <w:r>
        <w:rPr>
          <w:rFonts w:ascii="Arial" w:hAnsi="Arial" w:cs="Arial"/>
          <w:sz w:val="23"/>
          <w:szCs w:val="23"/>
        </w:rPr>
        <w:t xml:space="preserve">An Expression of Interest was released to the market last week for technology providers to put forward their ideas about technology services.  </w:t>
      </w:r>
    </w:p>
    <w:p w14:paraId="69915936" w14:textId="77777777" w:rsidR="00E923B7" w:rsidRDefault="006E3479" w:rsidP="00A944B6">
      <w:pPr>
        <w:spacing w:before="120" w:after="240"/>
        <w:rPr>
          <w:rFonts w:ascii="Arial" w:hAnsi="Arial" w:cs="Arial"/>
          <w:sz w:val="23"/>
          <w:szCs w:val="23"/>
        </w:rPr>
      </w:pPr>
      <w:r>
        <w:rPr>
          <w:rFonts w:ascii="Arial" w:hAnsi="Arial" w:cs="Arial"/>
          <w:sz w:val="23"/>
          <w:szCs w:val="23"/>
        </w:rPr>
        <w:t xml:space="preserve">The trial will include a comprehensive evaluation and careful monitoring.  Ms Daniel confirmed that as part of the trial DVA will pay for the cost of internet access, but in the long term </w:t>
      </w:r>
      <w:r w:rsidR="00BB73A4">
        <w:rPr>
          <w:rFonts w:ascii="Arial" w:hAnsi="Arial" w:cs="Arial"/>
          <w:sz w:val="23"/>
          <w:szCs w:val="23"/>
        </w:rPr>
        <w:t xml:space="preserve">this </w:t>
      </w:r>
      <w:r>
        <w:rPr>
          <w:rFonts w:ascii="Arial" w:hAnsi="Arial" w:cs="Arial"/>
          <w:sz w:val="23"/>
          <w:szCs w:val="23"/>
        </w:rPr>
        <w:t xml:space="preserve">will be a decision for Government.  </w:t>
      </w:r>
    </w:p>
    <w:p w14:paraId="08185838" w14:textId="77777777" w:rsidR="006E3479" w:rsidRDefault="006E3479" w:rsidP="00A944B6">
      <w:pPr>
        <w:spacing w:before="120" w:after="240"/>
        <w:rPr>
          <w:rFonts w:ascii="Arial" w:hAnsi="Arial" w:cs="Arial"/>
          <w:sz w:val="23"/>
          <w:szCs w:val="23"/>
        </w:rPr>
      </w:pPr>
      <w:r>
        <w:rPr>
          <w:rFonts w:ascii="Arial" w:hAnsi="Arial" w:cs="Arial"/>
          <w:sz w:val="23"/>
          <w:szCs w:val="23"/>
        </w:rPr>
        <w:t xml:space="preserve">Ms Russo explained that the equipment will measure blood pressure, glucose levels, lung capacity, temperature/possibility of </w:t>
      </w:r>
      <w:proofErr w:type="gramStart"/>
      <w:r>
        <w:rPr>
          <w:rFonts w:ascii="Arial" w:hAnsi="Arial" w:cs="Arial"/>
          <w:sz w:val="23"/>
          <w:szCs w:val="23"/>
        </w:rPr>
        <w:t>infection;</w:t>
      </w:r>
      <w:proofErr w:type="gramEnd"/>
      <w:r>
        <w:rPr>
          <w:rFonts w:ascii="Arial" w:hAnsi="Arial" w:cs="Arial"/>
          <w:sz w:val="23"/>
          <w:szCs w:val="23"/>
        </w:rPr>
        <w:t xml:space="preserve"> and weight.</w:t>
      </w:r>
    </w:p>
    <w:p w14:paraId="28FD0987" w14:textId="77777777" w:rsidR="006E3479" w:rsidRDefault="006E3479" w:rsidP="00A944B6">
      <w:pPr>
        <w:spacing w:before="120" w:after="240"/>
        <w:rPr>
          <w:rFonts w:ascii="Arial" w:hAnsi="Arial" w:cs="Arial"/>
          <w:sz w:val="23"/>
          <w:szCs w:val="23"/>
        </w:rPr>
      </w:pPr>
      <w:r>
        <w:rPr>
          <w:rFonts w:ascii="Arial" w:hAnsi="Arial" w:cs="Arial"/>
          <w:sz w:val="23"/>
          <w:szCs w:val="23"/>
        </w:rPr>
        <w:t>It was agreed that a copy of the DVD presentation would be provided to members.</w:t>
      </w:r>
    </w:p>
    <w:p w14:paraId="0E6347D4" w14:textId="77777777" w:rsidR="006E3479" w:rsidRDefault="006E3479" w:rsidP="00A944B6">
      <w:pPr>
        <w:pBdr>
          <w:top w:val="single" w:sz="4" w:space="1" w:color="auto"/>
          <w:left w:val="single" w:sz="4" w:space="4" w:color="auto"/>
          <w:bottom w:val="single" w:sz="4" w:space="1" w:color="auto"/>
          <w:right w:val="single" w:sz="4" w:space="4" w:color="auto"/>
        </w:pBdr>
        <w:shd w:val="clear" w:color="auto" w:fill="E6E6E6"/>
        <w:tabs>
          <w:tab w:val="left" w:pos="1653"/>
        </w:tabs>
        <w:spacing w:after="240"/>
        <w:ind w:left="1653" w:hanging="1653"/>
        <w:outlineLvl w:val="0"/>
        <w:rPr>
          <w:rFonts w:ascii="Arial" w:hAnsi="Arial" w:cs="Arial"/>
          <w:sz w:val="23"/>
          <w:szCs w:val="23"/>
        </w:rPr>
      </w:pPr>
      <w:r>
        <w:rPr>
          <w:rFonts w:ascii="Arial" w:hAnsi="Arial" w:cs="Arial"/>
          <w:sz w:val="23"/>
          <w:szCs w:val="23"/>
        </w:rPr>
        <w:t xml:space="preserve">Action Item 3: </w:t>
      </w:r>
      <w:r>
        <w:rPr>
          <w:rFonts w:ascii="Arial" w:hAnsi="Arial" w:cs="Arial"/>
          <w:sz w:val="23"/>
          <w:szCs w:val="23"/>
        </w:rPr>
        <w:tab/>
        <w:t>Secretariat to provide a copy of the DVD presentation to members.</w:t>
      </w:r>
    </w:p>
    <w:p w14:paraId="11C743F2" w14:textId="77777777" w:rsidR="006E3479" w:rsidRDefault="006E3479" w:rsidP="00A944B6">
      <w:pPr>
        <w:spacing w:before="240" w:after="240"/>
        <w:ind w:left="1022" w:hanging="1022"/>
        <w:rPr>
          <w:rFonts w:ascii="Arial" w:hAnsi="Arial" w:cs="Arial"/>
          <w:b/>
          <w:sz w:val="26"/>
          <w:szCs w:val="26"/>
        </w:rPr>
      </w:pPr>
      <w:r>
        <w:rPr>
          <w:rFonts w:ascii="Arial" w:hAnsi="Arial" w:cs="Arial"/>
          <w:b/>
          <w:sz w:val="26"/>
          <w:szCs w:val="26"/>
        </w:rPr>
        <w:t>Item 4: Politicians’ Attendance at Military Funerals – PMAC referral</w:t>
      </w:r>
    </w:p>
    <w:p w14:paraId="248649AC" w14:textId="77777777" w:rsidR="006E3479" w:rsidRDefault="006E3479" w:rsidP="00A944B6">
      <w:pPr>
        <w:spacing w:after="240"/>
        <w:rPr>
          <w:rFonts w:ascii="Arial" w:hAnsi="Arial" w:cs="Arial"/>
          <w:sz w:val="23"/>
          <w:szCs w:val="23"/>
        </w:rPr>
      </w:pPr>
      <w:r>
        <w:rPr>
          <w:rFonts w:ascii="Arial" w:hAnsi="Arial" w:cs="Arial"/>
          <w:sz w:val="23"/>
          <w:szCs w:val="23"/>
        </w:rPr>
        <w:t>Mr Callan briefed members of the ESORT about PMAC’s plans to write to the Minister and through him to the Prime Minister, about politicians’ attendance at funerals.  Members provided their views on the matter and were requested not to disclose the information shared during the discussion.</w:t>
      </w:r>
    </w:p>
    <w:bookmarkEnd w:id="1"/>
    <w:bookmarkEnd w:id="2"/>
    <w:p w14:paraId="4EC50C26" w14:textId="77777777" w:rsidR="006E3479" w:rsidRDefault="006E3479" w:rsidP="00A944B6">
      <w:pPr>
        <w:spacing w:before="120" w:after="240"/>
        <w:ind w:left="1022" w:hanging="1022"/>
        <w:rPr>
          <w:rFonts w:ascii="Arial" w:hAnsi="Arial" w:cs="Arial"/>
          <w:b/>
          <w:sz w:val="26"/>
          <w:szCs w:val="26"/>
        </w:rPr>
      </w:pPr>
      <w:r>
        <w:rPr>
          <w:rFonts w:ascii="Arial" w:hAnsi="Arial" w:cs="Arial"/>
          <w:b/>
          <w:sz w:val="26"/>
          <w:szCs w:val="26"/>
        </w:rPr>
        <w:t>Item 5: Understanding Military Culture Overview</w:t>
      </w:r>
    </w:p>
    <w:p w14:paraId="786FDE46" w14:textId="77777777" w:rsidR="006E3479" w:rsidRDefault="006E3479" w:rsidP="00A944B6">
      <w:pPr>
        <w:spacing w:after="240"/>
        <w:outlineLvl w:val="0"/>
        <w:rPr>
          <w:rFonts w:ascii="Arial" w:hAnsi="Arial" w:cs="Arial"/>
          <w:sz w:val="23"/>
          <w:szCs w:val="23"/>
        </w:rPr>
      </w:pPr>
      <w:r>
        <w:rPr>
          <w:rFonts w:ascii="Arial" w:hAnsi="Arial" w:cs="Arial"/>
          <w:color w:val="000000"/>
          <w:sz w:val="23"/>
          <w:szCs w:val="23"/>
          <w:lang w:val="en-US"/>
        </w:rPr>
        <w:lastRenderedPageBreak/>
        <w:t>Mr Pearce outlined DVA’s presentation on “</w:t>
      </w:r>
      <w:r>
        <w:rPr>
          <w:rFonts w:ascii="Arial" w:hAnsi="Arial" w:cs="Arial"/>
          <w:sz w:val="23"/>
          <w:szCs w:val="23"/>
        </w:rPr>
        <w:t>Understanding Military Culture and Mental Health”.  He advised members that the program has been presented to more than 700 DVA staff. M</w:t>
      </w:r>
      <w:r>
        <w:rPr>
          <w:rFonts w:ascii="Arial" w:hAnsi="Arial" w:cs="Arial"/>
          <w:color w:val="000000"/>
          <w:sz w:val="23"/>
          <w:szCs w:val="23"/>
          <w:lang w:val="en-US"/>
        </w:rPr>
        <w:t>embers endorsed the training and congratulated the Department on its endeavour to educate staff on these matters. A copy of Mr Pearce’s presentation was tabled at the meeting.</w:t>
      </w:r>
    </w:p>
    <w:p w14:paraId="76AF26C7" w14:textId="77777777" w:rsidR="006E3479" w:rsidRDefault="006E3479" w:rsidP="00A944B6">
      <w:pPr>
        <w:spacing w:after="240"/>
        <w:outlineLvl w:val="0"/>
        <w:rPr>
          <w:rFonts w:ascii="Arial" w:hAnsi="Arial" w:cs="Arial"/>
          <w:sz w:val="23"/>
          <w:szCs w:val="23"/>
        </w:rPr>
      </w:pPr>
      <w:r>
        <w:rPr>
          <w:rFonts w:ascii="Arial" w:hAnsi="Arial" w:cs="Arial"/>
          <w:sz w:val="23"/>
          <w:szCs w:val="23"/>
        </w:rPr>
        <w:t>Members noted that mental health issues can be stimulated by alcohol and “self medication”.  MAJGEN Fogarty spoke about the ADF Review on use of alcohol and work being done in Defence to move the culture away from having alcohol as part of any rituals.</w:t>
      </w:r>
    </w:p>
    <w:p w14:paraId="386F8A2B" w14:textId="77777777" w:rsidR="006E3479" w:rsidRDefault="006E3479" w:rsidP="00A944B6">
      <w:pPr>
        <w:spacing w:after="240"/>
        <w:outlineLvl w:val="0"/>
        <w:rPr>
          <w:rFonts w:ascii="Arial" w:hAnsi="Arial" w:cs="Arial"/>
          <w:sz w:val="23"/>
          <w:szCs w:val="23"/>
        </w:rPr>
      </w:pPr>
      <w:r>
        <w:rPr>
          <w:rFonts w:ascii="Arial" w:hAnsi="Arial" w:cs="Arial"/>
          <w:sz w:val="23"/>
          <w:szCs w:val="23"/>
        </w:rPr>
        <w:t xml:space="preserve">In addition, members also agreed that there is a need for support systems to be available to war widows, and about the difficulties in remaining connected to reservists who do not operate in a day-to-day operational unit.  Members also spoke about the impacts on serving members </w:t>
      </w:r>
      <w:r w:rsidR="00BB73A4">
        <w:rPr>
          <w:rFonts w:ascii="Arial" w:hAnsi="Arial" w:cs="Arial"/>
          <w:sz w:val="23"/>
          <w:szCs w:val="23"/>
        </w:rPr>
        <w:t>of</w:t>
      </w:r>
      <w:r>
        <w:rPr>
          <w:rFonts w:ascii="Arial" w:hAnsi="Arial" w:cs="Arial"/>
          <w:sz w:val="23"/>
          <w:szCs w:val="23"/>
        </w:rPr>
        <w:t xml:space="preserve"> multiple deployments.</w:t>
      </w:r>
    </w:p>
    <w:p w14:paraId="2A14606D" w14:textId="77777777" w:rsidR="006E3479" w:rsidRDefault="006E3479" w:rsidP="00A944B6">
      <w:pPr>
        <w:spacing w:after="240"/>
        <w:outlineLvl w:val="0"/>
        <w:rPr>
          <w:rFonts w:ascii="Arial" w:hAnsi="Arial" w:cs="Arial"/>
          <w:sz w:val="23"/>
          <w:szCs w:val="23"/>
        </w:rPr>
      </w:pPr>
      <w:r>
        <w:rPr>
          <w:rFonts w:ascii="Arial" w:hAnsi="Arial" w:cs="Arial"/>
          <w:sz w:val="23"/>
          <w:szCs w:val="23"/>
        </w:rPr>
        <w:t>The Chair spoke about further staff training being conducted later in the year where clients of DVA will be asked to tell us how their cases were handled.</w:t>
      </w:r>
    </w:p>
    <w:p w14:paraId="6AC3F00A" w14:textId="77777777" w:rsidR="006E3479" w:rsidRDefault="006E3479" w:rsidP="00A944B6">
      <w:pPr>
        <w:spacing w:before="240" w:after="240"/>
        <w:ind w:left="1022" w:hanging="1022"/>
        <w:rPr>
          <w:rFonts w:ascii="Arial" w:hAnsi="Arial" w:cs="Arial"/>
          <w:b/>
          <w:sz w:val="26"/>
          <w:szCs w:val="26"/>
        </w:rPr>
      </w:pPr>
      <w:bookmarkStart w:id="3" w:name="OLE_LINK37"/>
      <w:bookmarkStart w:id="4" w:name="OLE_LINK38"/>
      <w:r>
        <w:rPr>
          <w:rFonts w:ascii="Arial" w:hAnsi="Arial" w:cs="Arial"/>
          <w:b/>
          <w:sz w:val="26"/>
          <w:szCs w:val="26"/>
        </w:rPr>
        <w:t>Item 6: Budget Briefing</w:t>
      </w:r>
    </w:p>
    <w:p w14:paraId="79DCA38B" w14:textId="77777777" w:rsidR="006E3479" w:rsidRDefault="006E3479" w:rsidP="00A944B6">
      <w:pPr>
        <w:spacing w:before="120" w:after="240"/>
        <w:rPr>
          <w:rFonts w:ascii="Arial" w:hAnsi="Arial" w:cs="Arial"/>
          <w:sz w:val="23"/>
          <w:szCs w:val="23"/>
        </w:rPr>
      </w:pPr>
      <w:r>
        <w:rPr>
          <w:rFonts w:ascii="Arial" w:hAnsi="Arial" w:cs="Arial"/>
          <w:sz w:val="23"/>
          <w:szCs w:val="23"/>
        </w:rPr>
        <w:t xml:space="preserve">Members received a copy of the Budget Pack (PowerPoint presentation and media releases) and the Government response to the MRCA Review (members were advised that the response is on the DVA website).  </w:t>
      </w:r>
    </w:p>
    <w:p w14:paraId="207B0BA0" w14:textId="77777777" w:rsidR="006E3479" w:rsidRDefault="006E3479" w:rsidP="00A944B6">
      <w:pPr>
        <w:spacing w:before="120" w:after="240"/>
        <w:rPr>
          <w:rFonts w:ascii="Arial" w:hAnsi="Arial" w:cs="Arial"/>
          <w:sz w:val="23"/>
          <w:szCs w:val="23"/>
        </w:rPr>
      </w:pPr>
      <w:r>
        <w:rPr>
          <w:rFonts w:ascii="Arial" w:hAnsi="Arial" w:cs="Arial"/>
          <w:sz w:val="23"/>
          <w:szCs w:val="23"/>
        </w:rPr>
        <w:t>Members received an overview of the 2012-13 Budget from the Secretary.  Key initiatives/themes were the MRCA Review; funding for the Centenary of Anzac commemorations; veterans’ mental health issues being managed in aged care facilities; the Department’s reduced operational funding (whilst having no impact on service delivery to veterans); and additional funding to the Australian War Memorial.</w:t>
      </w:r>
    </w:p>
    <w:p w14:paraId="2B79C3FB" w14:textId="77777777" w:rsidR="006E3479" w:rsidRDefault="006E3479" w:rsidP="00A944B6">
      <w:pPr>
        <w:tabs>
          <w:tab w:val="right" w:pos="9180"/>
        </w:tabs>
        <w:spacing w:before="120" w:after="240"/>
        <w:rPr>
          <w:rFonts w:ascii="Arial" w:hAnsi="Arial" w:cs="Arial"/>
          <w:sz w:val="23"/>
          <w:szCs w:val="23"/>
        </w:rPr>
      </w:pPr>
      <w:r>
        <w:rPr>
          <w:rFonts w:ascii="Arial" w:hAnsi="Arial" w:cs="Arial"/>
          <w:sz w:val="23"/>
          <w:szCs w:val="23"/>
        </w:rPr>
        <w:t xml:space="preserve">Members then received a detailed briefing from Mr Bayles on the Government’s response to the MRCA Review, in particular confirmation that of the 108 recommendations made, 96 are being progressed, 3 have been deferred to enable further work to be done and 9 were rejected as they retain the status quo.  Members were invited to make enquiries at any time via the email address:  </w:t>
      </w:r>
      <w:hyperlink r:id="rId10" w:history="1">
        <w:r>
          <w:rPr>
            <w:rStyle w:val="Hyperlink"/>
            <w:rFonts w:ascii="Arial" w:hAnsi="Arial" w:cs="Arial"/>
            <w:sz w:val="23"/>
            <w:szCs w:val="23"/>
          </w:rPr>
          <w:t>milcomp.review@dva.gov.au</w:t>
        </w:r>
      </w:hyperlink>
      <w:r>
        <w:rPr>
          <w:rFonts w:ascii="Arial" w:hAnsi="Arial" w:cs="Arial"/>
          <w:sz w:val="23"/>
          <w:szCs w:val="23"/>
        </w:rPr>
        <w:t>.</w:t>
      </w:r>
    </w:p>
    <w:p w14:paraId="79603944" w14:textId="77777777" w:rsidR="006E3479" w:rsidRDefault="006E3479" w:rsidP="00A944B6">
      <w:pPr>
        <w:tabs>
          <w:tab w:val="right" w:pos="9180"/>
        </w:tabs>
        <w:spacing w:before="120" w:after="240"/>
        <w:rPr>
          <w:rFonts w:ascii="Arial" w:hAnsi="Arial" w:cs="Arial"/>
          <w:sz w:val="23"/>
          <w:szCs w:val="23"/>
        </w:rPr>
      </w:pPr>
      <w:r>
        <w:rPr>
          <w:rFonts w:ascii="Arial" w:hAnsi="Arial" w:cs="Arial"/>
          <w:sz w:val="23"/>
          <w:szCs w:val="23"/>
        </w:rPr>
        <w:t>Mr Farrelly briefed members about the measure that will result in the reclassification</w:t>
      </w:r>
      <w:r w:rsidR="00BB73A4">
        <w:rPr>
          <w:rFonts w:ascii="Arial" w:hAnsi="Arial" w:cs="Arial"/>
          <w:sz w:val="23"/>
          <w:szCs w:val="23"/>
        </w:rPr>
        <w:t xml:space="preserve"> of</w:t>
      </w:r>
      <w:r>
        <w:rPr>
          <w:rFonts w:ascii="Arial" w:hAnsi="Arial" w:cs="Arial"/>
          <w:sz w:val="23"/>
          <w:szCs w:val="23"/>
        </w:rPr>
        <w:t xml:space="preserve"> service for ADF personnel deployed to </w:t>
      </w:r>
      <w:smartTag w:uri="urn:schemas-microsoft-com:office:smarttags" w:element="country-region">
        <w:smartTag w:uri="urn:schemas-microsoft-com:office:smarttags" w:element="place">
          <w:r>
            <w:rPr>
              <w:rFonts w:ascii="Arial" w:hAnsi="Arial" w:cs="Arial"/>
              <w:sz w:val="23"/>
              <w:szCs w:val="23"/>
            </w:rPr>
            <w:t>Tonga</w:t>
          </w:r>
        </w:smartTag>
      </w:smartTag>
      <w:r>
        <w:rPr>
          <w:rFonts w:ascii="Arial" w:hAnsi="Arial" w:cs="Arial"/>
          <w:sz w:val="23"/>
          <w:szCs w:val="23"/>
        </w:rPr>
        <w:t xml:space="preserve"> during the 2006 Operation Quickstep</w:t>
      </w:r>
      <w:r w:rsidR="00BB73A4" w:rsidRPr="00BB73A4">
        <w:rPr>
          <w:rFonts w:ascii="Arial" w:hAnsi="Arial" w:cs="Arial"/>
          <w:sz w:val="23"/>
          <w:szCs w:val="23"/>
        </w:rPr>
        <w:t xml:space="preserve"> </w:t>
      </w:r>
      <w:r w:rsidR="00BB73A4">
        <w:rPr>
          <w:rFonts w:ascii="Arial" w:hAnsi="Arial" w:cs="Arial"/>
          <w:sz w:val="23"/>
          <w:szCs w:val="23"/>
        </w:rPr>
        <w:t>from peacetime to non</w:t>
      </w:r>
      <w:r w:rsidR="00BB73A4">
        <w:rPr>
          <w:rFonts w:ascii="Arial" w:hAnsi="Arial" w:cs="Arial"/>
          <w:sz w:val="23"/>
          <w:szCs w:val="23"/>
        </w:rPr>
        <w:noBreakHyphen/>
        <w:t>warlike</w:t>
      </w:r>
      <w:r>
        <w:rPr>
          <w:rFonts w:ascii="Arial" w:hAnsi="Arial" w:cs="Arial"/>
          <w:sz w:val="23"/>
          <w:szCs w:val="23"/>
        </w:rPr>
        <w:t xml:space="preserve">.  Mr Farrelly also briefed members on a cross-portfolio measure with </w:t>
      </w:r>
      <w:r w:rsidR="00EE7486">
        <w:rPr>
          <w:rFonts w:ascii="Arial" w:hAnsi="Arial" w:cs="Arial"/>
          <w:sz w:val="23"/>
          <w:szCs w:val="23"/>
        </w:rPr>
        <w:t xml:space="preserve">the Department of </w:t>
      </w:r>
      <w:r>
        <w:rPr>
          <w:rFonts w:ascii="Arial" w:hAnsi="Arial" w:cs="Arial"/>
          <w:sz w:val="23"/>
          <w:szCs w:val="23"/>
        </w:rPr>
        <w:t>F</w:t>
      </w:r>
      <w:r w:rsidR="00EE7486">
        <w:rPr>
          <w:rFonts w:ascii="Arial" w:hAnsi="Arial" w:cs="Arial"/>
          <w:sz w:val="23"/>
          <w:szCs w:val="23"/>
        </w:rPr>
        <w:t xml:space="preserve">amilies, </w:t>
      </w:r>
      <w:r>
        <w:rPr>
          <w:rFonts w:ascii="Arial" w:hAnsi="Arial" w:cs="Arial"/>
          <w:sz w:val="23"/>
          <w:szCs w:val="23"/>
        </w:rPr>
        <w:t>H</w:t>
      </w:r>
      <w:r w:rsidR="00EE7486">
        <w:rPr>
          <w:rFonts w:ascii="Arial" w:hAnsi="Arial" w:cs="Arial"/>
          <w:sz w:val="23"/>
          <w:szCs w:val="23"/>
        </w:rPr>
        <w:t xml:space="preserve">ousing, Community </w:t>
      </w:r>
      <w:r>
        <w:rPr>
          <w:rFonts w:ascii="Arial" w:hAnsi="Arial" w:cs="Arial"/>
          <w:sz w:val="23"/>
          <w:szCs w:val="23"/>
        </w:rPr>
        <w:t>S</w:t>
      </w:r>
      <w:r w:rsidR="00EE7486">
        <w:rPr>
          <w:rFonts w:ascii="Arial" w:hAnsi="Arial" w:cs="Arial"/>
          <w:sz w:val="23"/>
          <w:szCs w:val="23"/>
        </w:rPr>
        <w:t xml:space="preserve">ervices and </w:t>
      </w:r>
      <w:r>
        <w:rPr>
          <w:rFonts w:ascii="Arial" w:hAnsi="Arial" w:cs="Arial"/>
          <w:sz w:val="23"/>
          <w:szCs w:val="23"/>
        </w:rPr>
        <w:t>I</w:t>
      </w:r>
      <w:r w:rsidR="00EE7486">
        <w:rPr>
          <w:rFonts w:ascii="Arial" w:hAnsi="Arial" w:cs="Arial"/>
          <w:sz w:val="23"/>
          <w:szCs w:val="23"/>
        </w:rPr>
        <w:t xml:space="preserve">ndigenous </w:t>
      </w:r>
      <w:r>
        <w:rPr>
          <w:rFonts w:ascii="Arial" w:hAnsi="Arial" w:cs="Arial"/>
          <w:sz w:val="23"/>
          <w:szCs w:val="23"/>
        </w:rPr>
        <w:t>A</w:t>
      </w:r>
      <w:r w:rsidR="00EE7486">
        <w:rPr>
          <w:rFonts w:ascii="Arial" w:hAnsi="Arial" w:cs="Arial"/>
          <w:sz w:val="23"/>
          <w:szCs w:val="23"/>
        </w:rPr>
        <w:t>ffairs</w:t>
      </w:r>
      <w:r>
        <w:rPr>
          <w:rFonts w:ascii="Arial" w:hAnsi="Arial" w:cs="Arial"/>
          <w:sz w:val="23"/>
          <w:szCs w:val="23"/>
        </w:rPr>
        <w:t xml:space="preserve"> to reduce the portability overseas of some supplement payments from 13 to 6 weeks - an estimated 1,000 veterans will be affected; as well as a permanent exemption of the WA Country Age Pension Fuel Card from the income test (will affect 6,000 people); and the Education Tax Refund payment and Schoolkids Bonus.</w:t>
      </w:r>
    </w:p>
    <w:p w14:paraId="7B81D1AC" w14:textId="77777777" w:rsidR="006E3479" w:rsidRDefault="00A944B6" w:rsidP="00A944B6">
      <w:pPr>
        <w:tabs>
          <w:tab w:val="right" w:pos="9180"/>
        </w:tabs>
        <w:spacing w:before="120" w:after="240"/>
        <w:rPr>
          <w:rFonts w:ascii="Arial" w:hAnsi="Arial" w:cs="Arial"/>
          <w:sz w:val="23"/>
          <w:szCs w:val="23"/>
        </w:rPr>
      </w:pPr>
      <w:r>
        <w:rPr>
          <w:rFonts w:ascii="Arial" w:hAnsi="Arial" w:cs="Arial"/>
          <w:sz w:val="22"/>
          <w:szCs w:val="22"/>
        </w:rPr>
        <w:t>MAJGEN</w:t>
      </w:r>
      <w:r w:rsidR="006E3479">
        <w:rPr>
          <w:rFonts w:ascii="Arial" w:hAnsi="Arial" w:cs="Arial"/>
          <w:sz w:val="23"/>
          <w:szCs w:val="23"/>
        </w:rPr>
        <w:t xml:space="preserve"> Cosson briefed members on the Anzac Centenary package which will enable refurbishment of the First World War galleries at the Australian War Memorial and war graves in </w:t>
      </w:r>
      <w:smartTag w:uri="urn:schemas-microsoft-com:office:smarttags" w:element="country-region">
        <w:smartTag w:uri="urn:schemas-microsoft-com:office:smarttags" w:element="place">
          <w:r w:rsidR="006E3479">
            <w:rPr>
              <w:rFonts w:ascii="Arial" w:hAnsi="Arial" w:cs="Arial"/>
              <w:sz w:val="23"/>
              <w:szCs w:val="23"/>
            </w:rPr>
            <w:t>Australia</w:t>
          </w:r>
        </w:smartTag>
      </w:smartTag>
      <w:r w:rsidR="006E3479">
        <w:rPr>
          <w:rFonts w:ascii="Arial" w:hAnsi="Arial" w:cs="Arial"/>
          <w:sz w:val="23"/>
          <w:szCs w:val="23"/>
        </w:rPr>
        <w:t xml:space="preserve"> and overseas, as well as commemorative activities overseas during the Centenary commemorations.  Funding was also provided for a local community grants program, a multimedia education program, a scoping study for a travelling exhibition or similar, an Arts and Culture Fund, and to support the work of the Anzac Centenary Advisory Board and its Working Groups (albeit with reduced frequency/revised structures).  Funding has also been provided to establish the Anzac Interpretive Centre at </w:t>
      </w:r>
      <w:smartTag w:uri="urn:schemas-microsoft-com:office:smarttags" w:element="City">
        <w:r w:rsidR="006E3479">
          <w:rPr>
            <w:rFonts w:ascii="Arial" w:hAnsi="Arial" w:cs="Arial"/>
            <w:sz w:val="23"/>
            <w:szCs w:val="23"/>
          </w:rPr>
          <w:t>Albany</w:t>
        </w:r>
      </w:smartTag>
      <w:r w:rsidR="006E3479">
        <w:rPr>
          <w:rFonts w:ascii="Arial" w:hAnsi="Arial" w:cs="Arial"/>
          <w:sz w:val="23"/>
          <w:szCs w:val="23"/>
        </w:rPr>
        <w:t xml:space="preserve">, and for a scoping study for a restaging of the convoys that left from </w:t>
      </w:r>
      <w:smartTag w:uri="urn:schemas-microsoft-com:office:smarttags" w:element="City">
        <w:smartTag w:uri="urn:schemas-microsoft-com:office:smarttags" w:element="place">
          <w:r w:rsidR="006E3479">
            <w:rPr>
              <w:rFonts w:ascii="Arial" w:hAnsi="Arial" w:cs="Arial"/>
              <w:sz w:val="23"/>
              <w:szCs w:val="23"/>
            </w:rPr>
            <w:t>Albany</w:t>
          </w:r>
        </w:smartTag>
      </w:smartTag>
      <w:r w:rsidR="006E3479">
        <w:rPr>
          <w:rFonts w:ascii="Arial" w:hAnsi="Arial" w:cs="Arial"/>
          <w:sz w:val="23"/>
          <w:szCs w:val="23"/>
        </w:rPr>
        <w:t xml:space="preserve"> in November 1914.  A National Collecting Institution Supplement has been provided to the Australian War Memorial as well as a range of cultural institutions.</w:t>
      </w:r>
    </w:p>
    <w:p w14:paraId="3E55A9F2" w14:textId="77777777" w:rsidR="006E3479" w:rsidRDefault="006E3479" w:rsidP="00A944B6">
      <w:pPr>
        <w:tabs>
          <w:tab w:val="right" w:pos="9180"/>
        </w:tabs>
        <w:spacing w:before="120" w:after="240"/>
        <w:rPr>
          <w:rFonts w:ascii="Arial" w:hAnsi="Arial" w:cs="Arial"/>
          <w:sz w:val="23"/>
          <w:szCs w:val="23"/>
        </w:rPr>
      </w:pPr>
      <w:r>
        <w:rPr>
          <w:rFonts w:ascii="Arial" w:hAnsi="Arial" w:cs="Arial"/>
          <w:sz w:val="23"/>
          <w:szCs w:val="23"/>
        </w:rPr>
        <w:lastRenderedPageBreak/>
        <w:t>Ms Daniel briefed members on mental health initiatives (continuation of Operation Life suicide awareness and prevention workshops); aged care reforms (Living Longer: Living Better).  Ms Daniel also briefed members on a cross-portfolio measure with the Department of Health and Ageing around Personally Controlled Electronic Health Records, new and revised listing on the Medicare Benefits Schedule and Pharmaceutical Benefits Scheme, and a change to the D</w:t>
      </w:r>
      <w:r w:rsidR="00C2540B">
        <w:rPr>
          <w:rFonts w:ascii="Arial" w:hAnsi="Arial" w:cs="Arial"/>
          <w:sz w:val="23"/>
          <w:szCs w:val="23"/>
        </w:rPr>
        <w:t xml:space="preserve">epartment </w:t>
      </w:r>
      <w:r>
        <w:rPr>
          <w:rFonts w:ascii="Arial" w:hAnsi="Arial" w:cs="Arial"/>
          <w:sz w:val="23"/>
          <w:szCs w:val="23"/>
        </w:rPr>
        <w:t>o</w:t>
      </w:r>
      <w:r w:rsidR="00C2540B">
        <w:rPr>
          <w:rFonts w:ascii="Arial" w:hAnsi="Arial" w:cs="Arial"/>
          <w:sz w:val="23"/>
          <w:szCs w:val="23"/>
        </w:rPr>
        <w:t xml:space="preserve">f </w:t>
      </w:r>
      <w:r>
        <w:rPr>
          <w:rFonts w:ascii="Arial" w:hAnsi="Arial" w:cs="Arial"/>
          <w:sz w:val="23"/>
          <w:szCs w:val="23"/>
        </w:rPr>
        <w:t>H</w:t>
      </w:r>
      <w:r w:rsidR="00C2540B">
        <w:rPr>
          <w:rFonts w:ascii="Arial" w:hAnsi="Arial" w:cs="Arial"/>
          <w:sz w:val="23"/>
          <w:szCs w:val="23"/>
        </w:rPr>
        <w:t xml:space="preserve">ealth and </w:t>
      </w:r>
      <w:r>
        <w:rPr>
          <w:rFonts w:ascii="Arial" w:hAnsi="Arial" w:cs="Arial"/>
          <w:sz w:val="23"/>
          <w:szCs w:val="23"/>
        </w:rPr>
        <w:t>A</w:t>
      </w:r>
      <w:r w:rsidR="00C2540B">
        <w:rPr>
          <w:rFonts w:ascii="Arial" w:hAnsi="Arial" w:cs="Arial"/>
          <w:sz w:val="23"/>
          <w:szCs w:val="23"/>
        </w:rPr>
        <w:t>geing</w:t>
      </w:r>
      <w:r>
        <w:rPr>
          <w:rFonts w:ascii="Arial" w:hAnsi="Arial" w:cs="Arial"/>
          <w:sz w:val="23"/>
          <w:szCs w:val="23"/>
        </w:rPr>
        <w:t xml:space="preserve"> Telehealth initiative to have a minimum distance of 15 km between patient and GP. This measure will not affect DVA’s Telemonitoring Trial.  Finally, Ms Daniel briefly mentioned a small backpayment for </w:t>
      </w:r>
      <w:r w:rsidR="00BB73A4">
        <w:rPr>
          <w:rFonts w:ascii="Arial" w:hAnsi="Arial" w:cs="Arial"/>
          <w:sz w:val="23"/>
          <w:szCs w:val="23"/>
        </w:rPr>
        <w:t>f</w:t>
      </w:r>
      <w:r>
        <w:rPr>
          <w:rFonts w:ascii="Arial" w:hAnsi="Arial" w:cs="Arial"/>
          <w:sz w:val="23"/>
          <w:szCs w:val="23"/>
        </w:rPr>
        <w:t xml:space="preserve">ederally funded </w:t>
      </w:r>
      <w:smartTag w:uri="urn:schemas-microsoft-com:office:smarttags" w:element="State">
        <w:smartTag w:uri="urn:schemas-microsoft-com:office:smarttags" w:element="place">
          <w:r>
            <w:rPr>
              <w:rFonts w:ascii="Arial" w:hAnsi="Arial" w:cs="Arial"/>
              <w:sz w:val="23"/>
              <w:szCs w:val="23"/>
            </w:rPr>
            <w:t>Queensland</w:t>
          </w:r>
        </w:smartTag>
      </w:smartTag>
      <w:r>
        <w:rPr>
          <w:rFonts w:ascii="Arial" w:hAnsi="Arial" w:cs="Arial"/>
          <w:sz w:val="23"/>
          <w:szCs w:val="23"/>
        </w:rPr>
        <w:t xml:space="preserve"> community workers.</w:t>
      </w:r>
    </w:p>
    <w:p w14:paraId="7765897E" w14:textId="77777777" w:rsidR="006E3479" w:rsidRDefault="006E3479" w:rsidP="00A944B6">
      <w:pPr>
        <w:tabs>
          <w:tab w:val="right" w:pos="9180"/>
        </w:tabs>
        <w:spacing w:before="120" w:after="240"/>
        <w:rPr>
          <w:rFonts w:ascii="Arial" w:hAnsi="Arial" w:cs="Arial"/>
          <w:sz w:val="23"/>
          <w:szCs w:val="23"/>
        </w:rPr>
      </w:pPr>
      <w:r>
        <w:rPr>
          <w:rFonts w:ascii="Arial" w:hAnsi="Arial" w:cs="Arial"/>
          <w:sz w:val="23"/>
          <w:szCs w:val="23"/>
        </w:rPr>
        <w:t>It was agreed that a copy of the 2012-13 Portfolio Budget Statements (PBS) would be provided to members.</w:t>
      </w:r>
    </w:p>
    <w:p w14:paraId="0D58AC26" w14:textId="77777777" w:rsidR="006E3479" w:rsidRDefault="006E3479" w:rsidP="00A944B6">
      <w:pPr>
        <w:spacing w:after="240"/>
        <w:rPr>
          <w:rFonts w:ascii="Arial" w:hAnsi="Arial" w:cs="Arial"/>
          <w:b/>
          <w:sz w:val="23"/>
          <w:szCs w:val="23"/>
        </w:rPr>
      </w:pPr>
      <w:r>
        <w:rPr>
          <w:rFonts w:ascii="Arial" w:hAnsi="Arial" w:cs="Arial"/>
          <w:sz w:val="23"/>
          <w:szCs w:val="23"/>
        </w:rPr>
        <w:t>The Secretary also briefed the ESORT about the Government’s decision that BCOF will remain as operational service following Peter Sutherland</w:t>
      </w:r>
      <w:r w:rsidR="00BB73A4">
        <w:rPr>
          <w:rFonts w:ascii="Arial" w:hAnsi="Arial" w:cs="Arial"/>
          <w:sz w:val="23"/>
          <w:szCs w:val="23"/>
        </w:rPr>
        <w:t>’</w:t>
      </w:r>
      <w:r>
        <w:rPr>
          <w:rFonts w:ascii="Arial" w:hAnsi="Arial" w:cs="Arial"/>
          <w:sz w:val="23"/>
          <w:szCs w:val="23"/>
        </w:rPr>
        <w:t xml:space="preserve">s report and the Department of Defence, Chief of Defence Force and the Secretary of DVA agreeing that BCOF should not be reclassified.  This was communicated to the BCOF Association on 8 May 2012, and a communication strategy will now be undertaken including letters to those affected and the Sutherland Report will be uploaded to the website today.  </w:t>
      </w:r>
    </w:p>
    <w:p w14:paraId="1DD0ED92" w14:textId="77777777" w:rsidR="006E3479" w:rsidRDefault="006E3479" w:rsidP="00A944B6">
      <w:pPr>
        <w:spacing w:after="240"/>
        <w:rPr>
          <w:rFonts w:ascii="Arial" w:hAnsi="Arial" w:cs="Arial"/>
          <w:sz w:val="23"/>
          <w:szCs w:val="23"/>
        </w:rPr>
      </w:pPr>
      <w:r>
        <w:rPr>
          <w:rFonts w:ascii="Arial" w:hAnsi="Arial" w:cs="Arial"/>
          <w:sz w:val="23"/>
          <w:szCs w:val="23"/>
        </w:rPr>
        <w:t>Following the Budget Briefing by DVA, members were transported to Parliament House to meet with the Minister and watch the live telecast of the Budget Speech.</w:t>
      </w:r>
    </w:p>
    <w:p w14:paraId="7336C39E" w14:textId="77777777" w:rsidR="006E3479" w:rsidRDefault="006E3479" w:rsidP="00A944B6">
      <w:pPr>
        <w:pBdr>
          <w:top w:val="single" w:sz="4" w:space="1" w:color="auto"/>
          <w:left w:val="single" w:sz="4" w:space="4" w:color="auto"/>
          <w:bottom w:val="single" w:sz="4" w:space="1" w:color="auto"/>
          <w:right w:val="single" w:sz="4" w:space="4" w:color="auto"/>
        </w:pBdr>
        <w:shd w:val="clear" w:color="auto" w:fill="E6E6E6"/>
        <w:tabs>
          <w:tab w:val="left" w:pos="1653"/>
        </w:tabs>
        <w:spacing w:after="240"/>
        <w:ind w:left="1653" w:hanging="1653"/>
        <w:outlineLvl w:val="0"/>
        <w:rPr>
          <w:rFonts w:ascii="Arial" w:hAnsi="Arial" w:cs="Arial"/>
          <w:sz w:val="23"/>
          <w:szCs w:val="23"/>
        </w:rPr>
      </w:pPr>
      <w:r>
        <w:rPr>
          <w:rFonts w:ascii="Arial" w:hAnsi="Arial" w:cs="Arial"/>
          <w:sz w:val="23"/>
          <w:szCs w:val="23"/>
        </w:rPr>
        <w:t xml:space="preserve">Action Item 4: </w:t>
      </w:r>
      <w:r>
        <w:rPr>
          <w:rFonts w:ascii="Arial" w:hAnsi="Arial" w:cs="Arial"/>
          <w:sz w:val="23"/>
          <w:szCs w:val="23"/>
        </w:rPr>
        <w:tab/>
        <w:t>Secretariat to provide a copy of the 2012-13 Portfolio Budget Statements (PBS) to members.</w:t>
      </w:r>
    </w:p>
    <w:p w14:paraId="16FB6C7A" w14:textId="77777777" w:rsidR="006E3479" w:rsidRDefault="006E3479" w:rsidP="00A944B6">
      <w:pPr>
        <w:spacing w:before="240" w:after="240"/>
        <w:rPr>
          <w:rFonts w:ascii="Arial" w:hAnsi="Arial" w:cs="Arial"/>
          <w:b/>
          <w:sz w:val="26"/>
          <w:szCs w:val="26"/>
        </w:rPr>
      </w:pPr>
      <w:r>
        <w:rPr>
          <w:rFonts w:ascii="Arial" w:hAnsi="Arial" w:cs="Arial"/>
          <w:b/>
          <w:sz w:val="26"/>
          <w:szCs w:val="26"/>
        </w:rPr>
        <w:t>Next Meeting/s</w:t>
      </w:r>
    </w:p>
    <w:p w14:paraId="467D4356" w14:textId="77777777" w:rsidR="006E3479" w:rsidRDefault="006E3479" w:rsidP="00A944B6">
      <w:pPr>
        <w:spacing w:after="240"/>
        <w:rPr>
          <w:rFonts w:ascii="Arial" w:hAnsi="Arial" w:cs="Arial"/>
          <w:sz w:val="23"/>
          <w:szCs w:val="23"/>
        </w:rPr>
      </w:pPr>
      <w:r>
        <w:rPr>
          <w:rFonts w:ascii="Arial" w:hAnsi="Arial" w:cs="Arial"/>
          <w:sz w:val="23"/>
          <w:szCs w:val="23"/>
        </w:rPr>
        <w:t xml:space="preserve">The ESO Round Table did not discuss potential dates for the next meeting.  </w:t>
      </w:r>
    </w:p>
    <w:p w14:paraId="4E8D0ADD" w14:textId="77777777" w:rsidR="006E3479" w:rsidRDefault="006E3479" w:rsidP="00A944B6">
      <w:pPr>
        <w:spacing w:after="240"/>
        <w:rPr>
          <w:rFonts w:ascii="Arial" w:hAnsi="Arial" w:cs="Arial"/>
          <w:sz w:val="23"/>
          <w:szCs w:val="23"/>
        </w:rPr>
      </w:pPr>
      <w:r>
        <w:rPr>
          <w:rFonts w:ascii="Arial" w:hAnsi="Arial" w:cs="Arial"/>
          <w:sz w:val="23"/>
          <w:szCs w:val="23"/>
        </w:rPr>
        <w:t xml:space="preserve">However, post meeting, the Chair has advised that the next meeting will be </w:t>
      </w:r>
      <w:r w:rsidR="00BB73A4">
        <w:rPr>
          <w:rFonts w:ascii="Arial" w:hAnsi="Arial" w:cs="Arial"/>
          <w:sz w:val="23"/>
          <w:szCs w:val="23"/>
        </w:rPr>
        <w:t>2 August</w:t>
      </w:r>
      <w:r>
        <w:rPr>
          <w:rFonts w:ascii="Arial" w:hAnsi="Arial" w:cs="Arial"/>
          <w:sz w:val="23"/>
          <w:szCs w:val="23"/>
        </w:rPr>
        <w:t xml:space="preserve"> 2012.</w:t>
      </w:r>
    </w:p>
    <w:bookmarkEnd w:id="3"/>
    <w:bookmarkEnd w:id="4"/>
    <w:p w14:paraId="13E6AB36" w14:textId="77777777" w:rsidR="006E3479" w:rsidRDefault="006E3479">
      <w:pPr>
        <w:spacing w:after="120"/>
        <w:rPr>
          <w:rFonts w:ascii="Arial" w:hAnsi="Arial" w:cs="Arial"/>
        </w:rPr>
      </w:pPr>
    </w:p>
    <w:p w14:paraId="1342F1D0" w14:textId="77777777" w:rsidR="006E3479" w:rsidRDefault="006E3479">
      <w:pPr>
        <w:spacing w:after="120"/>
        <w:rPr>
          <w:rFonts w:ascii="Arial" w:hAnsi="Arial" w:cs="Arial"/>
        </w:rPr>
        <w:sectPr w:rsidR="006E3479" w:rsidSect="00AA04A6">
          <w:headerReference w:type="default" r:id="rId11"/>
          <w:footerReference w:type="default" r:id="rId12"/>
          <w:pgSz w:w="11906" w:h="16838" w:code="9"/>
          <w:pgMar w:top="1582" w:right="1009" w:bottom="862" w:left="1009" w:header="459" w:footer="459" w:gutter="0"/>
          <w:cols w:space="708"/>
          <w:docGrid w:linePitch="360"/>
        </w:sectPr>
      </w:pPr>
    </w:p>
    <w:p w14:paraId="0A437F13" w14:textId="77777777" w:rsidR="006E3479" w:rsidRDefault="006E3479">
      <w:pPr>
        <w:spacing w:before="240" w:after="120"/>
        <w:jc w:val="center"/>
        <w:outlineLvl w:val="0"/>
        <w:rPr>
          <w:rFonts w:ascii="Arial" w:hAnsi="Arial" w:cs="Arial"/>
          <w:b/>
          <w:sz w:val="28"/>
          <w:szCs w:val="28"/>
        </w:rPr>
      </w:pPr>
      <w:r>
        <w:rPr>
          <w:rFonts w:ascii="Arial" w:hAnsi="Arial" w:cs="Arial"/>
          <w:b/>
          <w:sz w:val="28"/>
          <w:szCs w:val="28"/>
        </w:rPr>
        <w:lastRenderedPageBreak/>
        <w:t>Action Items – 8 May 2012</w:t>
      </w:r>
    </w:p>
    <w:p w14:paraId="5A6EAC74" w14:textId="77777777" w:rsidR="006E3479" w:rsidRDefault="006E3479">
      <w:pPr>
        <w:spacing w:before="120" w:after="120"/>
        <w:jc w:val="center"/>
        <w:outlineLvl w:val="0"/>
        <w:rPr>
          <w:rFonts w:ascii="Arial Narrow" w:hAnsi="Arial Narrow" w:cs="Arial"/>
          <w:i/>
          <w:color w:val="FF0000"/>
          <w:sz w:val="22"/>
          <w:szCs w:val="28"/>
        </w:rPr>
      </w:pPr>
      <w:r>
        <w:rPr>
          <w:rFonts w:ascii="Arial Narrow" w:hAnsi="Arial Narrow" w:cs="Arial"/>
          <w:i/>
          <w:color w:val="FF0000"/>
          <w:sz w:val="22"/>
          <w:szCs w:val="28"/>
        </w:rPr>
        <w:t>(Status updated as at 22.06.12)</w:t>
      </w:r>
    </w:p>
    <w:tbl>
      <w:tblPr>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083"/>
        <w:gridCol w:w="2793"/>
        <w:gridCol w:w="4731"/>
        <w:gridCol w:w="1938"/>
        <w:gridCol w:w="3420"/>
      </w:tblGrid>
      <w:tr w:rsidR="006E3479" w14:paraId="3A8C7791" w14:textId="77777777">
        <w:tc>
          <w:tcPr>
            <w:tcW w:w="906" w:type="dxa"/>
          </w:tcPr>
          <w:p w14:paraId="62DAD2F4" w14:textId="77777777" w:rsidR="006E3479" w:rsidRDefault="006E3479">
            <w:pPr>
              <w:widowControl w:val="0"/>
              <w:spacing w:before="40" w:after="40"/>
              <w:jc w:val="center"/>
              <w:rPr>
                <w:rFonts w:ascii="Arial" w:hAnsi="Arial" w:cs="Arial"/>
                <w:b/>
                <w:sz w:val="20"/>
                <w:szCs w:val="20"/>
              </w:rPr>
            </w:pPr>
            <w:bookmarkStart w:id="5" w:name="OLE_LINK23"/>
            <w:bookmarkStart w:id="6" w:name="OLE_LINK24"/>
            <w:bookmarkStart w:id="7" w:name="OLE_LINK25"/>
            <w:r>
              <w:rPr>
                <w:rFonts w:ascii="Arial" w:hAnsi="Arial" w:cs="Arial"/>
                <w:b/>
                <w:sz w:val="20"/>
                <w:szCs w:val="20"/>
              </w:rPr>
              <w:t>Action Item</w:t>
            </w:r>
          </w:p>
        </w:tc>
        <w:tc>
          <w:tcPr>
            <w:tcW w:w="1083" w:type="dxa"/>
          </w:tcPr>
          <w:p w14:paraId="7FDBBB4B" w14:textId="77777777" w:rsidR="006E3479" w:rsidRDefault="006E3479">
            <w:pPr>
              <w:widowControl w:val="0"/>
              <w:spacing w:before="40" w:after="40"/>
              <w:jc w:val="center"/>
              <w:rPr>
                <w:rFonts w:ascii="Arial" w:hAnsi="Arial" w:cs="Arial"/>
                <w:b/>
                <w:sz w:val="20"/>
                <w:szCs w:val="20"/>
              </w:rPr>
            </w:pPr>
            <w:r>
              <w:rPr>
                <w:rFonts w:ascii="Arial" w:hAnsi="Arial" w:cs="Arial"/>
                <w:b/>
                <w:sz w:val="20"/>
                <w:szCs w:val="20"/>
              </w:rPr>
              <w:t>Agenda Item</w:t>
            </w:r>
          </w:p>
        </w:tc>
        <w:tc>
          <w:tcPr>
            <w:tcW w:w="2793" w:type="dxa"/>
          </w:tcPr>
          <w:p w14:paraId="2BAD3897" w14:textId="77777777" w:rsidR="006E3479" w:rsidRDefault="006E3479">
            <w:pPr>
              <w:widowControl w:val="0"/>
              <w:spacing w:before="40" w:after="40"/>
              <w:jc w:val="center"/>
              <w:rPr>
                <w:rFonts w:ascii="Arial" w:hAnsi="Arial" w:cs="Arial"/>
                <w:b/>
                <w:sz w:val="20"/>
                <w:szCs w:val="20"/>
              </w:rPr>
            </w:pPr>
            <w:r>
              <w:rPr>
                <w:rFonts w:ascii="Arial" w:hAnsi="Arial" w:cs="Arial"/>
                <w:b/>
                <w:sz w:val="20"/>
                <w:szCs w:val="20"/>
              </w:rPr>
              <w:t>Subject</w:t>
            </w:r>
          </w:p>
        </w:tc>
        <w:tc>
          <w:tcPr>
            <w:tcW w:w="4731" w:type="dxa"/>
          </w:tcPr>
          <w:p w14:paraId="2F60B493" w14:textId="77777777" w:rsidR="006E3479" w:rsidRDefault="006E3479">
            <w:pPr>
              <w:widowControl w:val="0"/>
              <w:spacing w:before="40" w:after="40"/>
              <w:jc w:val="center"/>
              <w:rPr>
                <w:rFonts w:ascii="Arial" w:hAnsi="Arial" w:cs="Arial"/>
                <w:b/>
                <w:sz w:val="20"/>
                <w:szCs w:val="20"/>
              </w:rPr>
            </w:pPr>
            <w:r>
              <w:rPr>
                <w:rFonts w:ascii="Arial" w:hAnsi="Arial" w:cs="Arial"/>
                <w:b/>
                <w:sz w:val="20"/>
                <w:szCs w:val="20"/>
              </w:rPr>
              <w:t>Action</w:t>
            </w:r>
          </w:p>
        </w:tc>
        <w:tc>
          <w:tcPr>
            <w:tcW w:w="1938" w:type="dxa"/>
          </w:tcPr>
          <w:p w14:paraId="2BFC3C54" w14:textId="77777777" w:rsidR="006E3479" w:rsidRDefault="006E3479">
            <w:pPr>
              <w:widowControl w:val="0"/>
              <w:spacing w:before="40" w:after="40"/>
              <w:jc w:val="center"/>
              <w:rPr>
                <w:rFonts w:ascii="Arial" w:hAnsi="Arial" w:cs="Arial"/>
                <w:b/>
                <w:sz w:val="20"/>
                <w:szCs w:val="20"/>
              </w:rPr>
            </w:pPr>
            <w:r>
              <w:rPr>
                <w:rFonts w:ascii="Arial" w:hAnsi="Arial" w:cs="Arial"/>
                <w:b/>
                <w:sz w:val="20"/>
                <w:szCs w:val="20"/>
              </w:rPr>
              <w:t>Responsibility</w:t>
            </w:r>
          </w:p>
        </w:tc>
        <w:tc>
          <w:tcPr>
            <w:tcW w:w="3420" w:type="dxa"/>
          </w:tcPr>
          <w:p w14:paraId="06A31C97" w14:textId="77777777" w:rsidR="006E3479" w:rsidRDefault="006E3479">
            <w:pPr>
              <w:widowControl w:val="0"/>
              <w:spacing w:before="40" w:after="40"/>
              <w:jc w:val="center"/>
              <w:rPr>
                <w:rFonts w:ascii="Arial" w:hAnsi="Arial" w:cs="Arial"/>
                <w:b/>
                <w:sz w:val="20"/>
                <w:szCs w:val="20"/>
              </w:rPr>
            </w:pPr>
            <w:r>
              <w:rPr>
                <w:rFonts w:ascii="Arial" w:hAnsi="Arial" w:cs="Arial"/>
                <w:b/>
                <w:sz w:val="20"/>
                <w:szCs w:val="20"/>
              </w:rPr>
              <w:t>Status</w:t>
            </w:r>
          </w:p>
        </w:tc>
      </w:tr>
      <w:tr w:rsidR="006E3479" w14:paraId="58F3BB4E" w14:textId="77777777">
        <w:tc>
          <w:tcPr>
            <w:tcW w:w="906" w:type="dxa"/>
          </w:tcPr>
          <w:p w14:paraId="39D3BDAF" w14:textId="77777777" w:rsidR="006E3479" w:rsidRDefault="006E3479">
            <w:pPr>
              <w:spacing w:before="40" w:after="40"/>
              <w:jc w:val="center"/>
              <w:rPr>
                <w:rFonts w:ascii="Arial" w:hAnsi="Arial" w:cs="Arial"/>
                <w:b/>
                <w:sz w:val="22"/>
                <w:szCs w:val="22"/>
              </w:rPr>
            </w:pPr>
            <w:r>
              <w:rPr>
                <w:rFonts w:ascii="Arial" w:hAnsi="Arial" w:cs="Arial"/>
                <w:b/>
                <w:sz w:val="22"/>
                <w:szCs w:val="22"/>
              </w:rPr>
              <w:t>1</w:t>
            </w:r>
          </w:p>
        </w:tc>
        <w:tc>
          <w:tcPr>
            <w:tcW w:w="1083" w:type="dxa"/>
          </w:tcPr>
          <w:p w14:paraId="0B20AB68" w14:textId="77777777" w:rsidR="006E3479" w:rsidRDefault="006E3479">
            <w:pPr>
              <w:spacing w:before="40" w:after="40"/>
              <w:jc w:val="center"/>
              <w:rPr>
                <w:rFonts w:ascii="Arial" w:hAnsi="Arial" w:cs="Arial"/>
                <w:b/>
                <w:sz w:val="22"/>
                <w:szCs w:val="22"/>
              </w:rPr>
            </w:pPr>
            <w:r>
              <w:rPr>
                <w:rFonts w:ascii="Arial" w:hAnsi="Arial" w:cs="Arial"/>
                <w:b/>
                <w:sz w:val="22"/>
                <w:szCs w:val="22"/>
              </w:rPr>
              <w:t>1</w:t>
            </w:r>
          </w:p>
        </w:tc>
        <w:tc>
          <w:tcPr>
            <w:tcW w:w="2793" w:type="dxa"/>
          </w:tcPr>
          <w:p w14:paraId="7F5C7D88" w14:textId="77777777" w:rsidR="006E3479" w:rsidRDefault="006E3479">
            <w:pPr>
              <w:spacing w:before="40" w:after="40"/>
              <w:rPr>
                <w:rFonts w:ascii="Arial" w:hAnsi="Arial" w:cs="Arial"/>
                <w:sz w:val="22"/>
                <w:szCs w:val="22"/>
              </w:rPr>
            </w:pPr>
            <w:smartTag w:uri="urn:schemas-microsoft-com:office:smarttags" w:element="country-region">
              <w:smartTag w:uri="urn:schemas-microsoft-com:office:smarttags" w:element="place">
                <w:r>
                  <w:rPr>
                    <w:rFonts w:ascii="Arial" w:hAnsi="Arial" w:cs="Arial"/>
                    <w:b/>
                    <w:sz w:val="22"/>
                    <w:szCs w:val="22"/>
                  </w:rPr>
                  <w:t>Vietnam</w:t>
                </w:r>
              </w:smartTag>
            </w:smartTag>
            <w:r>
              <w:rPr>
                <w:rFonts w:ascii="Arial" w:hAnsi="Arial" w:cs="Arial"/>
                <w:b/>
                <w:sz w:val="22"/>
                <w:szCs w:val="22"/>
              </w:rPr>
              <w:t xml:space="preserve"> Veterans Education Centre and ‘The Wall’</w:t>
            </w:r>
          </w:p>
        </w:tc>
        <w:tc>
          <w:tcPr>
            <w:tcW w:w="4731" w:type="dxa"/>
          </w:tcPr>
          <w:p w14:paraId="1A48D8EC" w14:textId="77777777" w:rsidR="006E3479" w:rsidRDefault="006E3479">
            <w:pPr>
              <w:spacing w:before="40" w:after="40"/>
              <w:rPr>
                <w:rFonts w:ascii="Arial" w:hAnsi="Arial" w:cs="Arial"/>
                <w:sz w:val="22"/>
                <w:szCs w:val="22"/>
              </w:rPr>
            </w:pPr>
            <w:r>
              <w:rPr>
                <w:rFonts w:ascii="Arial" w:hAnsi="Arial" w:cs="Arial"/>
                <w:sz w:val="22"/>
                <w:szCs w:val="22"/>
              </w:rPr>
              <w:t>Secretariat to email a copy of the PowerPoint presentation to members.</w:t>
            </w:r>
          </w:p>
        </w:tc>
        <w:tc>
          <w:tcPr>
            <w:tcW w:w="1938" w:type="dxa"/>
          </w:tcPr>
          <w:p w14:paraId="77B69BCA" w14:textId="77777777" w:rsidR="006E3479" w:rsidRDefault="006E3479">
            <w:pPr>
              <w:spacing w:before="40" w:after="40"/>
              <w:rPr>
                <w:rFonts w:ascii="Arial" w:hAnsi="Arial" w:cs="Arial"/>
                <w:sz w:val="22"/>
                <w:szCs w:val="22"/>
              </w:rPr>
            </w:pPr>
            <w:r>
              <w:rPr>
                <w:rFonts w:ascii="Arial" w:hAnsi="Arial" w:cs="Arial"/>
                <w:sz w:val="22"/>
                <w:szCs w:val="22"/>
              </w:rPr>
              <w:t>Secretariat</w:t>
            </w:r>
          </w:p>
        </w:tc>
        <w:tc>
          <w:tcPr>
            <w:tcW w:w="3420" w:type="dxa"/>
          </w:tcPr>
          <w:p w14:paraId="33838E38" w14:textId="77777777" w:rsidR="006E3479" w:rsidRDefault="006E3479">
            <w:pPr>
              <w:autoSpaceDE w:val="0"/>
              <w:autoSpaceDN w:val="0"/>
              <w:adjustRightInd w:val="0"/>
              <w:spacing w:before="40" w:after="40"/>
              <w:rPr>
                <w:rFonts w:ascii="Arial" w:hAnsi="Arial" w:cs="Arial"/>
                <w:sz w:val="22"/>
                <w:szCs w:val="22"/>
              </w:rPr>
            </w:pPr>
            <w:r>
              <w:rPr>
                <w:rFonts w:ascii="Arial" w:hAnsi="Arial" w:cs="Arial"/>
                <w:b/>
                <w:sz w:val="22"/>
                <w:szCs w:val="22"/>
              </w:rPr>
              <w:t>Completed</w:t>
            </w:r>
            <w:r>
              <w:rPr>
                <w:rFonts w:ascii="Arial" w:hAnsi="Arial" w:cs="Arial"/>
                <w:sz w:val="22"/>
                <w:szCs w:val="22"/>
              </w:rPr>
              <w:t>.  Presentation emailed to members on 31.5.12.</w:t>
            </w:r>
          </w:p>
        </w:tc>
      </w:tr>
      <w:bookmarkEnd w:id="5"/>
      <w:bookmarkEnd w:id="6"/>
      <w:bookmarkEnd w:id="7"/>
      <w:tr w:rsidR="006E3479" w14:paraId="1A60A9CB" w14:textId="77777777">
        <w:tc>
          <w:tcPr>
            <w:tcW w:w="906" w:type="dxa"/>
          </w:tcPr>
          <w:p w14:paraId="19658BAF" w14:textId="77777777" w:rsidR="006E3479" w:rsidRDefault="006E3479">
            <w:pPr>
              <w:spacing w:before="40" w:after="40"/>
              <w:jc w:val="center"/>
              <w:rPr>
                <w:rFonts w:ascii="Arial" w:hAnsi="Arial" w:cs="Arial"/>
                <w:b/>
                <w:sz w:val="22"/>
                <w:szCs w:val="22"/>
              </w:rPr>
            </w:pPr>
            <w:r>
              <w:rPr>
                <w:rFonts w:ascii="Arial" w:hAnsi="Arial" w:cs="Arial"/>
                <w:b/>
                <w:sz w:val="22"/>
                <w:szCs w:val="22"/>
              </w:rPr>
              <w:t>2</w:t>
            </w:r>
          </w:p>
        </w:tc>
        <w:tc>
          <w:tcPr>
            <w:tcW w:w="1083" w:type="dxa"/>
          </w:tcPr>
          <w:p w14:paraId="67AC8513" w14:textId="77777777" w:rsidR="006E3479" w:rsidRDefault="006E3479">
            <w:pPr>
              <w:spacing w:before="40" w:after="40"/>
              <w:jc w:val="center"/>
              <w:rPr>
                <w:rFonts w:ascii="Arial" w:hAnsi="Arial" w:cs="Arial"/>
                <w:b/>
                <w:sz w:val="22"/>
                <w:szCs w:val="22"/>
              </w:rPr>
            </w:pPr>
            <w:r>
              <w:rPr>
                <w:rFonts w:ascii="Arial" w:hAnsi="Arial" w:cs="Arial"/>
                <w:b/>
                <w:sz w:val="22"/>
                <w:szCs w:val="22"/>
              </w:rPr>
              <w:t>1</w:t>
            </w:r>
          </w:p>
        </w:tc>
        <w:tc>
          <w:tcPr>
            <w:tcW w:w="2793" w:type="dxa"/>
          </w:tcPr>
          <w:p w14:paraId="607A1533" w14:textId="77777777" w:rsidR="006E3479" w:rsidRDefault="006E3479">
            <w:pPr>
              <w:spacing w:before="40" w:after="40"/>
              <w:rPr>
                <w:rFonts w:ascii="Arial" w:hAnsi="Arial" w:cs="Arial"/>
                <w:sz w:val="22"/>
                <w:szCs w:val="22"/>
              </w:rPr>
            </w:pPr>
            <w:smartTag w:uri="urn:schemas-microsoft-com:office:smarttags" w:element="country-region">
              <w:smartTag w:uri="urn:schemas-microsoft-com:office:smarttags" w:element="place">
                <w:r>
                  <w:rPr>
                    <w:rFonts w:ascii="Arial" w:hAnsi="Arial" w:cs="Arial"/>
                    <w:b/>
                    <w:sz w:val="22"/>
                    <w:szCs w:val="22"/>
                  </w:rPr>
                  <w:t>Vietnam</w:t>
                </w:r>
              </w:smartTag>
            </w:smartTag>
            <w:r>
              <w:rPr>
                <w:rFonts w:ascii="Arial" w:hAnsi="Arial" w:cs="Arial"/>
                <w:b/>
                <w:sz w:val="22"/>
                <w:szCs w:val="22"/>
              </w:rPr>
              <w:t xml:space="preserve"> Veterans Education Centre and ‘The Wall’</w:t>
            </w:r>
          </w:p>
        </w:tc>
        <w:tc>
          <w:tcPr>
            <w:tcW w:w="4731" w:type="dxa"/>
          </w:tcPr>
          <w:p w14:paraId="468C2390" w14:textId="77777777" w:rsidR="006E3479" w:rsidRDefault="006E3479">
            <w:pPr>
              <w:spacing w:before="40" w:after="40"/>
              <w:rPr>
                <w:rFonts w:ascii="Arial" w:hAnsi="Arial" w:cs="Arial"/>
                <w:sz w:val="22"/>
                <w:szCs w:val="22"/>
              </w:rPr>
            </w:pPr>
            <w:r>
              <w:rPr>
                <w:rFonts w:ascii="Arial" w:hAnsi="Arial" w:cs="Arial"/>
                <w:sz w:val="22"/>
                <w:szCs w:val="22"/>
              </w:rPr>
              <w:t xml:space="preserve">Mr Hannah to investigate what happens with articles left at the Anzac Parade Vietnam Veterans memorial in </w:t>
            </w:r>
            <w:smartTag w:uri="urn:schemas-microsoft-com:office:smarttags" w:element="City">
              <w:r>
                <w:rPr>
                  <w:rFonts w:ascii="Arial" w:hAnsi="Arial" w:cs="Arial"/>
                  <w:sz w:val="22"/>
                  <w:szCs w:val="22"/>
                </w:rPr>
                <w:t>Canberra</w:t>
              </w:r>
            </w:smartTag>
            <w:r>
              <w:rPr>
                <w:rFonts w:ascii="Arial" w:hAnsi="Arial" w:cs="Arial"/>
                <w:sz w:val="22"/>
                <w:szCs w:val="22"/>
              </w:rPr>
              <w:t xml:space="preserve">, and whether some would be suitable for ‘The Wall’ memorial in </w:t>
            </w:r>
            <w:smartTag w:uri="urn:schemas-microsoft-com:office:smarttags" w:element="State">
              <w:smartTag w:uri="urn:schemas-microsoft-com:office:smarttags" w:element="place">
                <w:r>
                  <w:rPr>
                    <w:rFonts w:ascii="Arial" w:hAnsi="Arial" w:cs="Arial"/>
                    <w:sz w:val="22"/>
                    <w:szCs w:val="22"/>
                  </w:rPr>
                  <w:t>Washington</w:t>
                </w:r>
              </w:smartTag>
            </w:smartTag>
          </w:p>
        </w:tc>
        <w:tc>
          <w:tcPr>
            <w:tcW w:w="1938" w:type="dxa"/>
          </w:tcPr>
          <w:p w14:paraId="093D2395" w14:textId="77777777" w:rsidR="006E3479" w:rsidRDefault="006E3479">
            <w:pPr>
              <w:spacing w:before="40" w:after="40"/>
              <w:rPr>
                <w:rFonts w:ascii="Arial" w:hAnsi="Arial" w:cs="Arial"/>
                <w:sz w:val="22"/>
                <w:szCs w:val="22"/>
              </w:rPr>
            </w:pPr>
            <w:r>
              <w:rPr>
                <w:rFonts w:ascii="Arial" w:hAnsi="Arial" w:cs="Arial"/>
                <w:sz w:val="22"/>
                <w:szCs w:val="22"/>
              </w:rPr>
              <w:t>Mr Hannah</w:t>
            </w:r>
          </w:p>
          <w:p w14:paraId="098ABD8F" w14:textId="77777777" w:rsidR="006E3479" w:rsidRDefault="006E3479">
            <w:pPr>
              <w:spacing w:before="40" w:after="40"/>
              <w:rPr>
                <w:rFonts w:ascii="Arial" w:hAnsi="Arial" w:cs="Arial"/>
                <w:sz w:val="22"/>
                <w:szCs w:val="22"/>
              </w:rPr>
            </w:pPr>
            <w:r>
              <w:rPr>
                <w:rFonts w:ascii="Arial" w:hAnsi="Arial" w:cs="Arial"/>
                <w:sz w:val="22"/>
                <w:szCs w:val="22"/>
              </w:rPr>
              <w:t>Secretariat</w:t>
            </w:r>
          </w:p>
        </w:tc>
        <w:tc>
          <w:tcPr>
            <w:tcW w:w="3420" w:type="dxa"/>
          </w:tcPr>
          <w:p w14:paraId="2A96D3CB" w14:textId="77777777" w:rsidR="006E3479" w:rsidRDefault="006E3479">
            <w:pPr>
              <w:autoSpaceDE w:val="0"/>
              <w:autoSpaceDN w:val="0"/>
              <w:adjustRightInd w:val="0"/>
              <w:spacing w:before="40" w:after="40"/>
              <w:rPr>
                <w:rFonts w:ascii="Arial" w:hAnsi="Arial" w:cs="Arial"/>
                <w:sz w:val="22"/>
                <w:szCs w:val="22"/>
              </w:rPr>
            </w:pPr>
            <w:r>
              <w:rPr>
                <w:rFonts w:ascii="Arial" w:hAnsi="Arial" w:cs="Arial"/>
                <w:sz w:val="22"/>
                <w:szCs w:val="22"/>
              </w:rPr>
              <w:t xml:space="preserve">Reply from the National Capital Authority (NCA) regarding the </w:t>
            </w:r>
            <w:smartTag w:uri="urn:schemas-microsoft-com:office:smarttags" w:element="country-region">
              <w:smartTag w:uri="urn:schemas-microsoft-com:office:smarttags" w:element="place">
                <w:r>
                  <w:rPr>
                    <w:rFonts w:ascii="Arial" w:hAnsi="Arial" w:cs="Arial"/>
                    <w:sz w:val="22"/>
                    <w:szCs w:val="22"/>
                  </w:rPr>
                  <w:t>Vietnam</w:t>
                </w:r>
              </w:smartTag>
            </w:smartTag>
            <w:r>
              <w:rPr>
                <w:rFonts w:ascii="Arial" w:hAnsi="Arial" w:cs="Arial"/>
                <w:sz w:val="22"/>
                <w:szCs w:val="22"/>
              </w:rPr>
              <w:t xml:space="preserve"> memorial on Anzac Parade:  Articles such as wreaths that are laid/left at the memorial until such time as they become dilapidated are then removed.  Unaware of any personal items such as photographs or other articles that are left at the memorial being kept by the NCA.  </w:t>
            </w:r>
          </w:p>
          <w:p w14:paraId="7747D91A" w14:textId="77777777" w:rsidR="006E3479" w:rsidRDefault="006E3479">
            <w:pPr>
              <w:autoSpaceDE w:val="0"/>
              <w:autoSpaceDN w:val="0"/>
              <w:adjustRightInd w:val="0"/>
              <w:rPr>
                <w:rFonts w:ascii="Arial Narrow" w:hAnsi="Arial Narrow" w:cs="Arial Narrow"/>
                <w:color w:val="0000FF"/>
                <w:lang w:val="en-US"/>
              </w:rPr>
            </w:pPr>
            <w:r>
              <w:rPr>
                <w:rFonts w:ascii="Arial" w:hAnsi="Arial" w:cs="Arial"/>
                <w:sz w:val="22"/>
                <w:szCs w:val="22"/>
                <w:lang w:val="en-US"/>
              </w:rPr>
              <w:t>Reply from the Australian War Memorial:  The AWM is unaware of any material or items left at the Vietnam Memorial and subsequently do not have any items from the Memorial.</w:t>
            </w:r>
          </w:p>
        </w:tc>
      </w:tr>
      <w:tr w:rsidR="006E3479" w14:paraId="112DB537" w14:textId="77777777">
        <w:tc>
          <w:tcPr>
            <w:tcW w:w="906" w:type="dxa"/>
          </w:tcPr>
          <w:p w14:paraId="095E813A" w14:textId="77777777" w:rsidR="006E3479" w:rsidRDefault="006E3479">
            <w:pPr>
              <w:spacing w:before="40" w:after="40"/>
              <w:jc w:val="center"/>
              <w:rPr>
                <w:rFonts w:ascii="Arial" w:hAnsi="Arial" w:cs="Arial"/>
                <w:b/>
                <w:sz w:val="22"/>
                <w:szCs w:val="22"/>
              </w:rPr>
            </w:pPr>
            <w:r>
              <w:rPr>
                <w:rFonts w:ascii="Arial" w:hAnsi="Arial" w:cs="Arial"/>
                <w:b/>
                <w:sz w:val="22"/>
                <w:szCs w:val="22"/>
              </w:rPr>
              <w:t>3</w:t>
            </w:r>
          </w:p>
        </w:tc>
        <w:tc>
          <w:tcPr>
            <w:tcW w:w="1083" w:type="dxa"/>
          </w:tcPr>
          <w:p w14:paraId="0990558E" w14:textId="77777777" w:rsidR="006E3479" w:rsidRDefault="006E3479">
            <w:pPr>
              <w:spacing w:before="40" w:after="40"/>
              <w:jc w:val="center"/>
              <w:rPr>
                <w:rFonts w:ascii="Arial" w:hAnsi="Arial" w:cs="Arial"/>
                <w:b/>
                <w:sz w:val="22"/>
                <w:szCs w:val="22"/>
              </w:rPr>
            </w:pPr>
            <w:r>
              <w:rPr>
                <w:rFonts w:ascii="Arial" w:hAnsi="Arial" w:cs="Arial"/>
                <w:b/>
                <w:sz w:val="22"/>
                <w:szCs w:val="22"/>
              </w:rPr>
              <w:t>3</w:t>
            </w:r>
          </w:p>
        </w:tc>
        <w:tc>
          <w:tcPr>
            <w:tcW w:w="2793" w:type="dxa"/>
          </w:tcPr>
          <w:p w14:paraId="012EE701" w14:textId="77777777" w:rsidR="006E3479" w:rsidRDefault="006E3479">
            <w:pPr>
              <w:spacing w:before="40" w:after="40"/>
              <w:rPr>
                <w:rFonts w:ascii="Arial" w:hAnsi="Arial" w:cs="Arial"/>
                <w:b/>
                <w:sz w:val="22"/>
                <w:szCs w:val="22"/>
              </w:rPr>
            </w:pPr>
            <w:r>
              <w:rPr>
                <w:rFonts w:ascii="Arial" w:hAnsi="Arial" w:cs="Arial"/>
                <w:b/>
                <w:sz w:val="22"/>
                <w:szCs w:val="22"/>
              </w:rPr>
              <w:t>Telemonitoring Trial</w:t>
            </w:r>
          </w:p>
        </w:tc>
        <w:tc>
          <w:tcPr>
            <w:tcW w:w="4731" w:type="dxa"/>
          </w:tcPr>
          <w:p w14:paraId="7F60D099" w14:textId="77777777" w:rsidR="006E3479" w:rsidRDefault="006E3479">
            <w:pPr>
              <w:spacing w:before="40" w:after="40"/>
              <w:rPr>
                <w:rFonts w:ascii="Arial" w:hAnsi="Arial" w:cs="Arial"/>
                <w:sz w:val="22"/>
                <w:szCs w:val="22"/>
              </w:rPr>
            </w:pPr>
            <w:r>
              <w:rPr>
                <w:rFonts w:ascii="Arial" w:hAnsi="Arial" w:cs="Arial"/>
                <w:sz w:val="22"/>
                <w:szCs w:val="22"/>
              </w:rPr>
              <w:t>Secretariat to provide a copy of the Department of Broadband, Communication and the Digital Economy’s DVD to members</w:t>
            </w:r>
          </w:p>
        </w:tc>
        <w:tc>
          <w:tcPr>
            <w:tcW w:w="1938" w:type="dxa"/>
          </w:tcPr>
          <w:p w14:paraId="402F897A" w14:textId="77777777" w:rsidR="006E3479" w:rsidRDefault="006E3479">
            <w:pPr>
              <w:spacing w:before="40" w:after="40"/>
              <w:rPr>
                <w:rFonts w:ascii="Arial" w:hAnsi="Arial" w:cs="Arial"/>
                <w:sz w:val="22"/>
                <w:szCs w:val="22"/>
              </w:rPr>
            </w:pPr>
            <w:r>
              <w:rPr>
                <w:rFonts w:ascii="Arial" w:hAnsi="Arial" w:cs="Arial"/>
                <w:sz w:val="22"/>
                <w:szCs w:val="22"/>
              </w:rPr>
              <w:t>Ms Russo (liaise with DBCDE)</w:t>
            </w:r>
          </w:p>
          <w:p w14:paraId="7AB9D121" w14:textId="77777777" w:rsidR="006E3479" w:rsidRDefault="006E3479">
            <w:pPr>
              <w:spacing w:before="40" w:after="40"/>
              <w:rPr>
                <w:rFonts w:ascii="Arial" w:hAnsi="Arial" w:cs="Arial"/>
                <w:sz w:val="22"/>
                <w:szCs w:val="22"/>
              </w:rPr>
            </w:pPr>
            <w:r>
              <w:rPr>
                <w:rFonts w:ascii="Arial" w:hAnsi="Arial" w:cs="Arial"/>
                <w:sz w:val="22"/>
                <w:szCs w:val="22"/>
              </w:rPr>
              <w:t>Secretariat</w:t>
            </w:r>
          </w:p>
        </w:tc>
        <w:tc>
          <w:tcPr>
            <w:tcW w:w="3420" w:type="dxa"/>
          </w:tcPr>
          <w:p w14:paraId="4598C797" w14:textId="77777777" w:rsidR="006E3479" w:rsidRDefault="006E3479">
            <w:pPr>
              <w:autoSpaceDE w:val="0"/>
              <w:autoSpaceDN w:val="0"/>
              <w:adjustRightInd w:val="0"/>
              <w:spacing w:before="40" w:after="40"/>
              <w:rPr>
                <w:rFonts w:ascii="Arial" w:hAnsi="Arial" w:cs="Arial"/>
                <w:sz w:val="22"/>
                <w:szCs w:val="22"/>
              </w:rPr>
            </w:pPr>
            <w:r>
              <w:rPr>
                <w:rFonts w:ascii="Arial" w:hAnsi="Arial" w:cs="Arial"/>
                <w:b/>
                <w:sz w:val="22"/>
                <w:szCs w:val="22"/>
              </w:rPr>
              <w:t>Completed</w:t>
            </w:r>
            <w:r>
              <w:rPr>
                <w:rFonts w:ascii="Arial" w:hAnsi="Arial" w:cs="Arial"/>
                <w:sz w:val="22"/>
                <w:szCs w:val="22"/>
              </w:rPr>
              <w:t>.  DVD posted to members on 18.6.12.</w:t>
            </w:r>
          </w:p>
        </w:tc>
      </w:tr>
      <w:tr w:rsidR="006E3479" w14:paraId="3C3AB7ED" w14:textId="77777777">
        <w:tc>
          <w:tcPr>
            <w:tcW w:w="906" w:type="dxa"/>
          </w:tcPr>
          <w:p w14:paraId="218DABCA" w14:textId="77777777" w:rsidR="006E3479" w:rsidRDefault="006E3479">
            <w:pPr>
              <w:spacing w:before="40" w:after="40"/>
              <w:jc w:val="center"/>
              <w:rPr>
                <w:rFonts w:ascii="Arial" w:hAnsi="Arial" w:cs="Arial"/>
                <w:b/>
                <w:sz w:val="22"/>
                <w:szCs w:val="22"/>
              </w:rPr>
            </w:pPr>
            <w:r>
              <w:rPr>
                <w:rFonts w:ascii="Arial" w:hAnsi="Arial" w:cs="Arial"/>
                <w:b/>
                <w:sz w:val="22"/>
                <w:szCs w:val="22"/>
              </w:rPr>
              <w:t>4</w:t>
            </w:r>
          </w:p>
        </w:tc>
        <w:tc>
          <w:tcPr>
            <w:tcW w:w="1083" w:type="dxa"/>
          </w:tcPr>
          <w:p w14:paraId="53042FAF" w14:textId="77777777" w:rsidR="006E3479" w:rsidRDefault="006E3479">
            <w:pPr>
              <w:spacing w:before="40" w:after="40"/>
              <w:jc w:val="center"/>
              <w:rPr>
                <w:rFonts w:ascii="Arial" w:hAnsi="Arial" w:cs="Arial"/>
                <w:b/>
                <w:sz w:val="22"/>
                <w:szCs w:val="22"/>
              </w:rPr>
            </w:pPr>
            <w:r>
              <w:rPr>
                <w:rFonts w:ascii="Arial" w:hAnsi="Arial" w:cs="Arial"/>
                <w:b/>
                <w:sz w:val="22"/>
                <w:szCs w:val="22"/>
              </w:rPr>
              <w:t>6</w:t>
            </w:r>
          </w:p>
        </w:tc>
        <w:tc>
          <w:tcPr>
            <w:tcW w:w="2793" w:type="dxa"/>
          </w:tcPr>
          <w:p w14:paraId="62A63B77" w14:textId="77777777" w:rsidR="006E3479" w:rsidRDefault="006E3479">
            <w:pPr>
              <w:spacing w:before="40" w:after="40"/>
              <w:rPr>
                <w:rFonts w:ascii="Arial" w:hAnsi="Arial" w:cs="Arial"/>
                <w:b/>
                <w:sz w:val="22"/>
                <w:szCs w:val="22"/>
              </w:rPr>
            </w:pPr>
            <w:r>
              <w:rPr>
                <w:rFonts w:ascii="Arial" w:hAnsi="Arial" w:cs="Arial"/>
                <w:b/>
                <w:sz w:val="22"/>
                <w:szCs w:val="22"/>
              </w:rPr>
              <w:t>Budget Briefing</w:t>
            </w:r>
          </w:p>
        </w:tc>
        <w:tc>
          <w:tcPr>
            <w:tcW w:w="4731" w:type="dxa"/>
          </w:tcPr>
          <w:p w14:paraId="1E443DD7" w14:textId="77777777" w:rsidR="006E3479" w:rsidRDefault="006E3479">
            <w:pPr>
              <w:spacing w:before="40" w:after="40"/>
              <w:rPr>
                <w:rFonts w:ascii="Arial" w:hAnsi="Arial" w:cs="Arial"/>
                <w:sz w:val="22"/>
                <w:szCs w:val="22"/>
              </w:rPr>
            </w:pPr>
            <w:r>
              <w:rPr>
                <w:rFonts w:ascii="Arial" w:hAnsi="Arial" w:cs="Arial"/>
                <w:sz w:val="22"/>
                <w:szCs w:val="22"/>
              </w:rPr>
              <w:t>Secretariat to provide a copy of the 2012-13 Portfolio Budget Statements (PBS) to members</w:t>
            </w:r>
          </w:p>
        </w:tc>
        <w:tc>
          <w:tcPr>
            <w:tcW w:w="1938" w:type="dxa"/>
          </w:tcPr>
          <w:p w14:paraId="3B053361" w14:textId="77777777" w:rsidR="006E3479" w:rsidRDefault="006E3479">
            <w:pPr>
              <w:spacing w:before="40" w:after="40"/>
              <w:rPr>
                <w:rFonts w:ascii="Arial" w:hAnsi="Arial" w:cs="Arial"/>
                <w:sz w:val="22"/>
                <w:szCs w:val="22"/>
              </w:rPr>
            </w:pPr>
            <w:r>
              <w:rPr>
                <w:rFonts w:ascii="Arial" w:hAnsi="Arial" w:cs="Arial"/>
                <w:sz w:val="22"/>
                <w:szCs w:val="22"/>
              </w:rPr>
              <w:t>Secretariat</w:t>
            </w:r>
          </w:p>
        </w:tc>
        <w:tc>
          <w:tcPr>
            <w:tcW w:w="3420" w:type="dxa"/>
          </w:tcPr>
          <w:p w14:paraId="5190D4A6" w14:textId="77777777" w:rsidR="006E3479" w:rsidRDefault="006E3479">
            <w:pPr>
              <w:autoSpaceDE w:val="0"/>
              <w:autoSpaceDN w:val="0"/>
              <w:adjustRightInd w:val="0"/>
              <w:spacing w:before="40" w:after="40"/>
              <w:rPr>
                <w:rFonts w:ascii="Arial" w:hAnsi="Arial" w:cs="Arial"/>
                <w:sz w:val="22"/>
                <w:szCs w:val="22"/>
              </w:rPr>
            </w:pPr>
            <w:r>
              <w:rPr>
                <w:rFonts w:ascii="Arial" w:hAnsi="Arial" w:cs="Arial"/>
                <w:b/>
                <w:sz w:val="22"/>
                <w:szCs w:val="22"/>
              </w:rPr>
              <w:t>Completed</w:t>
            </w:r>
            <w:r>
              <w:rPr>
                <w:rFonts w:ascii="Arial" w:hAnsi="Arial" w:cs="Arial"/>
                <w:sz w:val="22"/>
                <w:szCs w:val="22"/>
              </w:rPr>
              <w:t>.  Booklet posted to members on 31.5.12.</w:t>
            </w:r>
          </w:p>
        </w:tc>
      </w:tr>
    </w:tbl>
    <w:p w14:paraId="33AECDD9" w14:textId="77777777" w:rsidR="006E3479" w:rsidRDefault="006E3479">
      <w:pPr>
        <w:tabs>
          <w:tab w:val="left" w:pos="9960"/>
        </w:tabs>
        <w:rPr>
          <w:sz w:val="22"/>
          <w:szCs w:val="22"/>
        </w:rPr>
      </w:pPr>
    </w:p>
    <w:sectPr w:rsidR="006E3479">
      <w:pgSz w:w="16838" w:h="11906" w:orient="landscape" w:code="9"/>
      <w:pgMar w:top="1584" w:right="1008" w:bottom="864" w:left="1008" w:header="461"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A20FA" w14:textId="77777777" w:rsidR="00DE6385" w:rsidRDefault="00DE6385">
      <w:r>
        <w:separator/>
      </w:r>
    </w:p>
  </w:endnote>
  <w:endnote w:type="continuationSeparator" w:id="0">
    <w:p w14:paraId="3853AD11" w14:textId="77777777" w:rsidR="00DE6385" w:rsidRDefault="00DE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3FC3" w14:textId="77777777" w:rsidR="00853E97" w:rsidRDefault="00853E97">
    <w:pPr>
      <w:pStyle w:val="Footer"/>
      <w:tabs>
        <w:tab w:val="clear" w:pos="4153"/>
        <w:tab w:val="clear" w:pos="8306"/>
        <w:tab w:val="center" w:pos="4845"/>
        <w:tab w:val="center" w:pos="7371"/>
        <w:tab w:val="right" w:pos="10490"/>
        <w:tab w:val="right" w:pos="13608"/>
      </w:tabs>
      <w:spacing w:before="120" w:after="80"/>
      <w:jc w:val="center"/>
      <w:rPr>
        <w:rFonts w:ascii="Arial (W1)" w:hAnsi="Arial (W1)" w:cs="Arial"/>
        <w:color w:val="45456B"/>
        <w:sz w:val="19"/>
        <w:szCs w:val="19"/>
      </w:rPr>
    </w:pPr>
    <w:r>
      <w:rPr>
        <w:rFonts w:ascii="Arial (W1)" w:hAnsi="Arial (W1)" w:cs="Arial"/>
        <w:i/>
        <w:noProof/>
        <w:color w:val="45456B"/>
        <w:sz w:val="19"/>
        <w:szCs w:val="19"/>
      </w:rPr>
      <w:pict w14:anchorId="035F7BD1">
        <v:line id="_x0000_s2051" style="position:absolute;left:0;text-align:left;z-index:251658752;mso-position-horizontal:center" from="0,.85pt" to="538.6pt,.85pt" strokecolor="#669" strokeweight=".25pt"/>
      </w:pict>
    </w:r>
    <w:r>
      <w:rPr>
        <w:rFonts w:ascii="Arial (W1)" w:hAnsi="Arial (W1)" w:cs="Arial"/>
        <w:i/>
        <w:color w:val="45456B"/>
        <w:sz w:val="19"/>
        <w:szCs w:val="19"/>
      </w:rPr>
      <w:t>Ex-Service Organisation (ESO) Round Table Secretariat</w:t>
    </w:r>
    <w:r>
      <w:rPr>
        <w:rFonts w:ascii="Arial (W1)" w:hAnsi="Arial (W1)" w:cs="Arial"/>
        <w:i/>
        <w:color w:val="45456B"/>
        <w:sz w:val="19"/>
        <w:szCs w:val="19"/>
      </w:rPr>
      <w:br/>
    </w:r>
    <w:r>
      <w:rPr>
        <w:rFonts w:ascii="Arial (W1)" w:hAnsi="Arial (W1)" w:cs="Arial"/>
        <w:color w:val="45456B"/>
        <w:sz w:val="19"/>
        <w:szCs w:val="19"/>
      </w:rPr>
      <w:t xml:space="preserve">GPO </w:t>
    </w:r>
    <w:smartTag w:uri="urn:schemas-microsoft-com:office:smarttags" w:element="address">
      <w:smartTag w:uri="urn:schemas-microsoft-com:office:smarttags" w:element="Street">
        <w:r>
          <w:rPr>
            <w:rFonts w:ascii="Arial (W1)" w:hAnsi="Arial (W1)" w:cs="Arial"/>
            <w:color w:val="45456B"/>
            <w:sz w:val="19"/>
            <w:szCs w:val="19"/>
          </w:rPr>
          <w:t>Box 9998</w:t>
        </w:r>
      </w:smartTag>
      <w:r>
        <w:rPr>
          <w:rFonts w:ascii="Arial (W1)" w:hAnsi="Arial (W1)" w:cs="Arial"/>
          <w:color w:val="45456B"/>
          <w:sz w:val="19"/>
          <w:szCs w:val="19"/>
        </w:rPr>
        <w:t xml:space="preserve"> </w:t>
      </w:r>
      <w:smartTag w:uri="urn:schemas-microsoft-com:office:smarttags" w:element="City">
        <w:r>
          <w:rPr>
            <w:rFonts w:ascii="Arial (W1)" w:hAnsi="Arial (W1)" w:cs="Arial"/>
            <w:color w:val="45456B"/>
            <w:sz w:val="19"/>
            <w:szCs w:val="19"/>
          </w:rPr>
          <w:t>Canberra</w:t>
        </w:r>
      </w:smartTag>
    </w:smartTag>
    <w:r>
      <w:rPr>
        <w:rFonts w:ascii="Arial (W1)" w:hAnsi="Arial (W1)" w:cs="Arial"/>
        <w:color w:val="45456B"/>
        <w:sz w:val="19"/>
        <w:szCs w:val="19"/>
      </w:rPr>
      <w:t xml:space="preserve"> ACT </w:t>
    </w:r>
    <w:proofErr w:type="gramStart"/>
    <w:r>
      <w:rPr>
        <w:rFonts w:ascii="Arial (W1)" w:hAnsi="Arial (W1)" w:cs="Arial"/>
        <w:color w:val="45456B"/>
        <w:sz w:val="19"/>
        <w:szCs w:val="19"/>
      </w:rPr>
      <w:t>2601  ~</w:t>
    </w:r>
    <w:proofErr w:type="gramEnd"/>
    <w:r>
      <w:rPr>
        <w:rFonts w:ascii="Arial (W1)" w:hAnsi="Arial (W1)" w:cs="Arial"/>
        <w:color w:val="45456B"/>
        <w:sz w:val="19"/>
        <w:szCs w:val="19"/>
      </w:rPr>
      <w:t xml:space="preserve">   Tel: (02) 6225 4455   ~   Fax: (02) 6289 6296</w:t>
    </w:r>
    <w:r>
      <w:rPr>
        <w:rFonts w:ascii="Arial (W1)" w:hAnsi="Arial (W1)" w:cs="Arial"/>
        <w:color w:val="45456B"/>
        <w:sz w:val="19"/>
        <w:szCs w:val="19"/>
      </w:rPr>
      <w:br/>
      <w:t xml:space="preserve">Email: </w:t>
    </w:r>
    <w:hyperlink r:id="rId1" w:history="1">
      <w:r>
        <w:rPr>
          <w:rStyle w:val="Hyperlink"/>
          <w:rFonts w:ascii="Arial (W1)" w:hAnsi="Arial (W1)" w:cs="Arial"/>
          <w:color w:val="45456B"/>
          <w:sz w:val="19"/>
          <w:szCs w:val="19"/>
        </w:rPr>
        <w:t>ESORoundTable@dva.gov.au</w:t>
      </w:r>
    </w:hyperlink>
  </w:p>
  <w:p w14:paraId="576BE6C4" w14:textId="77777777" w:rsidR="00853E97" w:rsidRDefault="00853E97">
    <w:pPr>
      <w:pStyle w:val="Footer"/>
      <w:tabs>
        <w:tab w:val="clear" w:pos="4153"/>
        <w:tab w:val="clear" w:pos="8306"/>
        <w:tab w:val="center" w:pos="4845"/>
        <w:tab w:val="center" w:pos="7371"/>
        <w:tab w:val="right" w:pos="10490"/>
        <w:tab w:val="right" w:pos="13608"/>
      </w:tabs>
      <w:jc w:val="right"/>
      <w:rPr>
        <w:rFonts w:ascii="Arial (W1)" w:hAnsi="Arial (W1)" w:cs="Arial"/>
        <w:color w:val="45456B"/>
        <w:sz w:val="19"/>
        <w:szCs w:val="19"/>
      </w:rPr>
    </w:pPr>
    <w:r>
      <w:rPr>
        <w:rFonts w:ascii="Arial (W1)" w:hAnsi="Arial (W1)" w:cs="Arial"/>
        <w:snapToGrid w:val="0"/>
        <w:color w:val="45456B"/>
        <w:sz w:val="19"/>
        <w:szCs w:val="19"/>
        <w:lang w:eastAsia="en-US"/>
      </w:rPr>
      <w:t xml:space="preserve">Page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PAGE </w:instrText>
    </w:r>
    <w:r>
      <w:rPr>
        <w:rFonts w:ascii="Arial (W1)" w:hAnsi="Arial (W1)" w:cs="Arial"/>
        <w:snapToGrid w:val="0"/>
        <w:color w:val="45456B"/>
        <w:sz w:val="19"/>
        <w:szCs w:val="19"/>
        <w:lang w:eastAsia="en-US"/>
      </w:rPr>
      <w:fldChar w:fldCharType="separate"/>
    </w:r>
    <w:r w:rsidR="00AA04A6">
      <w:rPr>
        <w:rFonts w:ascii="Arial (W1)" w:hAnsi="Arial (W1)" w:cs="Arial"/>
        <w:noProof/>
        <w:snapToGrid w:val="0"/>
        <w:color w:val="45456B"/>
        <w:sz w:val="19"/>
        <w:szCs w:val="19"/>
        <w:lang w:eastAsia="en-US"/>
      </w:rPr>
      <w:t>1</w:t>
    </w:r>
    <w:r>
      <w:rPr>
        <w:rFonts w:ascii="Arial (W1)" w:hAnsi="Arial (W1)" w:cs="Arial"/>
        <w:snapToGrid w:val="0"/>
        <w:color w:val="45456B"/>
        <w:sz w:val="19"/>
        <w:szCs w:val="19"/>
        <w:lang w:eastAsia="en-US"/>
      </w:rPr>
      <w:fldChar w:fldCharType="end"/>
    </w:r>
    <w:r>
      <w:rPr>
        <w:rFonts w:ascii="Arial (W1)" w:hAnsi="Arial (W1)" w:cs="Arial"/>
        <w:snapToGrid w:val="0"/>
        <w:color w:val="45456B"/>
        <w:sz w:val="19"/>
        <w:szCs w:val="19"/>
        <w:lang w:eastAsia="en-US"/>
      </w:rPr>
      <w:t xml:space="preserve"> of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NUMPAGES </w:instrText>
    </w:r>
    <w:r>
      <w:rPr>
        <w:rFonts w:ascii="Arial (W1)" w:hAnsi="Arial (W1)" w:cs="Arial"/>
        <w:snapToGrid w:val="0"/>
        <w:color w:val="45456B"/>
        <w:sz w:val="19"/>
        <w:szCs w:val="19"/>
        <w:lang w:eastAsia="en-US"/>
      </w:rPr>
      <w:fldChar w:fldCharType="separate"/>
    </w:r>
    <w:r w:rsidR="00AA04A6">
      <w:rPr>
        <w:rFonts w:ascii="Arial (W1)" w:hAnsi="Arial (W1)" w:cs="Arial"/>
        <w:noProof/>
        <w:snapToGrid w:val="0"/>
        <w:color w:val="45456B"/>
        <w:sz w:val="19"/>
        <w:szCs w:val="19"/>
        <w:lang w:eastAsia="en-US"/>
      </w:rPr>
      <w:t>6</w:t>
    </w:r>
    <w:r>
      <w:rPr>
        <w:rFonts w:ascii="Arial (W1)" w:hAnsi="Arial (W1)" w:cs="Arial"/>
        <w:snapToGrid w:val="0"/>
        <w:color w:val="45456B"/>
        <w:sz w:val="19"/>
        <w:szCs w:val="19"/>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2CB5" w14:textId="77777777" w:rsidR="00853E97" w:rsidRDefault="00853E97">
    <w:pPr>
      <w:pStyle w:val="Footer"/>
      <w:tabs>
        <w:tab w:val="clear" w:pos="4153"/>
        <w:tab w:val="clear" w:pos="8306"/>
        <w:tab w:val="center" w:pos="4845"/>
        <w:tab w:val="center" w:pos="7371"/>
        <w:tab w:val="right" w:pos="9861"/>
        <w:tab w:val="right" w:pos="13608"/>
      </w:tabs>
      <w:rPr>
        <w:rFonts w:ascii="Arial (W1)" w:hAnsi="Arial (W1)" w:cs="Arial"/>
        <w:color w:val="45456B"/>
        <w:sz w:val="19"/>
        <w:szCs w:val="19"/>
      </w:rPr>
    </w:pPr>
    <w:r>
      <w:rPr>
        <w:rFonts w:ascii="Arial (W1)" w:hAnsi="Arial (W1)" w:cs="Arial"/>
        <w:snapToGrid w:val="0"/>
        <w:color w:val="45456B"/>
        <w:sz w:val="16"/>
        <w:szCs w:val="16"/>
        <w:lang w:eastAsia="en-US"/>
      </w:rPr>
      <w:t>E</w:t>
    </w:r>
    <w:r w:rsidR="00AA04A6">
      <w:rPr>
        <w:rFonts w:ascii="Arial (W1)" w:hAnsi="Arial (W1)" w:cs="Arial"/>
        <w:snapToGrid w:val="0"/>
        <w:color w:val="45456B"/>
        <w:sz w:val="16"/>
        <w:szCs w:val="16"/>
        <w:lang w:eastAsia="en-US"/>
      </w:rPr>
      <w:t>SORT 8 May 2012,</w:t>
    </w:r>
    <w:r>
      <w:rPr>
        <w:rFonts w:ascii="Arial (W1)" w:hAnsi="Arial (W1)" w:cs="Arial"/>
        <w:snapToGrid w:val="0"/>
        <w:color w:val="45456B"/>
        <w:sz w:val="16"/>
        <w:szCs w:val="16"/>
        <w:lang w:eastAsia="en-US"/>
      </w:rPr>
      <w:t xml:space="preserve"> Minutes @ 25.6.12</w:t>
    </w:r>
    <w:r>
      <w:rPr>
        <w:rFonts w:ascii="Arial (W1)" w:hAnsi="Arial (W1)" w:cs="Arial"/>
        <w:snapToGrid w:val="0"/>
        <w:color w:val="45456B"/>
        <w:sz w:val="19"/>
        <w:szCs w:val="19"/>
        <w:lang w:eastAsia="en-US"/>
      </w:rPr>
      <w:tab/>
    </w:r>
    <w:r>
      <w:rPr>
        <w:rFonts w:ascii="Arial (W1)" w:hAnsi="Arial (W1)" w:cs="Arial"/>
        <w:snapToGrid w:val="0"/>
        <w:color w:val="45456B"/>
        <w:sz w:val="19"/>
        <w:szCs w:val="19"/>
        <w:lang w:eastAsia="en-US"/>
      </w:rPr>
      <w:tab/>
    </w:r>
    <w:r>
      <w:rPr>
        <w:rFonts w:ascii="Arial (W1)" w:hAnsi="Arial (W1)" w:cs="Arial"/>
        <w:snapToGrid w:val="0"/>
        <w:color w:val="45456B"/>
        <w:sz w:val="19"/>
        <w:szCs w:val="19"/>
        <w:lang w:eastAsia="en-US"/>
      </w:rPr>
      <w:tab/>
      <w:t xml:space="preserve">Page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PAGE </w:instrText>
    </w:r>
    <w:r>
      <w:rPr>
        <w:rFonts w:ascii="Arial (W1)" w:hAnsi="Arial (W1)" w:cs="Arial"/>
        <w:snapToGrid w:val="0"/>
        <w:color w:val="45456B"/>
        <w:sz w:val="19"/>
        <w:szCs w:val="19"/>
        <w:lang w:eastAsia="en-US"/>
      </w:rPr>
      <w:fldChar w:fldCharType="separate"/>
    </w:r>
    <w:r w:rsidR="00AA04A6">
      <w:rPr>
        <w:rFonts w:ascii="Arial (W1)" w:hAnsi="Arial (W1)" w:cs="Arial"/>
        <w:noProof/>
        <w:snapToGrid w:val="0"/>
        <w:color w:val="45456B"/>
        <w:sz w:val="19"/>
        <w:szCs w:val="19"/>
        <w:lang w:eastAsia="en-US"/>
      </w:rPr>
      <w:t>6</w:t>
    </w:r>
    <w:r>
      <w:rPr>
        <w:rFonts w:ascii="Arial (W1)" w:hAnsi="Arial (W1)" w:cs="Arial"/>
        <w:snapToGrid w:val="0"/>
        <w:color w:val="45456B"/>
        <w:sz w:val="19"/>
        <w:szCs w:val="19"/>
        <w:lang w:eastAsia="en-US"/>
      </w:rPr>
      <w:fldChar w:fldCharType="end"/>
    </w:r>
    <w:r>
      <w:rPr>
        <w:rFonts w:ascii="Arial (W1)" w:hAnsi="Arial (W1)" w:cs="Arial"/>
        <w:snapToGrid w:val="0"/>
        <w:color w:val="45456B"/>
        <w:sz w:val="19"/>
        <w:szCs w:val="19"/>
        <w:lang w:eastAsia="en-US"/>
      </w:rPr>
      <w:t xml:space="preserve"> of </w:t>
    </w:r>
    <w:r>
      <w:rPr>
        <w:rFonts w:ascii="Arial (W1)" w:hAnsi="Arial (W1)" w:cs="Arial"/>
        <w:snapToGrid w:val="0"/>
        <w:color w:val="45456B"/>
        <w:sz w:val="19"/>
        <w:szCs w:val="19"/>
        <w:lang w:eastAsia="en-US"/>
      </w:rPr>
      <w:fldChar w:fldCharType="begin"/>
    </w:r>
    <w:r>
      <w:rPr>
        <w:rFonts w:ascii="Arial (W1)" w:hAnsi="Arial (W1)" w:cs="Arial"/>
        <w:snapToGrid w:val="0"/>
        <w:color w:val="45456B"/>
        <w:sz w:val="19"/>
        <w:szCs w:val="19"/>
        <w:lang w:eastAsia="en-US"/>
      </w:rPr>
      <w:instrText xml:space="preserve"> NUMPAGES </w:instrText>
    </w:r>
    <w:r>
      <w:rPr>
        <w:rFonts w:ascii="Arial (W1)" w:hAnsi="Arial (W1)" w:cs="Arial"/>
        <w:snapToGrid w:val="0"/>
        <w:color w:val="45456B"/>
        <w:sz w:val="19"/>
        <w:szCs w:val="19"/>
        <w:lang w:eastAsia="en-US"/>
      </w:rPr>
      <w:fldChar w:fldCharType="separate"/>
    </w:r>
    <w:r w:rsidR="00AA04A6">
      <w:rPr>
        <w:rFonts w:ascii="Arial (W1)" w:hAnsi="Arial (W1)" w:cs="Arial"/>
        <w:noProof/>
        <w:snapToGrid w:val="0"/>
        <w:color w:val="45456B"/>
        <w:sz w:val="19"/>
        <w:szCs w:val="19"/>
        <w:lang w:eastAsia="en-US"/>
      </w:rPr>
      <w:t>6</w:t>
    </w:r>
    <w:r>
      <w:rPr>
        <w:rFonts w:ascii="Arial (W1)" w:hAnsi="Arial (W1)" w:cs="Arial"/>
        <w:snapToGrid w:val="0"/>
        <w:color w:val="45456B"/>
        <w:sz w:val="19"/>
        <w:szCs w:val="19"/>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D97E" w14:textId="77777777" w:rsidR="00DE6385" w:rsidRDefault="00DE6385">
      <w:r>
        <w:separator/>
      </w:r>
    </w:p>
  </w:footnote>
  <w:footnote w:type="continuationSeparator" w:id="0">
    <w:p w14:paraId="6C5F7806" w14:textId="77777777" w:rsidR="00DE6385" w:rsidRDefault="00DE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4F1A" w14:textId="77777777" w:rsidR="00853E97" w:rsidRDefault="00853E97">
    <w:pPr>
      <w:spacing w:before="120"/>
      <w:jc w:val="center"/>
      <w:rPr>
        <w:rFonts w:ascii="Arial (W1)" w:hAnsi="Arial (W1)"/>
        <w:b/>
        <w:smallCaps/>
        <w:spacing w:val="20"/>
        <w:sz w:val="20"/>
        <w:szCs w:val="20"/>
      </w:rPr>
    </w:pPr>
    <w:r>
      <w:rPr>
        <w:rFonts w:ascii="Arial (W1)" w:hAnsi="Arial (W1)"/>
        <w:b/>
        <w:smallCaps/>
        <w:spacing w:val="20"/>
        <w:sz w:val="20"/>
        <w:szCs w:val="20"/>
      </w:rPr>
      <w:t>department of veterans’ affairs</w:t>
    </w:r>
  </w:p>
  <w:p w14:paraId="5BDF80F8" w14:textId="77777777" w:rsidR="00853E97" w:rsidRDefault="00853E97">
    <w:pPr>
      <w:spacing w:before="80" w:after="120"/>
      <w:jc w:val="center"/>
      <w:rPr>
        <w:rFonts w:ascii="Arial" w:hAnsi="Arial" w:cs="Arial"/>
        <w:sz w:val="28"/>
        <w:szCs w:val="28"/>
      </w:rPr>
    </w:pPr>
    <w:r>
      <w:rPr>
        <w:rFonts w:ascii="Arial" w:hAnsi="Arial" w:cs="Arial"/>
        <w:noProof/>
        <w:sz w:val="28"/>
        <w:szCs w:val="28"/>
      </w:rPr>
      <w:pict w14:anchorId="0B8834D5">
        <v:line id="_x0000_s2049" style="position:absolute;left:0;text-align:left;z-index:251656704;mso-position-horizontal:center" from="0,25.5pt" to="538.6pt,25.5pt" strokecolor="#669" strokeweight=".25pt"/>
      </w:pict>
    </w:r>
    <w:r>
      <w:rPr>
        <w:rFonts w:ascii="Arial" w:hAnsi="Arial" w:cs="Arial"/>
        <w:sz w:val="28"/>
        <w:szCs w:val="28"/>
      </w:rPr>
      <w:t>Ex-Service Organisation (ESO) Round Table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9840" w14:textId="77777777" w:rsidR="00853E97" w:rsidRDefault="00853E97">
    <w:pPr>
      <w:spacing w:before="120"/>
      <w:jc w:val="center"/>
      <w:rPr>
        <w:rFonts w:ascii="Arial (W1)" w:hAnsi="Arial (W1)"/>
        <w:b/>
        <w:smallCaps/>
        <w:spacing w:val="20"/>
        <w:sz w:val="20"/>
        <w:szCs w:val="20"/>
      </w:rPr>
    </w:pPr>
    <w:r>
      <w:rPr>
        <w:rFonts w:ascii="Arial (W1)" w:hAnsi="Arial (W1)"/>
        <w:b/>
        <w:smallCaps/>
        <w:spacing w:val="20"/>
        <w:sz w:val="20"/>
        <w:szCs w:val="20"/>
      </w:rPr>
      <w:t>department of veterans’ affairs</w:t>
    </w:r>
  </w:p>
  <w:p w14:paraId="79509FA5" w14:textId="77777777" w:rsidR="00853E97" w:rsidRDefault="00853E97">
    <w:pPr>
      <w:spacing w:before="80" w:after="120"/>
      <w:jc w:val="center"/>
      <w:rPr>
        <w:rFonts w:ascii="Arial" w:hAnsi="Arial" w:cs="Arial"/>
        <w:sz w:val="28"/>
        <w:szCs w:val="28"/>
      </w:rPr>
    </w:pPr>
    <w:r>
      <w:rPr>
        <w:rFonts w:ascii="Arial" w:hAnsi="Arial" w:cs="Arial"/>
        <w:noProof/>
        <w:sz w:val="28"/>
        <w:szCs w:val="28"/>
      </w:rPr>
      <w:pict w14:anchorId="011DA964">
        <v:line id="_x0000_s2050" style="position:absolute;left:0;text-align:left;z-index:251657728;mso-position-horizontal:center" from="0,25.5pt" to="538.6pt,25.5pt" strokecolor="#669" strokeweight=".25pt"/>
      </w:pict>
    </w:r>
    <w:r>
      <w:rPr>
        <w:rFonts w:ascii="Arial" w:hAnsi="Arial" w:cs="Arial"/>
        <w:sz w:val="28"/>
        <w:szCs w:val="28"/>
      </w:rPr>
      <w:t>Ex-Service Organisation (ESO) Round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C2"/>
    <w:multiLevelType w:val="multilevel"/>
    <w:tmpl w:val="07629578"/>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1845EF"/>
    <w:multiLevelType w:val="hybridMultilevel"/>
    <w:tmpl w:val="50D6AABA"/>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863E1"/>
    <w:multiLevelType w:val="hybridMultilevel"/>
    <w:tmpl w:val="9F608CCE"/>
    <w:lvl w:ilvl="0" w:tplc="AD7C08B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E1ADF"/>
    <w:multiLevelType w:val="hybridMultilevel"/>
    <w:tmpl w:val="07629578"/>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8F4B9A"/>
    <w:multiLevelType w:val="hybridMultilevel"/>
    <w:tmpl w:val="BA3872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44300"/>
    <w:multiLevelType w:val="hybridMultilevel"/>
    <w:tmpl w:val="7D049F2A"/>
    <w:lvl w:ilvl="0" w:tplc="49F2315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631666"/>
    <w:multiLevelType w:val="hybridMultilevel"/>
    <w:tmpl w:val="85B037C2"/>
    <w:lvl w:ilvl="0" w:tplc="84285C88">
      <w:start w:val="1"/>
      <w:numFmt w:val="lowerLetter"/>
      <w:lvlText w:val="%1)"/>
      <w:lvlJc w:val="left"/>
      <w:pPr>
        <w:tabs>
          <w:tab w:val="num" w:pos="1080"/>
        </w:tabs>
        <w:ind w:left="1080" w:hanging="72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4C5D11"/>
    <w:multiLevelType w:val="hybridMultilevel"/>
    <w:tmpl w:val="575AADB4"/>
    <w:lvl w:ilvl="0" w:tplc="0C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55F32"/>
    <w:multiLevelType w:val="hybridMultilevel"/>
    <w:tmpl w:val="A558974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58151A"/>
    <w:multiLevelType w:val="multilevel"/>
    <w:tmpl w:val="FCDC0DCA"/>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F461EF"/>
    <w:multiLevelType w:val="hybridMultilevel"/>
    <w:tmpl w:val="ED1E6198"/>
    <w:lvl w:ilvl="0" w:tplc="F8F0990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98B4414"/>
    <w:multiLevelType w:val="hybridMultilevel"/>
    <w:tmpl w:val="E7486D9E"/>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E408D"/>
    <w:multiLevelType w:val="hybridMultilevel"/>
    <w:tmpl w:val="2872F048"/>
    <w:lvl w:ilvl="0" w:tplc="8F4027FC">
      <w:start w:val="1"/>
      <w:numFmt w:val="bullet"/>
      <w:lvlText w:val=""/>
      <w:lvlJc w:val="left"/>
      <w:pPr>
        <w:tabs>
          <w:tab w:val="num" w:pos="1080"/>
        </w:tabs>
        <w:ind w:left="1080" w:hanging="360"/>
      </w:pPr>
      <w:rPr>
        <w:rFonts w:ascii="Symbol" w:hAnsi="Symbol" w:hint="default"/>
        <w:sz w:val="28"/>
      </w:rPr>
    </w:lvl>
    <w:lvl w:ilvl="1" w:tplc="0C090001">
      <w:start w:val="1"/>
      <w:numFmt w:val="bullet"/>
      <w:lvlText w:val=""/>
      <w:lvlJc w:val="left"/>
      <w:pPr>
        <w:tabs>
          <w:tab w:val="num" w:pos="1800"/>
        </w:tabs>
        <w:ind w:left="1800" w:hanging="360"/>
      </w:pPr>
      <w:rPr>
        <w:rFonts w:ascii="Symbol" w:hAnsi="Symbol" w:hint="default"/>
        <w:sz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8F6BD3"/>
    <w:multiLevelType w:val="hybridMultilevel"/>
    <w:tmpl w:val="8590701C"/>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468DE"/>
    <w:multiLevelType w:val="hybridMultilevel"/>
    <w:tmpl w:val="9D6CDE36"/>
    <w:lvl w:ilvl="0" w:tplc="AA24A9E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251F08"/>
    <w:multiLevelType w:val="hybridMultilevel"/>
    <w:tmpl w:val="6570EEEC"/>
    <w:lvl w:ilvl="0" w:tplc="66EA9AA0">
      <w:start w:val="1"/>
      <w:numFmt w:val="lowerLetter"/>
      <w:lvlText w:val="%1)"/>
      <w:lvlJc w:val="left"/>
      <w:pPr>
        <w:tabs>
          <w:tab w:val="num" w:pos="720"/>
        </w:tabs>
        <w:ind w:left="720" w:hanging="72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0951D86"/>
    <w:multiLevelType w:val="hybridMultilevel"/>
    <w:tmpl w:val="96C8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437BD4"/>
    <w:multiLevelType w:val="hybridMultilevel"/>
    <w:tmpl w:val="D0143E14"/>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4E7779"/>
    <w:multiLevelType w:val="hybridMultilevel"/>
    <w:tmpl w:val="67662D22"/>
    <w:lvl w:ilvl="0" w:tplc="D8804E52">
      <w:start w:val="1"/>
      <w:numFmt w:val="lowerLetter"/>
      <w:lvlText w:val="%1)"/>
      <w:lvlJc w:val="left"/>
      <w:pPr>
        <w:tabs>
          <w:tab w:val="num" w:pos="720"/>
        </w:tabs>
        <w:ind w:left="720" w:hanging="720"/>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0AA37CB"/>
    <w:multiLevelType w:val="hybridMultilevel"/>
    <w:tmpl w:val="5FD04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BF4111"/>
    <w:multiLevelType w:val="hybridMultilevel"/>
    <w:tmpl w:val="75F6CC20"/>
    <w:lvl w:ilvl="0" w:tplc="D0A84698">
      <w:start w:val="1"/>
      <w:numFmt w:val="bullet"/>
      <w:lvlText w:val="•"/>
      <w:lvlJc w:val="left"/>
      <w:pPr>
        <w:tabs>
          <w:tab w:val="num" w:pos="360"/>
        </w:tabs>
        <w:ind w:left="360" w:hanging="360"/>
      </w:pPr>
      <w:rPr>
        <w:rFonts w:ascii="Times New Roman" w:hAnsi="Times New Roman" w:hint="default"/>
      </w:rPr>
    </w:lvl>
    <w:lvl w:ilvl="1" w:tplc="5750212A">
      <w:start w:val="1"/>
      <w:numFmt w:val="bullet"/>
      <w:lvlText w:val=""/>
      <w:lvlJc w:val="left"/>
      <w:pPr>
        <w:tabs>
          <w:tab w:val="num" w:pos="1080"/>
        </w:tabs>
        <w:ind w:left="1080" w:hanging="360"/>
      </w:pPr>
      <w:rPr>
        <w:rFonts w:ascii="Symbol" w:hAnsi="Symbol" w:hint="default"/>
        <w:sz w:val="16"/>
      </w:rPr>
    </w:lvl>
    <w:lvl w:ilvl="2" w:tplc="2E5AB1AC">
      <w:numFmt w:val="bullet"/>
      <w:lvlText w:val="-"/>
      <w:lvlJc w:val="left"/>
      <w:pPr>
        <w:tabs>
          <w:tab w:val="num" w:pos="1800"/>
        </w:tabs>
        <w:ind w:left="1800" w:hanging="360"/>
      </w:pPr>
      <w:rPr>
        <w:rFonts w:ascii="Arial" w:eastAsia="Times New Roman" w:hAnsi="Arial" w:cs="Arial" w:hint="default"/>
      </w:rPr>
    </w:lvl>
    <w:lvl w:ilvl="3" w:tplc="ED5EB1CE" w:tentative="1">
      <w:start w:val="1"/>
      <w:numFmt w:val="bullet"/>
      <w:lvlText w:val="•"/>
      <w:lvlJc w:val="left"/>
      <w:pPr>
        <w:tabs>
          <w:tab w:val="num" w:pos="2520"/>
        </w:tabs>
        <w:ind w:left="2520" w:hanging="360"/>
      </w:pPr>
      <w:rPr>
        <w:rFonts w:ascii="Times New Roman" w:hAnsi="Times New Roman" w:hint="default"/>
      </w:rPr>
    </w:lvl>
    <w:lvl w:ilvl="4" w:tplc="A46666C4" w:tentative="1">
      <w:start w:val="1"/>
      <w:numFmt w:val="bullet"/>
      <w:lvlText w:val="•"/>
      <w:lvlJc w:val="left"/>
      <w:pPr>
        <w:tabs>
          <w:tab w:val="num" w:pos="3240"/>
        </w:tabs>
        <w:ind w:left="3240" w:hanging="360"/>
      </w:pPr>
      <w:rPr>
        <w:rFonts w:ascii="Times New Roman" w:hAnsi="Times New Roman" w:hint="default"/>
      </w:rPr>
    </w:lvl>
    <w:lvl w:ilvl="5" w:tplc="FE94FCEC" w:tentative="1">
      <w:start w:val="1"/>
      <w:numFmt w:val="bullet"/>
      <w:lvlText w:val="•"/>
      <w:lvlJc w:val="left"/>
      <w:pPr>
        <w:tabs>
          <w:tab w:val="num" w:pos="3960"/>
        </w:tabs>
        <w:ind w:left="3960" w:hanging="360"/>
      </w:pPr>
      <w:rPr>
        <w:rFonts w:ascii="Times New Roman" w:hAnsi="Times New Roman" w:hint="default"/>
      </w:rPr>
    </w:lvl>
    <w:lvl w:ilvl="6" w:tplc="7B366648" w:tentative="1">
      <w:start w:val="1"/>
      <w:numFmt w:val="bullet"/>
      <w:lvlText w:val="•"/>
      <w:lvlJc w:val="left"/>
      <w:pPr>
        <w:tabs>
          <w:tab w:val="num" w:pos="4680"/>
        </w:tabs>
        <w:ind w:left="4680" w:hanging="360"/>
      </w:pPr>
      <w:rPr>
        <w:rFonts w:ascii="Times New Roman" w:hAnsi="Times New Roman" w:hint="default"/>
      </w:rPr>
    </w:lvl>
    <w:lvl w:ilvl="7" w:tplc="5AC23398" w:tentative="1">
      <w:start w:val="1"/>
      <w:numFmt w:val="bullet"/>
      <w:lvlText w:val="•"/>
      <w:lvlJc w:val="left"/>
      <w:pPr>
        <w:tabs>
          <w:tab w:val="num" w:pos="5400"/>
        </w:tabs>
        <w:ind w:left="5400" w:hanging="360"/>
      </w:pPr>
      <w:rPr>
        <w:rFonts w:ascii="Times New Roman" w:hAnsi="Times New Roman" w:hint="default"/>
      </w:rPr>
    </w:lvl>
    <w:lvl w:ilvl="8" w:tplc="AB60EB68"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6F71088F"/>
    <w:multiLevelType w:val="multilevel"/>
    <w:tmpl w:val="B81A597C"/>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26B3336"/>
    <w:multiLevelType w:val="hybridMultilevel"/>
    <w:tmpl w:val="A5C04C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B87683"/>
    <w:multiLevelType w:val="hybridMultilevel"/>
    <w:tmpl w:val="7D222232"/>
    <w:lvl w:ilvl="0" w:tplc="8F4027FC">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AC0634"/>
    <w:multiLevelType w:val="hybridMultilevel"/>
    <w:tmpl w:val="FCDC0DCA"/>
    <w:lvl w:ilvl="0" w:tplc="AD84100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CB0950"/>
    <w:multiLevelType w:val="multilevel"/>
    <w:tmpl w:val="957E793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C90771"/>
    <w:multiLevelType w:val="hybridMultilevel"/>
    <w:tmpl w:val="6E563A08"/>
    <w:lvl w:ilvl="0" w:tplc="0C090001">
      <w:start w:val="1"/>
      <w:numFmt w:val="bullet"/>
      <w:lvlText w:val=""/>
      <w:lvlJc w:val="left"/>
      <w:pPr>
        <w:tabs>
          <w:tab w:val="num" w:pos="4320"/>
        </w:tabs>
        <w:ind w:left="4320" w:hanging="360"/>
      </w:pPr>
      <w:rPr>
        <w:rFonts w:ascii="Symbol" w:hAnsi="Symbol" w:hint="default"/>
      </w:rPr>
    </w:lvl>
    <w:lvl w:ilvl="1" w:tplc="0C090003" w:tentative="1">
      <w:start w:val="1"/>
      <w:numFmt w:val="bullet"/>
      <w:lvlText w:val="o"/>
      <w:lvlJc w:val="left"/>
      <w:pPr>
        <w:tabs>
          <w:tab w:val="num" w:pos="5040"/>
        </w:tabs>
        <w:ind w:left="5040" w:hanging="360"/>
      </w:pPr>
      <w:rPr>
        <w:rFonts w:ascii="Courier New" w:hAnsi="Courier New" w:cs="Courier New" w:hint="default"/>
      </w:rPr>
    </w:lvl>
    <w:lvl w:ilvl="2" w:tplc="0C090005" w:tentative="1">
      <w:start w:val="1"/>
      <w:numFmt w:val="bullet"/>
      <w:lvlText w:val=""/>
      <w:lvlJc w:val="left"/>
      <w:pPr>
        <w:tabs>
          <w:tab w:val="num" w:pos="5760"/>
        </w:tabs>
        <w:ind w:left="5760" w:hanging="360"/>
      </w:pPr>
      <w:rPr>
        <w:rFonts w:ascii="Wingdings" w:hAnsi="Wingdings" w:hint="default"/>
      </w:rPr>
    </w:lvl>
    <w:lvl w:ilvl="3" w:tplc="0C090001" w:tentative="1">
      <w:start w:val="1"/>
      <w:numFmt w:val="bullet"/>
      <w:lvlText w:val=""/>
      <w:lvlJc w:val="left"/>
      <w:pPr>
        <w:tabs>
          <w:tab w:val="num" w:pos="6480"/>
        </w:tabs>
        <w:ind w:left="6480" w:hanging="360"/>
      </w:pPr>
      <w:rPr>
        <w:rFonts w:ascii="Symbol" w:hAnsi="Symbol" w:hint="default"/>
      </w:rPr>
    </w:lvl>
    <w:lvl w:ilvl="4" w:tplc="0C090003" w:tentative="1">
      <w:start w:val="1"/>
      <w:numFmt w:val="bullet"/>
      <w:lvlText w:val="o"/>
      <w:lvlJc w:val="left"/>
      <w:pPr>
        <w:tabs>
          <w:tab w:val="num" w:pos="7200"/>
        </w:tabs>
        <w:ind w:left="7200" w:hanging="360"/>
      </w:pPr>
      <w:rPr>
        <w:rFonts w:ascii="Courier New" w:hAnsi="Courier New" w:cs="Courier New" w:hint="default"/>
      </w:rPr>
    </w:lvl>
    <w:lvl w:ilvl="5" w:tplc="0C090005" w:tentative="1">
      <w:start w:val="1"/>
      <w:numFmt w:val="bullet"/>
      <w:lvlText w:val=""/>
      <w:lvlJc w:val="left"/>
      <w:pPr>
        <w:tabs>
          <w:tab w:val="num" w:pos="7920"/>
        </w:tabs>
        <w:ind w:left="7920" w:hanging="360"/>
      </w:pPr>
      <w:rPr>
        <w:rFonts w:ascii="Wingdings" w:hAnsi="Wingdings" w:hint="default"/>
      </w:rPr>
    </w:lvl>
    <w:lvl w:ilvl="6" w:tplc="0C090001" w:tentative="1">
      <w:start w:val="1"/>
      <w:numFmt w:val="bullet"/>
      <w:lvlText w:val=""/>
      <w:lvlJc w:val="left"/>
      <w:pPr>
        <w:tabs>
          <w:tab w:val="num" w:pos="8640"/>
        </w:tabs>
        <w:ind w:left="8640" w:hanging="360"/>
      </w:pPr>
      <w:rPr>
        <w:rFonts w:ascii="Symbol" w:hAnsi="Symbol" w:hint="default"/>
      </w:rPr>
    </w:lvl>
    <w:lvl w:ilvl="7" w:tplc="0C090003" w:tentative="1">
      <w:start w:val="1"/>
      <w:numFmt w:val="bullet"/>
      <w:lvlText w:val="o"/>
      <w:lvlJc w:val="left"/>
      <w:pPr>
        <w:tabs>
          <w:tab w:val="num" w:pos="9360"/>
        </w:tabs>
        <w:ind w:left="9360" w:hanging="360"/>
      </w:pPr>
      <w:rPr>
        <w:rFonts w:ascii="Courier New" w:hAnsi="Courier New" w:cs="Courier New" w:hint="default"/>
      </w:rPr>
    </w:lvl>
    <w:lvl w:ilvl="8" w:tplc="0C090005" w:tentative="1">
      <w:start w:val="1"/>
      <w:numFmt w:val="bullet"/>
      <w:lvlText w:val=""/>
      <w:lvlJc w:val="left"/>
      <w:pPr>
        <w:tabs>
          <w:tab w:val="num" w:pos="10080"/>
        </w:tabs>
        <w:ind w:left="10080" w:hanging="360"/>
      </w:pPr>
      <w:rPr>
        <w:rFonts w:ascii="Wingdings" w:hAnsi="Wingdings" w:hint="default"/>
      </w:rPr>
    </w:lvl>
  </w:abstractNum>
  <w:abstractNum w:abstractNumId="27" w15:restartNumberingAfterBreak="0">
    <w:nsid w:val="7DB71DD3"/>
    <w:multiLevelType w:val="multilevel"/>
    <w:tmpl w:val="6570EEEC"/>
    <w:lvl w:ilvl="0">
      <w:start w:val="1"/>
      <w:numFmt w:val="lowerLetter"/>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7671456">
    <w:abstractNumId w:val="6"/>
  </w:num>
  <w:num w:numId="2" w16cid:durableId="1207447556">
    <w:abstractNumId w:val="10"/>
  </w:num>
  <w:num w:numId="3" w16cid:durableId="1189294287">
    <w:abstractNumId w:val="8"/>
  </w:num>
  <w:num w:numId="4" w16cid:durableId="716128032">
    <w:abstractNumId w:val="19"/>
  </w:num>
  <w:num w:numId="5" w16cid:durableId="1625651768">
    <w:abstractNumId w:val="20"/>
  </w:num>
  <w:num w:numId="6" w16cid:durableId="249775140">
    <w:abstractNumId w:val="4"/>
  </w:num>
  <w:num w:numId="7" w16cid:durableId="1815483293">
    <w:abstractNumId w:val="22"/>
  </w:num>
  <w:num w:numId="8" w16cid:durableId="449015869">
    <w:abstractNumId w:val="13"/>
  </w:num>
  <w:num w:numId="9" w16cid:durableId="895164016">
    <w:abstractNumId w:val="7"/>
  </w:num>
  <w:num w:numId="10" w16cid:durableId="1562591187">
    <w:abstractNumId w:val="11"/>
  </w:num>
  <w:num w:numId="11" w16cid:durableId="1213692791">
    <w:abstractNumId w:val="23"/>
  </w:num>
  <w:num w:numId="12" w16cid:durableId="1353797523">
    <w:abstractNumId w:val="1"/>
  </w:num>
  <w:num w:numId="13" w16cid:durableId="1925189287">
    <w:abstractNumId w:val="2"/>
  </w:num>
  <w:num w:numId="14" w16cid:durableId="1398283138">
    <w:abstractNumId w:val="17"/>
  </w:num>
  <w:num w:numId="15" w16cid:durableId="1864711302">
    <w:abstractNumId w:val="5"/>
  </w:num>
  <w:num w:numId="16" w16cid:durableId="721751614">
    <w:abstractNumId w:val="12"/>
  </w:num>
  <w:num w:numId="17" w16cid:durableId="438531290">
    <w:abstractNumId w:val="14"/>
  </w:num>
  <w:num w:numId="18" w16cid:durableId="488982922">
    <w:abstractNumId w:val="21"/>
  </w:num>
  <w:num w:numId="19" w16cid:durableId="2098210295">
    <w:abstractNumId w:val="3"/>
  </w:num>
  <w:num w:numId="20" w16cid:durableId="820773875">
    <w:abstractNumId w:val="0"/>
  </w:num>
  <w:num w:numId="21" w16cid:durableId="666052763">
    <w:abstractNumId w:val="24"/>
  </w:num>
  <w:num w:numId="22" w16cid:durableId="1914970770">
    <w:abstractNumId w:val="25"/>
  </w:num>
  <w:num w:numId="23" w16cid:durableId="1784376569">
    <w:abstractNumId w:val="9"/>
  </w:num>
  <w:num w:numId="24" w16cid:durableId="1712218985">
    <w:abstractNumId w:val="15"/>
  </w:num>
  <w:num w:numId="25" w16cid:durableId="277178065">
    <w:abstractNumId w:val="27"/>
  </w:num>
  <w:num w:numId="26" w16cid:durableId="1015032613">
    <w:abstractNumId w:val="18"/>
  </w:num>
  <w:num w:numId="27" w16cid:durableId="1758475233">
    <w:abstractNumId w:val="26"/>
  </w:num>
  <w:num w:numId="28" w16cid:durableId="23516487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E17"/>
    <w:rsid w:val="00204D55"/>
    <w:rsid w:val="00384E12"/>
    <w:rsid w:val="005409D2"/>
    <w:rsid w:val="00592901"/>
    <w:rsid w:val="006E3479"/>
    <w:rsid w:val="00706E71"/>
    <w:rsid w:val="00787E17"/>
    <w:rsid w:val="008500A7"/>
    <w:rsid w:val="00853E97"/>
    <w:rsid w:val="008A5F60"/>
    <w:rsid w:val="008F5464"/>
    <w:rsid w:val="008F6F25"/>
    <w:rsid w:val="00936211"/>
    <w:rsid w:val="00A44EFB"/>
    <w:rsid w:val="00A944B6"/>
    <w:rsid w:val="00AA04A6"/>
    <w:rsid w:val="00AA1689"/>
    <w:rsid w:val="00AE57AF"/>
    <w:rsid w:val="00B221CB"/>
    <w:rsid w:val="00B61441"/>
    <w:rsid w:val="00BB73A4"/>
    <w:rsid w:val="00C2540B"/>
    <w:rsid w:val="00D03076"/>
    <w:rsid w:val="00D324A4"/>
    <w:rsid w:val="00D47D45"/>
    <w:rsid w:val="00DA6E26"/>
    <w:rsid w:val="00DE6385"/>
    <w:rsid w:val="00E23DC9"/>
    <w:rsid w:val="00E923B7"/>
    <w:rsid w:val="00EE7486"/>
    <w:rsid w:val="00F74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14:docId w14:val="6DC16ED1"/>
  <w15:chartTrackingRefBased/>
  <w15:docId w15:val="{E91EDDF0-1922-4AF0-B5A6-21D9E13F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ISSUE">
    <w:name w:val="ISSUE"/>
    <w:basedOn w:val="Normal"/>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0765">
      <w:bodyDiv w:val="1"/>
      <w:marLeft w:val="0"/>
      <w:marRight w:val="0"/>
      <w:marTop w:val="0"/>
      <w:marBottom w:val="0"/>
      <w:divBdr>
        <w:top w:val="none" w:sz="0" w:space="0" w:color="auto"/>
        <w:left w:val="none" w:sz="0" w:space="0" w:color="auto"/>
        <w:bottom w:val="none" w:sz="0" w:space="0" w:color="auto"/>
        <w:right w:val="none" w:sz="0" w:space="0" w:color="auto"/>
      </w:divBdr>
    </w:div>
    <w:div w:id="1854414754">
      <w:bodyDiv w:val="1"/>
      <w:marLeft w:val="0"/>
      <w:marRight w:val="0"/>
      <w:marTop w:val="0"/>
      <w:marBottom w:val="0"/>
      <w:divBdr>
        <w:top w:val="none" w:sz="0" w:space="0" w:color="auto"/>
        <w:left w:val="none" w:sz="0" w:space="0" w:color="auto"/>
        <w:bottom w:val="none" w:sz="0" w:space="0" w:color="auto"/>
        <w:right w:val="none" w:sz="0" w:space="0" w:color="auto"/>
      </w:divBdr>
      <w:divsChild>
        <w:div w:id="897016788">
          <w:marLeft w:val="0"/>
          <w:marRight w:val="0"/>
          <w:marTop w:val="0"/>
          <w:marBottom w:val="0"/>
          <w:divBdr>
            <w:top w:val="none" w:sz="0" w:space="0" w:color="auto"/>
            <w:left w:val="none" w:sz="0" w:space="0" w:color="auto"/>
            <w:bottom w:val="none" w:sz="0" w:space="0" w:color="auto"/>
            <w:right w:val="none" w:sz="0" w:space="0" w:color="auto"/>
          </w:divBdr>
          <w:divsChild>
            <w:div w:id="36780768">
              <w:marLeft w:val="0"/>
              <w:marRight w:val="0"/>
              <w:marTop w:val="0"/>
              <w:marBottom w:val="0"/>
              <w:divBdr>
                <w:top w:val="none" w:sz="0" w:space="0" w:color="auto"/>
                <w:left w:val="none" w:sz="0" w:space="0" w:color="auto"/>
                <w:bottom w:val="none" w:sz="0" w:space="0" w:color="auto"/>
                <w:right w:val="none" w:sz="0" w:space="0" w:color="auto"/>
              </w:divBdr>
              <w:divsChild>
                <w:div w:id="849877661">
                  <w:marLeft w:val="0"/>
                  <w:marRight w:val="0"/>
                  <w:marTop w:val="0"/>
                  <w:marBottom w:val="0"/>
                  <w:divBdr>
                    <w:top w:val="none" w:sz="0" w:space="0" w:color="auto"/>
                    <w:left w:val="none" w:sz="0" w:space="0" w:color="auto"/>
                    <w:bottom w:val="none" w:sz="0" w:space="0" w:color="auto"/>
                    <w:right w:val="none" w:sz="0" w:space="0" w:color="auto"/>
                  </w:divBdr>
                  <w:divsChild>
                    <w:div w:id="884027954">
                      <w:marLeft w:val="0"/>
                      <w:marRight w:val="0"/>
                      <w:marTop w:val="0"/>
                      <w:marBottom w:val="0"/>
                      <w:divBdr>
                        <w:top w:val="none" w:sz="0" w:space="0" w:color="auto"/>
                        <w:left w:val="none" w:sz="0" w:space="0" w:color="auto"/>
                        <w:bottom w:val="none" w:sz="0" w:space="0" w:color="auto"/>
                        <w:right w:val="none" w:sz="0" w:space="0" w:color="auto"/>
                      </w:divBdr>
                      <w:divsChild>
                        <w:div w:id="905335788">
                          <w:marLeft w:val="0"/>
                          <w:marRight w:val="0"/>
                          <w:marTop w:val="0"/>
                          <w:marBottom w:val="0"/>
                          <w:divBdr>
                            <w:top w:val="none" w:sz="0" w:space="0" w:color="auto"/>
                            <w:left w:val="none" w:sz="0" w:space="0" w:color="auto"/>
                            <w:bottom w:val="none" w:sz="0" w:space="0" w:color="auto"/>
                            <w:right w:val="none" w:sz="0" w:space="0" w:color="auto"/>
                          </w:divBdr>
                          <w:divsChild>
                            <w:div w:id="12150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milcomp.review@dva.gov.au" TargetMode="External"/><Relationship Id="rId4" Type="http://schemas.openxmlformats.org/officeDocument/2006/relationships/webSettings" Target="webSettings.xml"/><Relationship Id="rId9" Type="http://schemas.openxmlformats.org/officeDocument/2006/relationships/hyperlink" Target="mailto:vvec@dva.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SORoundTable@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Lovett Tower</vt:lpstr>
    </vt:vector>
  </TitlesOfParts>
  <Manager/>
  <Company/>
  <LinksUpToDate>false</LinksUpToDate>
  <CharactersWithSpaces>15146</CharactersWithSpaces>
  <SharedDoc>false</SharedDoc>
  <HLinks>
    <vt:vector size="18" baseType="variant">
      <vt:variant>
        <vt:i4>3211277</vt:i4>
      </vt:variant>
      <vt:variant>
        <vt:i4>3</vt:i4>
      </vt:variant>
      <vt:variant>
        <vt:i4>0</vt:i4>
      </vt:variant>
      <vt:variant>
        <vt:i4>5</vt:i4>
      </vt:variant>
      <vt:variant>
        <vt:lpwstr>mailto:milcomp.review@dva.gov.au</vt:lpwstr>
      </vt:variant>
      <vt:variant>
        <vt:lpwstr/>
      </vt:variant>
      <vt:variant>
        <vt:i4>6094890</vt:i4>
      </vt:variant>
      <vt:variant>
        <vt:i4>0</vt:i4>
      </vt:variant>
      <vt:variant>
        <vt:i4>0</vt:i4>
      </vt:variant>
      <vt:variant>
        <vt:i4>5</vt:i4>
      </vt:variant>
      <vt:variant>
        <vt:lpwstr>mailto:vvec@dva.gov.au</vt:lpwstr>
      </vt:variant>
      <vt:variant>
        <vt:lpwstr/>
      </vt:variant>
      <vt:variant>
        <vt:i4>7274510</vt:i4>
      </vt:variant>
      <vt:variant>
        <vt:i4>0</vt:i4>
      </vt:variant>
      <vt:variant>
        <vt:i4>0</vt:i4>
      </vt:variant>
      <vt:variant>
        <vt:i4>5</vt:i4>
      </vt:variant>
      <vt:variant>
        <vt:lpwstr>mailto:ESORoundTable@dva.gov.au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Lovett Tower</dc:title>
  <dc:subject/>
  <dc:creator>cpendj</dc:creator>
  <cp:keywords/>
  <dc:description/>
  <cp:lastModifiedBy>Devaney, Julie</cp:lastModifiedBy>
  <cp:revision>2</cp:revision>
  <cp:lastPrinted>2012-07-04T00:05:00Z</cp:lastPrinted>
  <dcterms:created xsi:type="dcterms:W3CDTF">2025-07-01T00:26:00Z</dcterms:created>
  <dcterms:modified xsi:type="dcterms:W3CDTF">2025-07-01T00:26:00Z</dcterms:modified>
</cp:coreProperties>
</file>