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A183" w14:textId="77777777" w:rsidR="00874C3A" w:rsidRPr="004303FD" w:rsidRDefault="00B02018" w:rsidP="004303FD">
      <w:pPr>
        <w:pStyle w:val="Title"/>
      </w:pPr>
      <w:r w:rsidRPr="004303FD">
        <w:t>DVA Community Nursing P</w:t>
      </w:r>
      <w:r w:rsidR="00D81306" w:rsidRPr="004303FD">
        <w:t>rogram</w:t>
      </w:r>
    </w:p>
    <w:p w14:paraId="56C6EBC4" w14:textId="77777777" w:rsidR="00874C3A" w:rsidRPr="004303FD" w:rsidRDefault="00B02018" w:rsidP="004303FD">
      <w:pPr>
        <w:pStyle w:val="Title"/>
      </w:pPr>
      <w:r w:rsidRPr="004303FD">
        <w:t>Bulletin</w:t>
      </w:r>
      <w:r w:rsidR="00181092" w:rsidRPr="004303FD">
        <w:t xml:space="preserve"> No 9</w:t>
      </w:r>
    </w:p>
    <w:p w14:paraId="284F9B7E" w14:textId="77777777" w:rsidR="00B5532A" w:rsidRPr="004303FD" w:rsidRDefault="00D01FBC" w:rsidP="004303FD">
      <w:pPr>
        <w:pStyle w:val="Title"/>
      </w:pPr>
      <w:r w:rsidRPr="004303FD">
        <w:t xml:space="preserve">14 </w:t>
      </w:r>
      <w:r w:rsidR="00654AC1" w:rsidRPr="004303FD">
        <w:t>June</w:t>
      </w:r>
      <w:r w:rsidR="00BA5B56" w:rsidRPr="004303FD">
        <w:t xml:space="preserve"> </w:t>
      </w:r>
      <w:r w:rsidR="00181092" w:rsidRPr="004303FD">
        <w:t>2018</w:t>
      </w:r>
    </w:p>
    <w:p w14:paraId="110CE9B9" w14:textId="77777777" w:rsidR="00874C3A" w:rsidRPr="004303FD" w:rsidRDefault="00874C3A" w:rsidP="004303FD">
      <w:pPr>
        <w:pStyle w:val="Title"/>
      </w:pPr>
      <w:r w:rsidRPr="004303FD">
        <w:t>_____________________</w:t>
      </w:r>
    </w:p>
    <w:p w14:paraId="376F137B" w14:textId="77777777" w:rsidR="00156ADB" w:rsidRPr="009B522C" w:rsidRDefault="009D18F1" w:rsidP="000363DF">
      <w:pPr>
        <w:pStyle w:val="Heading2"/>
      </w:pPr>
      <w:bookmarkStart w:id="0" w:name="OLE_LINK2"/>
      <w:bookmarkStart w:id="1" w:name="OLE_LINK3"/>
      <w:r w:rsidRPr="009B522C">
        <w:t xml:space="preserve">Reminder: </w:t>
      </w:r>
      <w:r w:rsidR="00B31067" w:rsidRPr="009B522C">
        <w:t>Adherence to the Notes</w:t>
      </w:r>
      <w:r w:rsidR="009F6AAA" w:rsidRPr="009B522C">
        <w:t xml:space="preserve"> for Community Nursing Providers</w:t>
      </w:r>
    </w:p>
    <w:p w14:paraId="3B4B3525" w14:textId="77777777" w:rsidR="009D18F1" w:rsidRPr="00312B84" w:rsidRDefault="009D18F1" w:rsidP="000363DF">
      <w:pPr>
        <w:rPr>
          <w:highlight w:val="lightGray"/>
        </w:rPr>
      </w:pPr>
      <w:r w:rsidRPr="00312B84">
        <w:rPr>
          <w:i/>
        </w:rPr>
        <w:t xml:space="preserve">The Notes for community nursing providers </w:t>
      </w:r>
      <w:r w:rsidRPr="00312B84">
        <w:t xml:space="preserve">(Notes) is </w:t>
      </w:r>
      <w:r w:rsidRPr="00312B84">
        <w:rPr>
          <w:b/>
        </w:rPr>
        <w:t>Annexure A</w:t>
      </w:r>
      <w:r w:rsidRPr="00312B84">
        <w:t xml:space="preserve"> to the Terms and Conditions.</w:t>
      </w:r>
    </w:p>
    <w:p w14:paraId="4F428FA7" w14:textId="77777777" w:rsidR="009D18F1" w:rsidRPr="00312B84" w:rsidRDefault="00B41EC9" w:rsidP="000363DF">
      <w:r>
        <w:t>They</w:t>
      </w:r>
      <w:r w:rsidR="009D18F1" w:rsidRPr="00312B84">
        <w:t xml:space="preserve"> </w:t>
      </w:r>
      <w:r w:rsidR="009F6AAA">
        <w:t>form part of a legally binding a</w:t>
      </w:r>
      <w:r w:rsidR="009D18F1" w:rsidRPr="00312B84">
        <w:t>greement setting out the conditions and accountability requirements under which community nursing (CN) providers may provide services to entitled persons under DVA</w:t>
      </w:r>
      <w:r w:rsidR="000363DF">
        <w:t>’</w:t>
      </w:r>
      <w:r w:rsidR="009D18F1" w:rsidRPr="00312B84">
        <w:t xml:space="preserve">s health care arrangements. The CN provider and all personnel delivering </w:t>
      </w:r>
      <w:r w:rsidR="009F6AAA">
        <w:t>CN</w:t>
      </w:r>
      <w:r w:rsidR="009D18F1" w:rsidRPr="00312B84">
        <w:t xml:space="preserve"> services to entitled persons must read, understand and comply with the Notes, and are non-negotiable.</w:t>
      </w:r>
    </w:p>
    <w:p w14:paraId="478DD0E2" w14:textId="77777777" w:rsidR="00B31067" w:rsidRPr="009B522C" w:rsidRDefault="00B31067" w:rsidP="000363DF">
      <w:pPr>
        <w:pStyle w:val="Heading2"/>
      </w:pPr>
      <w:r w:rsidRPr="009B522C">
        <w:t xml:space="preserve">Moisturising </w:t>
      </w:r>
      <w:r w:rsidR="00BC4DBE">
        <w:t>c</w:t>
      </w:r>
      <w:r w:rsidRPr="009B522C">
        <w:t>ream</w:t>
      </w:r>
    </w:p>
    <w:p w14:paraId="2693586D" w14:textId="77777777" w:rsidR="00156ADB" w:rsidRPr="00A06C41" w:rsidRDefault="00E364FC" w:rsidP="000363DF">
      <w:pPr>
        <w:rPr>
          <w:rStyle w:val="Strong"/>
          <w:lang w:val="en"/>
        </w:rPr>
      </w:pPr>
      <w:r w:rsidRPr="00312B84">
        <w:t xml:space="preserve">Moisturising cream is not </w:t>
      </w:r>
      <w:r w:rsidR="00E63F96" w:rsidRPr="00312B84">
        <w:t xml:space="preserve">considered </w:t>
      </w:r>
      <w:r w:rsidRPr="00312B84">
        <w:t xml:space="preserve">a </w:t>
      </w:r>
      <w:r w:rsidR="00E63F96" w:rsidRPr="00312B84">
        <w:t xml:space="preserve">CN </w:t>
      </w:r>
      <w:r w:rsidRPr="00312B84">
        <w:t xml:space="preserve">consumable item. If an entitled person requires </w:t>
      </w:r>
      <w:r>
        <w:t>m</w:t>
      </w:r>
      <w:r w:rsidRPr="00E364FC">
        <w:t>oisturising cream</w:t>
      </w:r>
      <w:r w:rsidR="009F6AAA">
        <w:t>,</w:t>
      </w:r>
      <w:r w:rsidRPr="00E364FC">
        <w:t xml:space="preserve"> </w:t>
      </w:r>
      <w:r w:rsidRPr="00312B84">
        <w:t xml:space="preserve">they </w:t>
      </w:r>
      <w:r w:rsidR="00E63F96" w:rsidRPr="00312B84">
        <w:t xml:space="preserve">can contact their GP for </w:t>
      </w:r>
      <w:r w:rsidRPr="00312B84">
        <w:t xml:space="preserve">a script or </w:t>
      </w:r>
      <w:r w:rsidR="009F6AAA">
        <w:t>the</w:t>
      </w:r>
      <w:r w:rsidR="00E63F96" w:rsidRPr="00312B84">
        <w:t xml:space="preserve"> Veterans' Affairs Pharmaceutical Advisory Centre </w:t>
      </w:r>
      <w:r w:rsidR="00E63F96" w:rsidRPr="00A06C41">
        <w:t>(</w:t>
      </w:r>
      <w:r w:rsidRPr="00A06C41">
        <w:t>VAPAC</w:t>
      </w:r>
      <w:r w:rsidR="00E63F96" w:rsidRPr="00A06C41">
        <w:t xml:space="preserve">) on </w:t>
      </w:r>
      <w:r w:rsidR="00E63F96" w:rsidRPr="00A06C41">
        <w:rPr>
          <w:rStyle w:val="Strong"/>
          <w:lang w:val="en"/>
        </w:rPr>
        <w:t>1800 552 580</w:t>
      </w:r>
      <w:r w:rsidR="00B31067" w:rsidRPr="00A06C41">
        <w:rPr>
          <w:rStyle w:val="Strong"/>
          <w:lang w:val="en"/>
        </w:rPr>
        <w:t>.</w:t>
      </w:r>
    </w:p>
    <w:p w14:paraId="7DB41DC4" w14:textId="77777777" w:rsidR="00877FE0" w:rsidRPr="009F6AAA" w:rsidRDefault="00877FE0" w:rsidP="000363DF"/>
    <w:p w14:paraId="01E6F60C" w14:textId="77777777" w:rsidR="00CC4269" w:rsidRPr="004303FD" w:rsidRDefault="00276E93" w:rsidP="000363DF">
      <w:pPr>
        <w:rPr>
          <w:i/>
        </w:rPr>
      </w:pPr>
      <w:r w:rsidRPr="00276E93">
        <w:rPr>
          <w:i/>
        </w:rPr>
        <w:t>Under Attachm</w:t>
      </w:r>
      <w:r>
        <w:rPr>
          <w:i/>
        </w:rPr>
        <w:t xml:space="preserve">ent D – Section 1.5.6 of the </w:t>
      </w:r>
      <w:hyperlink r:id="rId7" w:history="1">
        <w:r w:rsidR="00F33A02" w:rsidRPr="00A06C41">
          <w:rPr>
            <w:rStyle w:val="Hyperlink"/>
            <w:rFonts w:ascii="Calibri" w:hAnsi="Calibri" w:cs="Arial"/>
            <w:i/>
            <w:sz w:val="24"/>
          </w:rPr>
          <w:t>Notes</w:t>
        </w:r>
      </w:hyperlink>
      <w:r w:rsidR="00F07D9E">
        <w:rPr>
          <w:i/>
        </w:rPr>
        <w:t xml:space="preserve"> (page 71)</w:t>
      </w:r>
    </w:p>
    <w:p w14:paraId="1479D7FE" w14:textId="77777777" w:rsidR="00850EBD" w:rsidRDefault="00850EBD" w:rsidP="00C5298F">
      <w:pPr>
        <w:pBdr>
          <w:left w:val="single" w:sz="24" w:space="4" w:color="A6A6A6"/>
        </w:pBdr>
        <w:ind w:left="284"/>
      </w:pPr>
      <w:bookmarkStart w:id="2" w:name="_Claiming_processes"/>
      <w:bookmarkEnd w:id="2"/>
      <w:r w:rsidRPr="00850EBD">
        <w:t>CN providers agr</w:t>
      </w:r>
      <w:r>
        <w:t>ee not to claim for items that:</w:t>
      </w:r>
    </w:p>
    <w:p w14:paraId="215FF682" w14:textId="77777777" w:rsidR="00850EBD" w:rsidRPr="00C5298F" w:rsidRDefault="00850EBD" w:rsidP="00C5298F">
      <w:pPr>
        <w:keepLines w:val="0"/>
        <w:numPr>
          <w:ilvl w:val="0"/>
          <w:numId w:val="25"/>
        </w:numPr>
        <w:pBdr>
          <w:left w:val="single" w:sz="24" w:space="4" w:color="A6A6A6"/>
        </w:pBdr>
        <w:autoSpaceDE w:val="0"/>
        <w:autoSpaceDN w:val="0"/>
        <w:adjustRightInd w:val="0"/>
        <w:spacing w:after="37"/>
        <w:ind w:left="709" w:hanging="425"/>
        <w:rPr>
          <w:color w:val="000000"/>
        </w:rPr>
      </w:pPr>
      <w:r w:rsidRPr="00C5298F">
        <w:rPr>
          <w:color w:val="000000"/>
        </w:rPr>
        <w:t>the entitled person should purchase through a pharmacy or supermarket for ongoing non-clinical self-management of conditions (for example moisturiser, ov</w:t>
      </w:r>
      <w:r w:rsidR="00F07D9E" w:rsidRPr="00C5298F">
        <w:rPr>
          <w:color w:val="000000"/>
        </w:rPr>
        <w:t>er-the-counter medication etc);</w:t>
      </w:r>
    </w:p>
    <w:p w14:paraId="79808B6D" w14:textId="77777777" w:rsidR="00850EBD" w:rsidRPr="00C5298F" w:rsidRDefault="00850EBD" w:rsidP="00C5298F">
      <w:pPr>
        <w:keepLines w:val="0"/>
        <w:numPr>
          <w:ilvl w:val="0"/>
          <w:numId w:val="25"/>
        </w:numPr>
        <w:pBdr>
          <w:left w:val="single" w:sz="24" w:space="4" w:color="A6A6A6"/>
        </w:pBdr>
        <w:autoSpaceDE w:val="0"/>
        <w:autoSpaceDN w:val="0"/>
        <w:adjustRightInd w:val="0"/>
        <w:spacing w:after="37"/>
        <w:ind w:left="709" w:hanging="425"/>
        <w:rPr>
          <w:color w:val="000000"/>
        </w:rPr>
      </w:pPr>
      <w:r w:rsidRPr="00C5298F">
        <w:rPr>
          <w:color w:val="000000"/>
        </w:rPr>
        <w:t>the entitled pe</w:t>
      </w:r>
      <w:r w:rsidR="00F07D9E" w:rsidRPr="00C5298F">
        <w:rPr>
          <w:color w:val="000000"/>
        </w:rPr>
        <w:t>rson has obtained via the RPBS;</w:t>
      </w:r>
    </w:p>
    <w:p w14:paraId="5371C943" w14:textId="77777777" w:rsidR="00850EBD" w:rsidRPr="00C5298F" w:rsidRDefault="00850EBD" w:rsidP="00C5298F">
      <w:pPr>
        <w:keepLines w:val="0"/>
        <w:numPr>
          <w:ilvl w:val="0"/>
          <w:numId w:val="25"/>
        </w:numPr>
        <w:pBdr>
          <w:left w:val="single" w:sz="24" w:space="4" w:color="A6A6A6"/>
        </w:pBdr>
        <w:autoSpaceDE w:val="0"/>
        <w:autoSpaceDN w:val="0"/>
        <w:adjustRightInd w:val="0"/>
        <w:spacing w:after="37"/>
        <w:ind w:left="709" w:hanging="425"/>
        <w:rPr>
          <w:color w:val="000000"/>
        </w:rPr>
      </w:pPr>
      <w:r w:rsidRPr="00C5298F">
        <w:rPr>
          <w:color w:val="000000"/>
        </w:rPr>
        <w:t>the entitled person</w:t>
      </w:r>
      <w:r w:rsidR="00F07D9E" w:rsidRPr="00C5298F">
        <w:rPr>
          <w:color w:val="000000"/>
        </w:rPr>
        <w:t xml:space="preserve"> has been supplied via RAP; and</w:t>
      </w:r>
    </w:p>
    <w:p w14:paraId="4F42E223" w14:textId="77777777" w:rsidR="00CC4269" w:rsidRPr="00C5298F" w:rsidRDefault="00850EBD" w:rsidP="00C5298F">
      <w:pPr>
        <w:keepLines w:val="0"/>
        <w:numPr>
          <w:ilvl w:val="0"/>
          <w:numId w:val="25"/>
        </w:numPr>
        <w:pBdr>
          <w:left w:val="single" w:sz="24" w:space="4" w:color="A6A6A6"/>
        </w:pBdr>
        <w:autoSpaceDE w:val="0"/>
        <w:autoSpaceDN w:val="0"/>
        <w:adjustRightInd w:val="0"/>
        <w:ind w:left="709" w:hanging="425"/>
        <w:rPr>
          <w:color w:val="000000"/>
        </w:rPr>
      </w:pPr>
      <w:r w:rsidRPr="00C5298F">
        <w:rPr>
          <w:color w:val="000000"/>
        </w:rPr>
        <w:t xml:space="preserve">items which </w:t>
      </w:r>
      <w:r w:rsidR="00973DDE" w:rsidRPr="00C5298F">
        <w:rPr>
          <w:color w:val="000000"/>
        </w:rPr>
        <w:t>are covered in the cost of the visit, including the ’nurse’s toolbox’.</w:t>
      </w:r>
    </w:p>
    <w:p w14:paraId="53EA278A" w14:textId="77777777" w:rsidR="00AE05A4" w:rsidRPr="00312B84" w:rsidRDefault="00AE05A4" w:rsidP="000363DF">
      <w:pPr>
        <w:pStyle w:val="Heading2"/>
      </w:pPr>
      <w:bookmarkStart w:id="3" w:name="_Toc477960210"/>
      <w:r w:rsidRPr="00312B84">
        <w:t xml:space="preserve">Transfer of an </w:t>
      </w:r>
      <w:r w:rsidRPr="000363DF">
        <w:t>entitled</w:t>
      </w:r>
      <w:r w:rsidRPr="00312B84">
        <w:t xml:space="preserve"> person</w:t>
      </w:r>
      <w:bookmarkEnd w:id="3"/>
      <w:r w:rsidRPr="00312B84">
        <w:t xml:space="preserve"> </w:t>
      </w:r>
      <w:r w:rsidRPr="000363DF">
        <w:rPr>
          <w:i/>
        </w:rPr>
        <w:t>(Section 3.3 of the Notes)</w:t>
      </w:r>
    </w:p>
    <w:p w14:paraId="58FBB644" w14:textId="77777777" w:rsidR="00AE05A4" w:rsidRPr="00312B84" w:rsidRDefault="00AE05A4" w:rsidP="004303FD">
      <w:r w:rsidRPr="00312B84">
        <w:t>A CN provider cannot transfer an entitled person to another CN provider once services have commenced unless approval is granted by DVA.</w:t>
      </w:r>
    </w:p>
    <w:p w14:paraId="4B8C4670" w14:textId="77777777" w:rsidR="00AE05A4" w:rsidRPr="00312B84" w:rsidRDefault="00AE05A4" w:rsidP="004303FD"/>
    <w:p w14:paraId="5F771A91" w14:textId="77777777" w:rsidR="00AE05A4" w:rsidRPr="00312B84" w:rsidRDefault="00AE05A4" w:rsidP="004303FD">
      <w:r w:rsidRPr="00312B84">
        <w:t xml:space="preserve">An agreed transfer plan must be in place before any transfer </w:t>
      </w:r>
      <w:r w:rsidR="00A06C41">
        <w:t>—</w:t>
      </w:r>
      <w:r w:rsidRPr="00312B84">
        <w:t xml:space="preserve"> including agreed wording and approach for notification to the entitled person. The CN</w:t>
      </w:r>
      <w:r w:rsidR="000363DF">
        <w:t xml:space="preserve"> </w:t>
      </w:r>
      <w:r w:rsidRPr="00312B84">
        <w:t xml:space="preserve">provider is required to support a smooth transfer without disruption to an entitled person. </w:t>
      </w:r>
    </w:p>
    <w:p w14:paraId="77430B62" w14:textId="77777777" w:rsidR="00AE05A4" w:rsidRPr="00312B84" w:rsidRDefault="00AE05A4" w:rsidP="004303FD"/>
    <w:p w14:paraId="62189F38" w14:textId="77777777" w:rsidR="00AE05A4" w:rsidRPr="00312B84" w:rsidRDefault="00AE05A4" w:rsidP="004303FD">
      <w:r w:rsidRPr="00312B84">
        <w:t xml:space="preserve">A new referral from </w:t>
      </w:r>
      <w:r w:rsidR="009648C8">
        <w:t xml:space="preserve">a </w:t>
      </w:r>
      <w:r w:rsidRPr="00312B84">
        <w:t>GP will be required if an entitled person is transferred to another CN provider.</w:t>
      </w:r>
    </w:p>
    <w:p w14:paraId="65A1017B" w14:textId="77777777" w:rsidR="002266E1" w:rsidRPr="009B522C" w:rsidRDefault="001F47C2" w:rsidP="000363DF">
      <w:pPr>
        <w:pStyle w:val="Heading2"/>
      </w:pPr>
      <w:r>
        <w:br w:type="page"/>
      </w:r>
      <w:r w:rsidR="002266E1" w:rsidRPr="009B522C">
        <w:lastRenderedPageBreak/>
        <w:t xml:space="preserve">Second </w:t>
      </w:r>
      <w:r w:rsidR="00BC4DBE" w:rsidRPr="009B522C">
        <w:t>provider change</w:t>
      </w:r>
    </w:p>
    <w:p w14:paraId="6CC2B93A" w14:textId="77777777" w:rsidR="002266E1" w:rsidRDefault="002266E1" w:rsidP="000363DF">
      <w:r w:rsidRPr="002266E1">
        <w:t xml:space="preserve">Please note the </w:t>
      </w:r>
      <w:r>
        <w:t>business rule</w:t>
      </w:r>
      <w:r w:rsidR="00DB1FF8">
        <w:t>s</w:t>
      </w:r>
      <w:r>
        <w:t xml:space="preserve"> for a Second </w:t>
      </w:r>
      <w:r w:rsidR="00B41EC9">
        <w:t>P</w:t>
      </w:r>
      <w:r>
        <w:t>rovider in a 28</w:t>
      </w:r>
      <w:r w:rsidR="00BC4DBE">
        <w:t>-</w:t>
      </w:r>
      <w:r>
        <w:t xml:space="preserve">day claim period </w:t>
      </w:r>
      <w:r w:rsidR="00B97BB5">
        <w:t>have</w:t>
      </w:r>
      <w:r w:rsidR="00D01FBC">
        <w:t xml:space="preserve"> been</w:t>
      </w:r>
      <w:r>
        <w:t xml:space="preserve"> updated </w:t>
      </w:r>
      <w:r w:rsidR="00B41EC9">
        <w:t>as of 1 June 2018</w:t>
      </w:r>
      <w:r>
        <w:t xml:space="preserve"> by Department of Human Services (DHS Medicare). </w:t>
      </w:r>
    </w:p>
    <w:p w14:paraId="0548D558" w14:textId="77777777" w:rsidR="002266E1" w:rsidRDefault="002266E1" w:rsidP="000363DF"/>
    <w:p w14:paraId="562D3A67" w14:textId="77777777" w:rsidR="002266E1" w:rsidRPr="00275900" w:rsidRDefault="002266E1" w:rsidP="000363DF">
      <w:r w:rsidRPr="00275900">
        <w:t>Where a second CN provider</w:t>
      </w:r>
      <w:r w:rsidR="00950CF1">
        <w:t>,</w:t>
      </w:r>
      <w:r w:rsidRPr="00275900">
        <w:t xml:space="preserve"> provides community nursing services to an entitled person in a 28-day claim period, prior approval is no longer required and this claim can be processed. Item numbers excluded are below:</w:t>
      </w:r>
    </w:p>
    <w:p w14:paraId="20266C6B" w14:textId="77777777" w:rsidR="002266E1" w:rsidRPr="00275900" w:rsidRDefault="002266E1" w:rsidP="000363DF"/>
    <w:p w14:paraId="7D1A0708" w14:textId="77777777" w:rsidR="002266E1" w:rsidRPr="00275900" w:rsidRDefault="002266E1" w:rsidP="004303FD">
      <w:pPr>
        <w:pStyle w:val="ListParagraph"/>
        <w:numPr>
          <w:ilvl w:val="0"/>
          <w:numId w:val="23"/>
        </w:numPr>
      </w:pPr>
      <w:r w:rsidRPr="00275900">
        <w:t>NA99 –</w:t>
      </w:r>
      <w:r w:rsidR="008642F7" w:rsidRPr="00275900">
        <w:t xml:space="preserve"> </w:t>
      </w:r>
      <w:r w:rsidR="00407657">
        <w:t>Assessment only – no other services required</w:t>
      </w:r>
      <w:r w:rsidRPr="00275900">
        <w:t>.</w:t>
      </w:r>
    </w:p>
    <w:p w14:paraId="6A8CA6A7" w14:textId="77777777" w:rsidR="00407657" w:rsidRDefault="002266E1" w:rsidP="004303FD">
      <w:pPr>
        <w:pStyle w:val="ListParagraph"/>
        <w:numPr>
          <w:ilvl w:val="0"/>
          <w:numId w:val="23"/>
        </w:numPr>
      </w:pPr>
      <w:r w:rsidRPr="00275900">
        <w:t>NO65</w:t>
      </w:r>
      <w:r w:rsidR="00407657">
        <w:t xml:space="preserve"> – Exceptional Case (ECU)</w:t>
      </w:r>
    </w:p>
    <w:p w14:paraId="30E25279" w14:textId="77777777" w:rsidR="00407657" w:rsidRDefault="002266E1" w:rsidP="004303FD">
      <w:pPr>
        <w:pStyle w:val="ListParagraph"/>
        <w:numPr>
          <w:ilvl w:val="0"/>
          <w:numId w:val="23"/>
        </w:numPr>
      </w:pPr>
      <w:r w:rsidRPr="00275900">
        <w:t>NO66</w:t>
      </w:r>
      <w:r w:rsidR="00407657">
        <w:t xml:space="preserve"> – Palliative Care Overnight (ECU)</w:t>
      </w:r>
    </w:p>
    <w:p w14:paraId="7582C4D2" w14:textId="77777777" w:rsidR="00407657" w:rsidRDefault="008642F7" w:rsidP="004303FD">
      <w:pPr>
        <w:pStyle w:val="ListParagraph"/>
        <w:numPr>
          <w:ilvl w:val="0"/>
          <w:numId w:val="23"/>
        </w:numPr>
      </w:pPr>
      <w:r w:rsidRPr="00275900">
        <w:t>N067</w:t>
      </w:r>
      <w:r w:rsidR="00407657">
        <w:t xml:space="preserve"> – Clinical Assessment (ECU)</w:t>
      </w:r>
    </w:p>
    <w:p w14:paraId="34C59677" w14:textId="77777777" w:rsidR="002266E1" w:rsidRPr="00275900" w:rsidRDefault="00407657" w:rsidP="004303FD">
      <w:pPr>
        <w:pStyle w:val="ListParagraph"/>
        <w:numPr>
          <w:ilvl w:val="0"/>
          <w:numId w:val="23"/>
        </w:numPr>
      </w:pPr>
      <w:r>
        <w:t>N068</w:t>
      </w:r>
      <w:r w:rsidR="002266E1" w:rsidRPr="00275900">
        <w:t xml:space="preserve"> – </w:t>
      </w:r>
      <w:r>
        <w:t>Second Worker</w:t>
      </w:r>
    </w:p>
    <w:p w14:paraId="1B2A158B" w14:textId="77777777" w:rsidR="000E0E2D" w:rsidRPr="00275900" w:rsidRDefault="000E0E2D" w:rsidP="004303FD">
      <w:pPr>
        <w:pStyle w:val="ListParagraph"/>
        <w:numPr>
          <w:ilvl w:val="0"/>
          <w:numId w:val="23"/>
        </w:numPr>
      </w:pPr>
      <w:r w:rsidRPr="00275900">
        <w:t xml:space="preserve">NA10 – </w:t>
      </w:r>
      <w:r w:rsidR="00407657">
        <w:t>Additional Travel</w:t>
      </w:r>
    </w:p>
    <w:p w14:paraId="388945D2" w14:textId="77777777" w:rsidR="00310759" w:rsidRPr="00275900" w:rsidRDefault="00310759" w:rsidP="004303FD">
      <w:pPr>
        <w:pStyle w:val="ListParagraph"/>
        <w:numPr>
          <w:ilvl w:val="0"/>
          <w:numId w:val="23"/>
        </w:numPr>
      </w:pPr>
      <w:r w:rsidRPr="00275900">
        <w:t>UP05</w:t>
      </w:r>
      <w:r w:rsidR="00407657">
        <w:t>/UP06</w:t>
      </w:r>
      <w:r w:rsidR="000E0E2D" w:rsidRPr="00275900">
        <w:t xml:space="preserve"> – </w:t>
      </w:r>
      <w:r w:rsidR="00407657" w:rsidRPr="00275900">
        <w:t>C</w:t>
      </w:r>
      <w:r w:rsidR="00407657">
        <w:t xml:space="preserve">oordinated </w:t>
      </w:r>
      <w:r w:rsidR="000E0E2D" w:rsidRPr="00275900">
        <w:t>V</w:t>
      </w:r>
      <w:r w:rsidR="00407657">
        <w:t>eterans</w:t>
      </w:r>
      <w:r w:rsidR="000363DF">
        <w:t>’</w:t>
      </w:r>
      <w:r w:rsidR="00407657">
        <w:t xml:space="preserve"> Care</w:t>
      </w:r>
      <w:r w:rsidR="00BC4DBE">
        <w:t>.</w:t>
      </w:r>
    </w:p>
    <w:p w14:paraId="05485858" w14:textId="77777777" w:rsidR="005D19BE" w:rsidRPr="00C7667E" w:rsidRDefault="005D19BE" w:rsidP="000363DF">
      <w:pPr>
        <w:pStyle w:val="Heading2"/>
      </w:pPr>
      <w:r w:rsidRPr="00C7667E">
        <w:t xml:space="preserve">Updates to </w:t>
      </w:r>
      <w:r w:rsidR="00BC4DBE" w:rsidRPr="00C7667E">
        <w:t>provider information</w:t>
      </w:r>
    </w:p>
    <w:p w14:paraId="4371CD48" w14:textId="77777777" w:rsidR="005D19BE" w:rsidRDefault="005D19BE" w:rsidP="000363DF">
      <w:r w:rsidRPr="00C7667E">
        <w:t>To assist with the ongoing management of the Community Nursing (CN) program, Community Nursing (CN) providers are required to advise DVA as soon as practical, of any changes to their administrative and service information, including but not limited to:</w:t>
      </w:r>
    </w:p>
    <w:p w14:paraId="7FDD2E86" w14:textId="77777777" w:rsidR="00BC4DBE" w:rsidRPr="006B50A0" w:rsidRDefault="00BC4DBE" w:rsidP="000363DF"/>
    <w:p w14:paraId="634ED60B" w14:textId="77777777" w:rsidR="005D19BE" w:rsidRPr="004303FD" w:rsidRDefault="005D19BE" w:rsidP="004303FD">
      <w:pPr>
        <w:pStyle w:val="ListParagraph"/>
      </w:pPr>
      <w:r w:rsidRPr="004303FD">
        <w:t>the CN provider</w:t>
      </w:r>
      <w:r w:rsidR="000363DF" w:rsidRPr="004303FD">
        <w:t>’</w:t>
      </w:r>
      <w:r w:rsidRPr="004303FD">
        <w:t>s organisation (Legal Entity and ABN)</w:t>
      </w:r>
    </w:p>
    <w:p w14:paraId="62765E81" w14:textId="77777777" w:rsidR="005D19BE" w:rsidRPr="004303FD" w:rsidRDefault="005D19BE" w:rsidP="004303FD">
      <w:pPr>
        <w:pStyle w:val="ListParagraph"/>
      </w:pPr>
      <w:r w:rsidRPr="004303FD">
        <w:t>geographical coverage (LGAs) of CN services</w:t>
      </w:r>
    </w:p>
    <w:p w14:paraId="72145406" w14:textId="77777777" w:rsidR="005D19BE" w:rsidRPr="004303FD" w:rsidRDefault="005D19BE" w:rsidP="004303FD">
      <w:pPr>
        <w:pStyle w:val="ListParagraph"/>
      </w:pPr>
      <w:r w:rsidRPr="004303FD">
        <w:t>types of CN services</w:t>
      </w:r>
    </w:p>
    <w:p w14:paraId="10E8703B" w14:textId="77777777" w:rsidR="005D19BE" w:rsidRPr="004303FD" w:rsidRDefault="005D19BE" w:rsidP="004303FD">
      <w:pPr>
        <w:pStyle w:val="ListParagraph"/>
      </w:pPr>
      <w:r w:rsidRPr="004303FD">
        <w:t>subcontracting arrangements</w:t>
      </w:r>
    </w:p>
    <w:p w14:paraId="40263943" w14:textId="77777777" w:rsidR="005D19BE" w:rsidRPr="004303FD" w:rsidRDefault="005D19BE" w:rsidP="004303FD">
      <w:pPr>
        <w:pStyle w:val="ListParagraph"/>
      </w:pPr>
      <w:r w:rsidRPr="004303FD">
        <w:t xml:space="preserve">capacity of providing CN services </w:t>
      </w:r>
    </w:p>
    <w:p w14:paraId="156F912A" w14:textId="77777777" w:rsidR="005D19BE" w:rsidRPr="006B50A0" w:rsidRDefault="005D19BE" w:rsidP="000363DF"/>
    <w:p w14:paraId="7420B938" w14:textId="77777777" w:rsidR="005D19BE" w:rsidRPr="006B50A0" w:rsidRDefault="005D19BE" w:rsidP="000363DF">
      <w:pPr>
        <w:rPr>
          <w:lang w:eastAsia="en-US"/>
        </w:rPr>
      </w:pPr>
      <w:r w:rsidRPr="006B50A0">
        <w:t xml:space="preserve">Therefore, please email changes to </w:t>
      </w:r>
      <w:hyperlink r:id="rId8" w:history="1">
        <w:r w:rsidRPr="006B50A0">
          <w:rPr>
            <w:rStyle w:val="Hyperlink"/>
            <w:rFonts w:ascii="Calibri" w:hAnsi="Calibri"/>
            <w:sz w:val="24"/>
          </w:rPr>
          <w:t>NMBCN@dva.gov.au</w:t>
        </w:r>
      </w:hyperlink>
      <w:r w:rsidRPr="006B50A0">
        <w:t xml:space="preserve">, so we can update our records and the </w:t>
      </w:r>
      <w:hyperlink r:id="rId9" w:history="1">
        <w:r w:rsidRPr="00725B96">
          <w:rPr>
            <w:rStyle w:val="Hyperlink"/>
            <w:rFonts w:ascii="Calibri" w:hAnsi="Calibri" w:cs="Arial"/>
            <w:sz w:val="24"/>
          </w:rPr>
          <w:t>panel of CN providers</w:t>
        </w:r>
      </w:hyperlink>
      <w:r w:rsidRPr="006B50A0">
        <w:t xml:space="preserve"> published on the DVA website (if applicable) accordingly.</w:t>
      </w:r>
    </w:p>
    <w:p w14:paraId="266E85B1" w14:textId="77777777" w:rsidR="005D19BE" w:rsidRPr="00C7667E" w:rsidRDefault="005D19BE" w:rsidP="000363DF">
      <w:pPr>
        <w:pStyle w:val="Heading2"/>
      </w:pPr>
      <w:r w:rsidRPr="00C7667E">
        <w:t xml:space="preserve">Thank </w:t>
      </w:r>
      <w:r w:rsidR="00BC4DBE">
        <w:t>y</w:t>
      </w:r>
      <w:r w:rsidRPr="00C7667E">
        <w:t xml:space="preserve">ou for </w:t>
      </w:r>
      <w:r w:rsidR="00BC4DBE">
        <w:t>c</w:t>
      </w:r>
      <w:r w:rsidRPr="00C7667E">
        <w:t xml:space="preserve">ompleting the </w:t>
      </w:r>
      <w:r w:rsidR="00BC4DBE">
        <w:t>s</w:t>
      </w:r>
      <w:r w:rsidRPr="00C7667E">
        <w:t>urvey</w:t>
      </w:r>
    </w:p>
    <w:p w14:paraId="790BA3F3" w14:textId="77777777" w:rsidR="005D19BE" w:rsidRPr="00C7667E" w:rsidRDefault="005D19BE" w:rsidP="000363DF">
      <w:pPr>
        <w:rPr>
          <w:b/>
        </w:rPr>
      </w:pPr>
      <w:r w:rsidRPr="00C7667E">
        <w:t xml:space="preserve">A thank you to all providers who </w:t>
      </w:r>
      <w:r w:rsidRPr="000363DF">
        <w:t>completed</w:t>
      </w:r>
      <w:r w:rsidRPr="00C7667E">
        <w:t xml:space="preserve"> the Service Provider Expe</w:t>
      </w:r>
      <w:r w:rsidR="00800627">
        <w:t>rience Survey that closed on 30 </w:t>
      </w:r>
      <w:r w:rsidRPr="00C7667E">
        <w:t>May 2018. We appreciate the time you took to provide us with valuable feedback that will assist us to continuously improve the Community Nursing Program.</w:t>
      </w:r>
    </w:p>
    <w:p w14:paraId="4E9D9A83" w14:textId="77777777" w:rsidR="006208A5" w:rsidRDefault="006208A5" w:rsidP="000363DF">
      <w:pPr>
        <w:jc w:val="center"/>
      </w:pPr>
    </w:p>
    <w:p w14:paraId="0F3D6989" w14:textId="77777777" w:rsidR="00725B96" w:rsidRPr="00312B84" w:rsidRDefault="00725B96" w:rsidP="000363DF">
      <w:pPr>
        <w:jc w:val="center"/>
      </w:pPr>
    </w:p>
    <w:p w14:paraId="42066D5C" w14:textId="77777777" w:rsidR="00CC4269" w:rsidRPr="00312B84" w:rsidRDefault="00CC4269" w:rsidP="000363DF">
      <w:pPr>
        <w:jc w:val="center"/>
      </w:pPr>
    </w:p>
    <w:p w14:paraId="0B9E2BEE" w14:textId="77777777" w:rsidR="00985799" w:rsidRPr="00312B84" w:rsidRDefault="00985799" w:rsidP="000363DF">
      <w:pPr>
        <w:jc w:val="center"/>
      </w:pPr>
    </w:p>
    <w:p w14:paraId="4E080434" w14:textId="77777777" w:rsidR="00985799" w:rsidRPr="00312B84" w:rsidRDefault="00985799" w:rsidP="000363DF">
      <w:pPr>
        <w:jc w:val="center"/>
      </w:pPr>
    </w:p>
    <w:p w14:paraId="24962851" w14:textId="77777777" w:rsidR="00156ADB" w:rsidRPr="00312B84" w:rsidRDefault="00156ADB" w:rsidP="000363DF">
      <w:pPr>
        <w:jc w:val="center"/>
      </w:pPr>
    </w:p>
    <w:bookmarkEnd w:id="0"/>
    <w:bookmarkEnd w:id="1"/>
    <w:p w14:paraId="2F9574B5" w14:textId="77777777" w:rsidR="00C55201" w:rsidRDefault="00C55201" w:rsidP="000363DF">
      <w:pPr>
        <w:jc w:val="center"/>
      </w:pPr>
      <w:r>
        <w:t>----------------------------</w:t>
      </w:r>
    </w:p>
    <w:p w14:paraId="13AB0FF6" w14:textId="77777777" w:rsidR="00C55201" w:rsidRPr="000363DF" w:rsidRDefault="00C55201" w:rsidP="000363DF">
      <w:pPr>
        <w:jc w:val="center"/>
        <w:rPr>
          <w:b/>
          <w:color w:val="000000"/>
        </w:rPr>
      </w:pPr>
      <w:r w:rsidRPr="000363DF">
        <w:rPr>
          <w:b/>
        </w:rPr>
        <w:t xml:space="preserve">Please ensure that all relevant community nursing staff in your organisation </w:t>
      </w:r>
      <w:r w:rsidR="00BC4DBE" w:rsidRPr="000363DF">
        <w:rPr>
          <w:b/>
        </w:rPr>
        <w:br/>
      </w:r>
      <w:r w:rsidRPr="000363DF">
        <w:rPr>
          <w:b/>
        </w:rPr>
        <w:t>are made aware of the information contained in this Bulletin.</w:t>
      </w:r>
    </w:p>
    <w:sectPr w:rsidR="00C55201" w:rsidRPr="000363DF">
      <w:footerReference w:type="default" r:id="rId10"/>
      <w:headerReference w:type="first" r:id="rId11"/>
      <w:footerReference w:type="first" r:id="rId12"/>
      <w:pgSz w:w="11906" w:h="16838" w:code="9"/>
      <w:pgMar w:top="851" w:right="907" w:bottom="567" w:left="907"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CFFB" w14:textId="77777777" w:rsidR="00C84A41" w:rsidRDefault="00C84A41" w:rsidP="000363DF">
      <w:r>
        <w:separator/>
      </w:r>
    </w:p>
  </w:endnote>
  <w:endnote w:type="continuationSeparator" w:id="0">
    <w:p w14:paraId="0D7021B0" w14:textId="77777777" w:rsidR="00C84A41" w:rsidRDefault="00C84A41" w:rsidP="0003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BF44" w14:textId="77777777" w:rsidR="00874C3A" w:rsidRPr="000363DF" w:rsidRDefault="00725B96" w:rsidP="000363DF">
    <w:pPr>
      <w:pStyle w:val="Footer"/>
    </w:pPr>
    <w:hyperlink r:id="rId1" w:history="1">
      <w:r w:rsidR="00874C3A" w:rsidRPr="00725B96">
        <w:rPr>
          <w:rStyle w:val="Hyperlink"/>
          <w:rFonts w:ascii="Monotype Corsiva" w:hAnsi="Monotype Corsiva" w:cs="Arial"/>
          <w:sz w:val="24"/>
        </w:rPr>
        <w:t xml:space="preserve">DVA Community </w:t>
      </w:r>
      <w:r w:rsidR="002B213B" w:rsidRPr="00725B96">
        <w:rPr>
          <w:rStyle w:val="Hyperlink"/>
          <w:rFonts w:ascii="Monotype Corsiva" w:hAnsi="Monotype Corsiva" w:cs="Arial"/>
          <w:sz w:val="24"/>
        </w:rPr>
        <w:t>Nursing Program</w:t>
      </w:r>
      <w:r w:rsidR="000363DF" w:rsidRPr="00725B96">
        <w:rPr>
          <w:rStyle w:val="Hyperlink"/>
          <w:rFonts w:ascii="Monotype Corsiva" w:hAnsi="Monotype Corsiva" w:cs="Arial"/>
          <w:sz w:val="24"/>
        </w:rPr>
        <w:t xml:space="preserve"> Bulletin</w:t>
      </w:r>
    </w:hyperlink>
    <w:r w:rsidR="007776F7" w:rsidRPr="000363DF">
      <w:tab/>
    </w:r>
    <w:r w:rsidR="00874C3A" w:rsidRPr="000363DF">
      <w:t xml:space="preserve">Page </w:t>
    </w:r>
    <w:r w:rsidR="00874C3A" w:rsidRPr="000363DF">
      <w:rPr>
        <w:rStyle w:val="PageNumber"/>
        <w:b w:val="0"/>
      </w:rPr>
      <w:fldChar w:fldCharType="begin"/>
    </w:r>
    <w:r w:rsidR="00874C3A" w:rsidRPr="000363DF">
      <w:rPr>
        <w:rStyle w:val="PageNumber"/>
        <w:b w:val="0"/>
      </w:rPr>
      <w:instrText xml:space="preserve"> PAGE </w:instrText>
    </w:r>
    <w:r w:rsidR="00874C3A" w:rsidRPr="000363DF">
      <w:rPr>
        <w:rStyle w:val="PageNumber"/>
        <w:b w:val="0"/>
      </w:rPr>
      <w:fldChar w:fldCharType="separate"/>
    </w:r>
    <w:r w:rsidR="00206DDE">
      <w:rPr>
        <w:rStyle w:val="PageNumber"/>
        <w:b w:val="0"/>
        <w:noProof/>
      </w:rPr>
      <w:t>2</w:t>
    </w:r>
    <w:r w:rsidR="00874C3A" w:rsidRPr="000363DF">
      <w:rPr>
        <w:rStyle w:val="PageNumber"/>
        <w:b w:val="0"/>
      </w:rPr>
      <w:fldChar w:fldCharType="end"/>
    </w:r>
    <w:r w:rsidR="00874C3A" w:rsidRPr="000363DF">
      <w:rPr>
        <w:rStyle w:val="PageNumber"/>
        <w:b w:val="0"/>
      </w:rPr>
      <w:t xml:space="preserve"> of </w:t>
    </w:r>
    <w:r w:rsidR="00874C3A" w:rsidRPr="000363DF">
      <w:rPr>
        <w:rStyle w:val="PageNumber"/>
        <w:b w:val="0"/>
      </w:rPr>
      <w:fldChar w:fldCharType="begin"/>
    </w:r>
    <w:r w:rsidR="00874C3A" w:rsidRPr="000363DF">
      <w:rPr>
        <w:rStyle w:val="PageNumber"/>
        <w:b w:val="0"/>
      </w:rPr>
      <w:instrText xml:space="preserve"> NUMPAGES </w:instrText>
    </w:r>
    <w:r w:rsidR="00874C3A" w:rsidRPr="000363DF">
      <w:rPr>
        <w:rStyle w:val="PageNumber"/>
        <w:b w:val="0"/>
      </w:rPr>
      <w:fldChar w:fldCharType="separate"/>
    </w:r>
    <w:r w:rsidR="00206DDE">
      <w:rPr>
        <w:rStyle w:val="PageNumber"/>
        <w:b w:val="0"/>
        <w:noProof/>
      </w:rPr>
      <w:t>2</w:t>
    </w:r>
    <w:r w:rsidR="00874C3A" w:rsidRPr="000363DF">
      <w:rPr>
        <w:rStyle w:val="PageNumbe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AD53" w14:textId="77777777" w:rsidR="00874C3A" w:rsidRPr="004303FD" w:rsidRDefault="00874C3A" w:rsidP="000363DF">
    <w:pPr>
      <w:pStyle w:val="Footer"/>
    </w:pPr>
    <w:r w:rsidRPr="004303FD">
      <w:t xml:space="preserve">DVA </w:t>
    </w:r>
    <w:smartTag w:uri="urn:schemas-microsoft-com:office:smarttags" w:element="PersonName">
      <w:r w:rsidRPr="004303FD">
        <w:t>Community Nursing Program</w:t>
      </w:r>
    </w:smartTag>
    <w:r w:rsidR="007776F7" w:rsidRPr="004303FD">
      <w:t xml:space="preserve"> Bulletin </w:t>
    </w:r>
    <w:r w:rsidR="007776F7" w:rsidRPr="004303FD">
      <w:tab/>
    </w:r>
    <w:r w:rsidR="001D32DD" w:rsidRPr="004303FD">
      <w:t xml:space="preserve"> </w:t>
    </w:r>
    <w:r w:rsidRPr="004303FD">
      <w:t xml:space="preserve">Page </w:t>
    </w:r>
    <w:r w:rsidRPr="004303FD">
      <w:rPr>
        <w:rStyle w:val="PageNumber"/>
        <w:b w:val="0"/>
      </w:rPr>
      <w:fldChar w:fldCharType="begin"/>
    </w:r>
    <w:r w:rsidRPr="004303FD">
      <w:rPr>
        <w:rStyle w:val="PageNumber"/>
        <w:b w:val="0"/>
      </w:rPr>
      <w:instrText xml:space="preserve"> PAGE </w:instrText>
    </w:r>
    <w:r w:rsidRPr="004303FD">
      <w:rPr>
        <w:rStyle w:val="PageNumber"/>
        <w:b w:val="0"/>
      </w:rPr>
      <w:fldChar w:fldCharType="separate"/>
    </w:r>
    <w:r w:rsidR="00206DDE">
      <w:rPr>
        <w:rStyle w:val="PageNumber"/>
        <w:b w:val="0"/>
        <w:noProof/>
      </w:rPr>
      <w:t>1</w:t>
    </w:r>
    <w:r w:rsidRPr="004303FD">
      <w:rPr>
        <w:rStyle w:val="PageNumber"/>
        <w:b w:val="0"/>
      </w:rPr>
      <w:fldChar w:fldCharType="end"/>
    </w:r>
    <w:r w:rsidRPr="004303FD">
      <w:rPr>
        <w:rStyle w:val="PageNumber"/>
        <w:b w:val="0"/>
      </w:rPr>
      <w:t xml:space="preserve"> of </w:t>
    </w:r>
    <w:r w:rsidRPr="004303FD">
      <w:rPr>
        <w:rStyle w:val="PageNumber"/>
        <w:b w:val="0"/>
      </w:rPr>
      <w:fldChar w:fldCharType="begin"/>
    </w:r>
    <w:r w:rsidRPr="004303FD">
      <w:rPr>
        <w:rStyle w:val="PageNumber"/>
        <w:b w:val="0"/>
      </w:rPr>
      <w:instrText xml:space="preserve"> NUMPAGES </w:instrText>
    </w:r>
    <w:r w:rsidRPr="004303FD">
      <w:rPr>
        <w:rStyle w:val="PageNumber"/>
        <w:b w:val="0"/>
      </w:rPr>
      <w:fldChar w:fldCharType="separate"/>
    </w:r>
    <w:r w:rsidR="00206DDE">
      <w:rPr>
        <w:rStyle w:val="PageNumber"/>
        <w:b w:val="0"/>
        <w:noProof/>
      </w:rPr>
      <w:t>2</w:t>
    </w:r>
    <w:r w:rsidRPr="004303FD">
      <w:rPr>
        <w:rStyle w:val="PageNumbe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B91E" w14:textId="77777777" w:rsidR="00C84A41" w:rsidRDefault="00C84A41" w:rsidP="000363DF">
      <w:r>
        <w:separator/>
      </w:r>
    </w:p>
  </w:footnote>
  <w:footnote w:type="continuationSeparator" w:id="0">
    <w:p w14:paraId="109682A3" w14:textId="77777777" w:rsidR="00C84A41" w:rsidRDefault="00C84A41" w:rsidP="0003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4561" w14:textId="77777777" w:rsidR="00874C3A" w:rsidRDefault="00874C3A" w:rsidP="000363DF">
    <w:pPr>
      <w:pStyle w:val="Header"/>
    </w:pPr>
    <w:r>
      <w:rPr>
        <w:noProof/>
      </w:rPr>
      <w:object w:dxaOrig="0" w:dyaOrig="0" w14:anchorId="093D5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9pt;margin-top:.2pt;width:148.1pt;height:86.85pt;z-index:251657728">
          <v:imagedata r:id="rId1" o:title=""/>
          <w10:wrap type="topAndBottom"/>
        </v:shape>
        <o:OLEObject Type="Embed" ProgID="Word.Document.8" ShapeID="_x0000_s2049" DrawAspect="Content" ObjectID="_1814776781"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5A4DF80"/>
    <w:lvl w:ilvl="0">
      <w:numFmt w:val="bullet"/>
      <w:lvlText w:val="*"/>
      <w:lvlJc w:val="left"/>
    </w:lvl>
  </w:abstractNum>
  <w:abstractNum w:abstractNumId="1" w15:restartNumberingAfterBreak="0">
    <w:nsid w:val="03144508"/>
    <w:multiLevelType w:val="hybridMultilevel"/>
    <w:tmpl w:val="E8E2A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C1C94"/>
    <w:multiLevelType w:val="hybridMultilevel"/>
    <w:tmpl w:val="3670C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E727BB"/>
    <w:multiLevelType w:val="hybridMultilevel"/>
    <w:tmpl w:val="D52A45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919C2"/>
    <w:multiLevelType w:val="hybridMultilevel"/>
    <w:tmpl w:val="B4827E5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64541"/>
    <w:multiLevelType w:val="hybridMultilevel"/>
    <w:tmpl w:val="2298636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CB514C6"/>
    <w:multiLevelType w:val="hybridMultilevel"/>
    <w:tmpl w:val="487AF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157E9"/>
    <w:multiLevelType w:val="hybridMultilevel"/>
    <w:tmpl w:val="7052692C"/>
    <w:lvl w:ilvl="0" w:tplc="2A00B154">
      <w:start w:val="6"/>
      <w:numFmt w:val="decimal"/>
      <w:lvlText w:val="%1."/>
      <w:lvlJc w:val="left"/>
      <w:pPr>
        <w:ind w:left="357" w:hanging="360"/>
      </w:pPr>
      <w:rPr>
        <w:rFonts w:hint="default"/>
      </w:r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8" w15:restartNumberingAfterBreak="0">
    <w:nsid w:val="23B04FE9"/>
    <w:multiLevelType w:val="hybridMultilevel"/>
    <w:tmpl w:val="AE0818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F66CE"/>
    <w:multiLevelType w:val="hybridMultilevel"/>
    <w:tmpl w:val="5A2A7FC8"/>
    <w:lvl w:ilvl="0" w:tplc="9370B83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467F46"/>
    <w:multiLevelType w:val="hybridMultilevel"/>
    <w:tmpl w:val="574A4034"/>
    <w:lvl w:ilvl="0" w:tplc="0C090001">
      <w:start w:val="1"/>
      <w:numFmt w:val="bullet"/>
      <w:lvlText w:val=""/>
      <w:lvlJc w:val="left"/>
      <w:pPr>
        <w:tabs>
          <w:tab w:val="num" w:pos="717"/>
        </w:tabs>
        <w:ind w:left="717" w:hanging="360"/>
      </w:pPr>
      <w:rPr>
        <w:rFonts w:ascii="Symbol" w:hAnsi="Symbol" w:hint="default"/>
      </w:rPr>
    </w:lvl>
    <w:lvl w:ilvl="1" w:tplc="D2EADCAE">
      <w:start w:val="3"/>
      <w:numFmt w:val="decimal"/>
      <w:lvlText w:val="%2."/>
      <w:lvlJc w:val="left"/>
      <w:pPr>
        <w:tabs>
          <w:tab w:val="num" w:pos="1497"/>
        </w:tabs>
        <w:ind w:left="1497" w:hanging="420"/>
      </w:pPr>
      <w:rPr>
        <w:rFonts w:hint="default"/>
        <w:b/>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31DB4B65"/>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2" w15:restartNumberingAfterBreak="0">
    <w:nsid w:val="4F431408"/>
    <w:multiLevelType w:val="hybridMultilevel"/>
    <w:tmpl w:val="5B146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D15F9"/>
    <w:multiLevelType w:val="hybridMultilevel"/>
    <w:tmpl w:val="343E8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5A562B"/>
    <w:multiLevelType w:val="hybridMultilevel"/>
    <w:tmpl w:val="921E15E6"/>
    <w:lvl w:ilvl="0" w:tplc="FAE02FEC">
      <w:start w:val="1"/>
      <w:numFmt w:val="decimal"/>
      <w:lvlText w:val="%1."/>
      <w:lvlJc w:val="left"/>
      <w:pPr>
        <w:tabs>
          <w:tab w:val="num" w:pos="357"/>
        </w:tabs>
        <w:ind w:left="357" w:hanging="360"/>
      </w:pPr>
      <w:rPr>
        <w:sz w:val="24"/>
        <w:szCs w:val="24"/>
      </w:rPr>
    </w:lvl>
    <w:lvl w:ilvl="1" w:tplc="0C090003">
      <w:start w:val="1"/>
      <w:numFmt w:val="bullet"/>
      <w:lvlText w:val="o"/>
      <w:lvlJc w:val="left"/>
      <w:pPr>
        <w:tabs>
          <w:tab w:val="num" w:pos="1077"/>
        </w:tabs>
        <w:ind w:left="1077" w:hanging="360"/>
      </w:pPr>
      <w:rPr>
        <w:rFonts w:ascii="Courier New" w:hAnsi="Courier New" w:cs="Courier New" w:hint="default"/>
      </w:r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15" w15:restartNumberingAfterBreak="0">
    <w:nsid w:val="61246F4C"/>
    <w:multiLevelType w:val="hybridMultilevel"/>
    <w:tmpl w:val="FEF0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792049"/>
    <w:multiLevelType w:val="hybridMultilevel"/>
    <w:tmpl w:val="076028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D7EA4"/>
    <w:multiLevelType w:val="hybridMultilevel"/>
    <w:tmpl w:val="354AA5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12C7B"/>
    <w:multiLevelType w:val="hybridMultilevel"/>
    <w:tmpl w:val="2946DC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93D29"/>
    <w:multiLevelType w:val="hybridMultilevel"/>
    <w:tmpl w:val="02EEBE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25AA1"/>
    <w:multiLevelType w:val="hybridMultilevel"/>
    <w:tmpl w:val="D4DEDA64"/>
    <w:lvl w:ilvl="0" w:tplc="6518E0EE">
      <w:start w:val="8"/>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76020044"/>
    <w:multiLevelType w:val="hybridMultilevel"/>
    <w:tmpl w:val="B1AA66E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D14D2"/>
    <w:multiLevelType w:val="hybridMultilevel"/>
    <w:tmpl w:val="FDE29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FD1F08"/>
    <w:multiLevelType w:val="hybridMultilevel"/>
    <w:tmpl w:val="6464D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317E13"/>
    <w:multiLevelType w:val="hybridMultilevel"/>
    <w:tmpl w:val="D68664BA"/>
    <w:lvl w:ilvl="0" w:tplc="0C090001">
      <w:start w:val="1"/>
      <w:numFmt w:val="bullet"/>
      <w:lvlText w:val=""/>
      <w:lvlJc w:val="left"/>
      <w:pPr>
        <w:tabs>
          <w:tab w:val="num" w:pos="720"/>
        </w:tabs>
        <w:ind w:left="720" w:hanging="360"/>
      </w:pPr>
      <w:rPr>
        <w:rFonts w:ascii="Symbol" w:hAnsi="Symbol" w:hint="default"/>
      </w:rPr>
    </w:lvl>
    <w:lvl w:ilvl="1" w:tplc="48206C7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69115804">
    <w:abstractNumId w:val="11"/>
  </w:num>
  <w:num w:numId="2" w16cid:durableId="192959197">
    <w:abstractNumId w:val="16"/>
  </w:num>
  <w:num w:numId="3" w16cid:durableId="602957494">
    <w:abstractNumId w:val="1"/>
  </w:num>
  <w:num w:numId="4" w16cid:durableId="364327395">
    <w:abstractNumId w:val="13"/>
  </w:num>
  <w:num w:numId="5" w16cid:durableId="120461894">
    <w:abstractNumId w:val="12"/>
  </w:num>
  <w:num w:numId="6" w16cid:durableId="591476925">
    <w:abstractNumId w:val="18"/>
  </w:num>
  <w:num w:numId="7" w16cid:durableId="1573388475">
    <w:abstractNumId w:val="4"/>
  </w:num>
  <w:num w:numId="8" w16cid:durableId="736129421">
    <w:abstractNumId w:val="24"/>
  </w:num>
  <w:num w:numId="9" w16cid:durableId="13458179">
    <w:abstractNumId w:val="10"/>
  </w:num>
  <w:num w:numId="10" w16cid:durableId="1093864656">
    <w:abstractNumId w:val="20"/>
  </w:num>
  <w:num w:numId="11" w16cid:durableId="870146500">
    <w:abstractNumId w:val="6"/>
  </w:num>
  <w:num w:numId="12" w16cid:durableId="1482622569">
    <w:abstractNumId w:val="3"/>
  </w:num>
  <w:num w:numId="13" w16cid:durableId="509878286">
    <w:abstractNumId w:val="23"/>
  </w:num>
  <w:num w:numId="14" w16cid:durableId="1818842561">
    <w:abstractNumId w:val="15"/>
  </w:num>
  <w:num w:numId="15" w16cid:durableId="426003113">
    <w:abstractNumId w:val="19"/>
  </w:num>
  <w:num w:numId="16" w16cid:durableId="1837069901">
    <w:abstractNumId w:val="9"/>
    <w:lvlOverride w:ilvl="0"/>
    <w:lvlOverride w:ilvl="1"/>
    <w:lvlOverride w:ilvl="2"/>
    <w:lvlOverride w:ilvl="3"/>
    <w:lvlOverride w:ilvl="4"/>
    <w:lvlOverride w:ilvl="5"/>
    <w:lvlOverride w:ilvl="6"/>
    <w:lvlOverride w:ilvl="7"/>
    <w:lvlOverride w:ilvl="8"/>
  </w:num>
  <w:num w:numId="17" w16cid:durableId="707803246">
    <w:abstractNumId w:val="0"/>
    <w:lvlOverride w:ilvl="0">
      <w:lvl w:ilvl="0">
        <w:numFmt w:val="bullet"/>
        <w:lvlText w:val=""/>
        <w:legacy w:legacy="1" w:legacySpace="0" w:legacyIndent="360"/>
        <w:lvlJc w:val="left"/>
        <w:rPr>
          <w:rFonts w:ascii="Symbol" w:hAnsi="Symbol" w:hint="default"/>
        </w:rPr>
      </w:lvl>
    </w:lvlOverride>
  </w:num>
  <w:num w:numId="18" w16cid:durableId="292293759">
    <w:abstractNumId w:val="21"/>
  </w:num>
  <w:num w:numId="19" w16cid:durableId="302201133">
    <w:abstractNumId w:val="17"/>
  </w:num>
  <w:num w:numId="20" w16cid:durableId="1161853209">
    <w:abstractNumId w:val="14"/>
  </w:num>
  <w:num w:numId="21" w16cid:durableId="75443316">
    <w:abstractNumId w:val="8"/>
  </w:num>
  <w:num w:numId="22" w16cid:durableId="663821281">
    <w:abstractNumId w:val="7"/>
  </w:num>
  <w:num w:numId="23" w16cid:durableId="888566705">
    <w:abstractNumId w:val="2"/>
    <w:lvlOverride w:ilvl="0"/>
    <w:lvlOverride w:ilvl="1"/>
    <w:lvlOverride w:ilvl="2"/>
    <w:lvlOverride w:ilvl="3"/>
    <w:lvlOverride w:ilvl="4"/>
    <w:lvlOverride w:ilvl="5"/>
    <w:lvlOverride w:ilvl="6"/>
    <w:lvlOverride w:ilvl="7"/>
    <w:lvlOverride w:ilvl="8"/>
  </w:num>
  <w:num w:numId="24" w16cid:durableId="411320332">
    <w:abstractNumId w:val="5"/>
  </w:num>
  <w:num w:numId="25" w16cid:durableId="133660891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889"/>
    <w:rsid w:val="00001D17"/>
    <w:rsid w:val="00010BB3"/>
    <w:rsid w:val="00022BED"/>
    <w:rsid w:val="000248A3"/>
    <w:rsid w:val="00026009"/>
    <w:rsid w:val="000363DF"/>
    <w:rsid w:val="00036CAB"/>
    <w:rsid w:val="0004027D"/>
    <w:rsid w:val="00042D6A"/>
    <w:rsid w:val="000445A4"/>
    <w:rsid w:val="00051610"/>
    <w:rsid w:val="00052E4F"/>
    <w:rsid w:val="00065256"/>
    <w:rsid w:val="000658E7"/>
    <w:rsid w:val="00073C04"/>
    <w:rsid w:val="00083496"/>
    <w:rsid w:val="00086E07"/>
    <w:rsid w:val="00091EAC"/>
    <w:rsid w:val="00092842"/>
    <w:rsid w:val="000B06C5"/>
    <w:rsid w:val="000B183E"/>
    <w:rsid w:val="000D617B"/>
    <w:rsid w:val="000E0E2D"/>
    <w:rsid w:val="000F02B7"/>
    <w:rsid w:val="000F167F"/>
    <w:rsid w:val="000F17AE"/>
    <w:rsid w:val="001044DB"/>
    <w:rsid w:val="00106CF0"/>
    <w:rsid w:val="00112D36"/>
    <w:rsid w:val="00120238"/>
    <w:rsid w:val="00136308"/>
    <w:rsid w:val="00136832"/>
    <w:rsid w:val="0014400E"/>
    <w:rsid w:val="00155632"/>
    <w:rsid w:val="00156ADB"/>
    <w:rsid w:val="0016061F"/>
    <w:rsid w:val="00166E67"/>
    <w:rsid w:val="0017032B"/>
    <w:rsid w:val="0017137F"/>
    <w:rsid w:val="00172FA5"/>
    <w:rsid w:val="001736FC"/>
    <w:rsid w:val="00174865"/>
    <w:rsid w:val="001748ED"/>
    <w:rsid w:val="00177EA4"/>
    <w:rsid w:val="00181092"/>
    <w:rsid w:val="001816D2"/>
    <w:rsid w:val="001816D8"/>
    <w:rsid w:val="001847F1"/>
    <w:rsid w:val="00195A28"/>
    <w:rsid w:val="00196EED"/>
    <w:rsid w:val="001A5B82"/>
    <w:rsid w:val="001B418C"/>
    <w:rsid w:val="001B5DA5"/>
    <w:rsid w:val="001C7624"/>
    <w:rsid w:val="001D32DD"/>
    <w:rsid w:val="001D34E3"/>
    <w:rsid w:val="001E4E76"/>
    <w:rsid w:val="001F47C2"/>
    <w:rsid w:val="001F7D6A"/>
    <w:rsid w:val="00204779"/>
    <w:rsid w:val="00206DDE"/>
    <w:rsid w:val="00214072"/>
    <w:rsid w:val="00216D2E"/>
    <w:rsid w:val="0022434D"/>
    <w:rsid w:val="002266E1"/>
    <w:rsid w:val="00232E4B"/>
    <w:rsid w:val="00242C94"/>
    <w:rsid w:val="00253DD2"/>
    <w:rsid w:val="00266002"/>
    <w:rsid w:val="00275900"/>
    <w:rsid w:val="0027619F"/>
    <w:rsid w:val="00276E93"/>
    <w:rsid w:val="0028410A"/>
    <w:rsid w:val="00284A18"/>
    <w:rsid w:val="00287110"/>
    <w:rsid w:val="0029122D"/>
    <w:rsid w:val="00293D50"/>
    <w:rsid w:val="00296419"/>
    <w:rsid w:val="002977AA"/>
    <w:rsid w:val="002A3BC3"/>
    <w:rsid w:val="002B213B"/>
    <w:rsid w:val="002B4CC0"/>
    <w:rsid w:val="002B649A"/>
    <w:rsid w:val="002C55E9"/>
    <w:rsid w:val="002F3F54"/>
    <w:rsid w:val="002F4B0B"/>
    <w:rsid w:val="002F646F"/>
    <w:rsid w:val="002F7A8A"/>
    <w:rsid w:val="00310759"/>
    <w:rsid w:val="00312B84"/>
    <w:rsid w:val="0031674C"/>
    <w:rsid w:val="00322B66"/>
    <w:rsid w:val="003309DC"/>
    <w:rsid w:val="00333B2A"/>
    <w:rsid w:val="003426B0"/>
    <w:rsid w:val="003442EE"/>
    <w:rsid w:val="00345A8C"/>
    <w:rsid w:val="00357DD2"/>
    <w:rsid w:val="00363ECD"/>
    <w:rsid w:val="00367335"/>
    <w:rsid w:val="00375AA8"/>
    <w:rsid w:val="0038510C"/>
    <w:rsid w:val="003907F7"/>
    <w:rsid w:val="00390C24"/>
    <w:rsid w:val="003A498C"/>
    <w:rsid w:val="003B0652"/>
    <w:rsid w:val="003B497F"/>
    <w:rsid w:val="003B6221"/>
    <w:rsid w:val="003B62CE"/>
    <w:rsid w:val="003D3DF6"/>
    <w:rsid w:val="003D6B62"/>
    <w:rsid w:val="003F551B"/>
    <w:rsid w:val="003F6C7D"/>
    <w:rsid w:val="003F7F3B"/>
    <w:rsid w:val="00407657"/>
    <w:rsid w:val="00412DD4"/>
    <w:rsid w:val="004303FD"/>
    <w:rsid w:val="00435331"/>
    <w:rsid w:val="00445F9F"/>
    <w:rsid w:val="004550B1"/>
    <w:rsid w:val="00456A60"/>
    <w:rsid w:val="0045784E"/>
    <w:rsid w:val="00462B78"/>
    <w:rsid w:val="0047476C"/>
    <w:rsid w:val="00477A83"/>
    <w:rsid w:val="00481E90"/>
    <w:rsid w:val="00483552"/>
    <w:rsid w:val="00492109"/>
    <w:rsid w:val="00496AF2"/>
    <w:rsid w:val="004A4CA1"/>
    <w:rsid w:val="004B3E29"/>
    <w:rsid w:val="004B6FA9"/>
    <w:rsid w:val="004C0053"/>
    <w:rsid w:val="004D3D53"/>
    <w:rsid w:val="004D54FE"/>
    <w:rsid w:val="004E11D1"/>
    <w:rsid w:val="004E34CD"/>
    <w:rsid w:val="004E3BBC"/>
    <w:rsid w:val="004F62C9"/>
    <w:rsid w:val="005010FA"/>
    <w:rsid w:val="005046DD"/>
    <w:rsid w:val="0050475E"/>
    <w:rsid w:val="00513A10"/>
    <w:rsid w:val="0052045F"/>
    <w:rsid w:val="005271C9"/>
    <w:rsid w:val="0052764A"/>
    <w:rsid w:val="005328C3"/>
    <w:rsid w:val="005344A9"/>
    <w:rsid w:val="00543F80"/>
    <w:rsid w:val="005719F5"/>
    <w:rsid w:val="00575A2C"/>
    <w:rsid w:val="00577AAE"/>
    <w:rsid w:val="00577CA4"/>
    <w:rsid w:val="005803E8"/>
    <w:rsid w:val="005855D1"/>
    <w:rsid w:val="005A282C"/>
    <w:rsid w:val="005A3E1B"/>
    <w:rsid w:val="005A7CE1"/>
    <w:rsid w:val="005B6F03"/>
    <w:rsid w:val="005C1252"/>
    <w:rsid w:val="005C6E98"/>
    <w:rsid w:val="005D19BE"/>
    <w:rsid w:val="005D1D9A"/>
    <w:rsid w:val="005D427E"/>
    <w:rsid w:val="005D599D"/>
    <w:rsid w:val="005E37C6"/>
    <w:rsid w:val="005E5AC2"/>
    <w:rsid w:val="005E5E4A"/>
    <w:rsid w:val="005F29F0"/>
    <w:rsid w:val="00600D34"/>
    <w:rsid w:val="00605D71"/>
    <w:rsid w:val="006122E1"/>
    <w:rsid w:val="006142D9"/>
    <w:rsid w:val="00614EC0"/>
    <w:rsid w:val="006208A5"/>
    <w:rsid w:val="006240A1"/>
    <w:rsid w:val="0062510E"/>
    <w:rsid w:val="00630BFB"/>
    <w:rsid w:val="00631619"/>
    <w:rsid w:val="00633B59"/>
    <w:rsid w:val="00633F00"/>
    <w:rsid w:val="00637833"/>
    <w:rsid w:val="00641CB9"/>
    <w:rsid w:val="0064221E"/>
    <w:rsid w:val="0064766B"/>
    <w:rsid w:val="0065306E"/>
    <w:rsid w:val="00654AC1"/>
    <w:rsid w:val="00656468"/>
    <w:rsid w:val="00657182"/>
    <w:rsid w:val="0066595D"/>
    <w:rsid w:val="0066741D"/>
    <w:rsid w:val="0067020B"/>
    <w:rsid w:val="00686A1C"/>
    <w:rsid w:val="006945C4"/>
    <w:rsid w:val="00695600"/>
    <w:rsid w:val="00697BAD"/>
    <w:rsid w:val="006A21F9"/>
    <w:rsid w:val="006A4127"/>
    <w:rsid w:val="006A5F29"/>
    <w:rsid w:val="006B2B0B"/>
    <w:rsid w:val="006B50A0"/>
    <w:rsid w:val="006C5A6F"/>
    <w:rsid w:val="006C624C"/>
    <w:rsid w:val="006D6936"/>
    <w:rsid w:val="006E0B69"/>
    <w:rsid w:val="006E1C31"/>
    <w:rsid w:val="006F7625"/>
    <w:rsid w:val="00701757"/>
    <w:rsid w:val="00706C6F"/>
    <w:rsid w:val="007104EE"/>
    <w:rsid w:val="00720AF5"/>
    <w:rsid w:val="0072111C"/>
    <w:rsid w:val="0072118D"/>
    <w:rsid w:val="00721EC9"/>
    <w:rsid w:val="007245D0"/>
    <w:rsid w:val="00725B96"/>
    <w:rsid w:val="00741334"/>
    <w:rsid w:val="00742699"/>
    <w:rsid w:val="00742AA5"/>
    <w:rsid w:val="00750500"/>
    <w:rsid w:val="00751EE3"/>
    <w:rsid w:val="00754323"/>
    <w:rsid w:val="00765079"/>
    <w:rsid w:val="00771AD9"/>
    <w:rsid w:val="00773428"/>
    <w:rsid w:val="007776F7"/>
    <w:rsid w:val="00781427"/>
    <w:rsid w:val="0078287D"/>
    <w:rsid w:val="00782DE6"/>
    <w:rsid w:val="007860B4"/>
    <w:rsid w:val="00786923"/>
    <w:rsid w:val="007A0C57"/>
    <w:rsid w:val="007A75F1"/>
    <w:rsid w:val="007B5609"/>
    <w:rsid w:val="007C0D02"/>
    <w:rsid w:val="007C4B35"/>
    <w:rsid w:val="007D7394"/>
    <w:rsid w:val="007D7CBE"/>
    <w:rsid w:val="007E5DB2"/>
    <w:rsid w:val="00800627"/>
    <w:rsid w:val="00812074"/>
    <w:rsid w:val="0082008D"/>
    <w:rsid w:val="00826E45"/>
    <w:rsid w:val="008334E5"/>
    <w:rsid w:val="00837717"/>
    <w:rsid w:val="00850AC2"/>
    <w:rsid w:val="00850EBD"/>
    <w:rsid w:val="008642F7"/>
    <w:rsid w:val="008645D4"/>
    <w:rsid w:val="0087002F"/>
    <w:rsid w:val="00871935"/>
    <w:rsid w:val="00874C3A"/>
    <w:rsid w:val="00877FE0"/>
    <w:rsid w:val="00881F4E"/>
    <w:rsid w:val="00883F68"/>
    <w:rsid w:val="00886FA9"/>
    <w:rsid w:val="00896BA8"/>
    <w:rsid w:val="008977D7"/>
    <w:rsid w:val="008A749F"/>
    <w:rsid w:val="008B0D91"/>
    <w:rsid w:val="008B784F"/>
    <w:rsid w:val="008C01C5"/>
    <w:rsid w:val="008C13B9"/>
    <w:rsid w:val="008C1FA6"/>
    <w:rsid w:val="008C26AA"/>
    <w:rsid w:val="008D06F0"/>
    <w:rsid w:val="008D64B9"/>
    <w:rsid w:val="008E2269"/>
    <w:rsid w:val="008E354E"/>
    <w:rsid w:val="008E441F"/>
    <w:rsid w:val="009175FA"/>
    <w:rsid w:val="0092313A"/>
    <w:rsid w:val="00930CF6"/>
    <w:rsid w:val="00935F58"/>
    <w:rsid w:val="00940F13"/>
    <w:rsid w:val="0094264C"/>
    <w:rsid w:val="00942961"/>
    <w:rsid w:val="009433DC"/>
    <w:rsid w:val="00950CF1"/>
    <w:rsid w:val="00951D51"/>
    <w:rsid w:val="00951EEE"/>
    <w:rsid w:val="00953196"/>
    <w:rsid w:val="00957593"/>
    <w:rsid w:val="00961F20"/>
    <w:rsid w:val="009648C8"/>
    <w:rsid w:val="00973DDE"/>
    <w:rsid w:val="00985799"/>
    <w:rsid w:val="00985AED"/>
    <w:rsid w:val="009A052E"/>
    <w:rsid w:val="009B2256"/>
    <w:rsid w:val="009B522C"/>
    <w:rsid w:val="009B5E82"/>
    <w:rsid w:val="009D18F1"/>
    <w:rsid w:val="009E67DB"/>
    <w:rsid w:val="009E68C7"/>
    <w:rsid w:val="009F6AAA"/>
    <w:rsid w:val="009F75BB"/>
    <w:rsid w:val="00A06C41"/>
    <w:rsid w:val="00A35010"/>
    <w:rsid w:val="00A4139F"/>
    <w:rsid w:val="00A47C9A"/>
    <w:rsid w:val="00A51D66"/>
    <w:rsid w:val="00A528E6"/>
    <w:rsid w:val="00A552A2"/>
    <w:rsid w:val="00A74D42"/>
    <w:rsid w:val="00A8434B"/>
    <w:rsid w:val="00A90634"/>
    <w:rsid w:val="00A9772B"/>
    <w:rsid w:val="00AA4E50"/>
    <w:rsid w:val="00AB0C7D"/>
    <w:rsid w:val="00AB444A"/>
    <w:rsid w:val="00AB4850"/>
    <w:rsid w:val="00AB64AA"/>
    <w:rsid w:val="00AC4A9C"/>
    <w:rsid w:val="00AE05A4"/>
    <w:rsid w:val="00AF3AF6"/>
    <w:rsid w:val="00AF5889"/>
    <w:rsid w:val="00AF6043"/>
    <w:rsid w:val="00B01BBA"/>
    <w:rsid w:val="00B02018"/>
    <w:rsid w:val="00B031D4"/>
    <w:rsid w:val="00B03CF1"/>
    <w:rsid w:val="00B1620F"/>
    <w:rsid w:val="00B21A45"/>
    <w:rsid w:val="00B24301"/>
    <w:rsid w:val="00B251B4"/>
    <w:rsid w:val="00B31067"/>
    <w:rsid w:val="00B33738"/>
    <w:rsid w:val="00B41EC9"/>
    <w:rsid w:val="00B4765F"/>
    <w:rsid w:val="00B5313C"/>
    <w:rsid w:val="00B5532A"/>
    <w:rsid w:val="00B80EEE"/>
    <w:rsid w:val="00B82748"/>
    <w:rsid w:val="00B97BB5"/>
    <w:rsid w:val="00BA1000"/>
    <w:rsid w:val="00BA5B56"/>
    <w:rsid w:val="00BA6E6F"/>
    <w:rsid w:val="00BB0A1C"/>
    <w:rsid w:val="00BB7C47"/>
    <w:rsid w:val="00BC3BFF"/>
    <w:rsid w:val="00BC4DBE"/>
    <w:rsid w:val="00BD61C9"/>
    <w:rsid w:val="00BE7372"/>
    <w:rsid w:val="00BF01E4"/>
    <w:rsid w:val="00C05925"/>
    <w:rsid w:val="00C06CD1"/>
    <w:rsid w:val="00C14693"/>
    <w:rsid w:val="00C20EA2"/>
    <w:rsid w:val="00C338B2"/>
    <w:rsid w:val="00C33D53"/>
    <w:rsid w:val="00C359A5"/>
    <w:rsid w:val="00C361AC"/>
    <w:rsid w:val="00C41A8B"/>
    <w:rsid w:val="00C442AE"/>
    <w:rsid w:val="00C4694B"/>
    <w:rsid w:val="00C50701"/>
    <w:rsid w:val="00C50C7D"/>
    <w:rsid w:val="00C5241F"/>
    <w:rsid w:val="00C5298F"/>
    <w:rsid w:val="00C55201"/>
    <w:rsid w:val="00C567AB"/>
    <w:rsid w:val="00C66DDA"/>
    <w:rsid w:val="00C71F04"/>
    <w:rsid w:val="00C75003"/>
    <w:rsid w:val="00C75067"/>
    <w:rsid w:val="00C7667E"/>
    <w:rsid w:val="00C77370"/>
    <w:rsid w:val="00C83644"/>
    <w:rsid w:val="00C83BC6"/>
    <w:rsid w:val="00C84A41"/>
    <w:rsid w:val="00C91365"/>
    <w:rsid w:val="00C92649"/>
    <w:rsid w:val="00CB1DF7"/>
    <w:rsid w:val="00CB2646"/>
    <w:rsid w:val="00CC4269"/>
    <w:rsid w:val="00CD0146"/>
    <w:rsid w:val="00CD267B"/>
    <w:rsid w:val="00CD30B1"/>
    <w:rsid w:val="00CE33D3"/>
    <w:rsid w:val="00CE4069"/>
    <w:rsid w:val="00CE750B"/>
    <w:rsid w:val="00CF44E3"/>
    <w:rsid w:val="00D00C5E"/>
    <w:rsid w:val="00D01FBC"/>
    <w:rsid w:val="00D043E7"/>
    <w:rsid w:val="00D04846"/>
    <w:rsid w:val="00D141D6"/>
    <w:rsid w:val="00D23EF9"/>
    <w:rsid w:val="00D249F2"/>
    <w:rsid w:val="00D32A88"/>
    <w:rsid w:val="00D51A50"/>
    <w:rsid w:val="00D60631"/>
    <w:rsid w:val="00D676A8"/>
    <w:rsid w:val="00D72DA4"/>
    <w:rsid w:val="00D73E40"/>
    <w:rsid w:val="00D80ECF"/>
    <w:rsid w:val="00D81306"/>
    <w:rsid w:val="00D9074C"/>
    <w:rsid w:val="00D91101"/>
    <w:rsid w:val="00D91FC4"/>
    <w:rsid w:val="00D92310"/>
    <w:rsid w:val="00D94F14"/>
    <w:rsid w:val="00DA0AD5"/>
    <w:rsid w:val="00DA415A"/>
    <w:rsid w:val="00DB1FF8"/>
    <w:rsid w:val="00DC53F6"/>
    <w:rsid w:val="00DC565B"/>
    <w:rsid w:val="00DF5EBE"/>
    <w:rsid w:val="00DF7FE6"/>
    <w:rsid w:val="00E05F95"/>
    <w:rsid w:val="00E06F9F"/>
    <w:rsid w:val="00E17DD5"/>
    <w:rsid w:val="00E22FB1"/>
    <w:rsid w:val="00E23018"/>
    <w:rsid w:val="00E24D9C"/>
    <w:rsid w:val="00E27607"/>
    <w:rsid w:val="00E315F6"/>
    <w:rsid w:val="00E31EFC"/>
    <w:rsid w:val="00E364FC"/>
    <w:rsid w:val="00E41C07"/>
    <w:rsid w:val="00E43B11"/>
    <w:rsid w:val="00E46CB6"/>
    <w:rsid w:val="00E51EF8"/>
    <w:rsid w:val="00E61905"/>
    <w:rsid w:val="00E6384D"/>
    <w:rsid w:val="00E63F96"/>
    <w:rsid w:val="00E66BA1"/>
    <w:rsid w:val="00E777DB"/>
    <w:rsid w:val="00E809D6"/>
    <w:rsid w:val="00E86DA9"/>
    <w:rsid w:val="00E939F3"/>
    <w:rsid w:val="00EA10AE"/>
    <w:rsid w:val="00EA7E2D"/>
    <w:rsid w:val="00EB2595"/>
    <w:rsid w:val="00EC02E2"/>
    <w:rsid w:val="00EC3C4A"/>
    <w:rsid w:val="00EC5FEB"/>
    <w:rsid w:val="00EC7267"/>
    <w:rsid w:val="00ED1AB4"/>
    <w:rsid w:val="00EE4D0B"/>
    <w:rsid w:val="00EE4E92"/>
    <w:rsid w:val="00EE752F"/>
    <w:rsid w:val="00EF01A8"/>
    <w:rsid w:val="00EF13AD"/>
    <w:rsid w:val="00F024FB"/>
    <w:rsid w:val="00F03028"/>
    <w:rsid w:val="00F07D9E"/>
    <w:rsid w:val="00F14C58"/>
    <w:rsid w:val="00F14F6A"/>
    <w:rsid w:val="00F176F8"/>
    <w:rsid w:val="00F22BE8"/>
    <w:rsid w:val="00F33A02"/>
    <w:rsid w:val="00F37ED9"/>
    <w:rsid w:val="00F430A1"/>
    <w:rsid w:val="00F569E5"/>
    <w:rsid w:val="00F56CDF"/>
    <w:rsid w:val="00F57CA6"/>
    <w:rsid w:val="00F608B8"/>
    <w:rsid w:val="00F81BD9"/>
    <w:rsid w:val="00F8313A"/>
    <w:rsid w:val="00F967D9"/>
    <w:rsid w:val="00F96CF7"/>
    <w:rsid w:val="00FA19C3"/>
    <w:rsid w:val="00FA4D04"/>
    <w:rsid w:val="00FB3024"/>
    <w:rsid w:val="00FB3EEC"/>
    <w:rsid w:val="00FB56F5"/>
    <w:rsid w:val="00FD1942"/>
    <w:rsid w:val="00FF2AF0"/>
    <w:rsid w:val="00FF3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7A7A32A"/>
  <w15:chartTrackingRefBased/>
  <w15:docId w15:val="{36A00631-8CCC-4F1A-95DF-1D84B936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3DF"/>
    <w:pPr>
      <w:keepLines/>
    </w:pPr>
    <w:rPr>
      <w:rFonts w:ascii="Calibri" w:hAnsi="Calibri" w:cs="Arial"/>
      <w:sz w:val="24"/>
      <w:szCs w:val="24"/>
    </w:rPr>
  </w:style>
  <w:style w:type="paragraph" w:styleId="Heading1">
    <w:name w:val="heading 1"/>
    <w:basedOn w:val="Normal"/>
    <w:next w:val="Normal"/>
    <w:qFormat/>
    <w:pPr>
      <w:keepNext/>
      <w:spacing w:after="120"/>
      <w:jc w:val="center"/>
      <w:outlineLvl w:val="0"/>
    </w:pPr>
    <w:rPr>
      <w:rFonts w:ascii="Arial (W1)" w:hAnsi="Arial (W1)"/>
      <w:b/>
      <w:smallCaps/>
      <w:kern w:val="28"/>
      <w:sz w:val="32"/>
    </w:rPr>
  </w:style>
  <w:style w:type="paragraph" w:styleId="Heading2">
    <w:name w:val="heading 2"/>
    <w:basedOn w:val="Normal"/>
    <w:next w:val="Normal"/>
    <w:qFormat/>
    <w:rsid w:val="000363DF"/>
    <w:pPr>
      <w:keepNext/>
      <w:tabs>
        <w:tab w:val="num" w:pos="1440"/>
      </w:tabs>
      <w:spacing w:before="360" w:after="120"/>
      <w:ind w:left="1440" w:hanging="1440"/>
      <w:outlineLvl w:val="1"/>
    </w:pPr>
    <w:rPr>
      <w:b/>
      <w:bCs/>
    </w:rPr>
  </w:style>
  <w:style w:type="paragraph" w:styleId="Heading3">
    <w:name w:val="heading 3"/>
    <w:basedOn w:val="Normal"/>
    <w:next w:val="Normal"/>
    <w:qFormat/>
    <w:pPr>
      <w:keepNext/>
      <w:spacing w:before="120" w:after="120"/>
      <w:outlineLvl w:val="2"/>
    </w:pPr>
    <w:rPr>
      <w:rFonts w:ascii="Arial (W1)" w:hAnsi="Arial (W1)"/>
      <w:b/>
      <w:i/>
    </w:rPr>
  </w:style>
  <w:style w:type="paragraph" w:styleId="Heading4">
    <w:name w:val="heading 4"/>
    <w:basedOn w:val="Normal"/>
    <w:next w:val="Normal"/>
    <w:qFormat/>
    <w:pPr>
      <w:keepNext/>
      <w:spacing w:before="120" w:after="60"/>
      <w:outlineLvl w:val="3"/>
    </w:pPr>
    <w:rPr>
      <w:rFonts w:ascii="Arial (W1)" w:hAnsi="Arial (W1)"/>
      <w:b/>
    </w:rPr>
  </w:style>
  <w:style w:type="paragraph" w:styleId="Heading5">
    <w:name w:val="heading 5"/>
    <w:basedOn w:val="Normal"/>
    <w:next w:val="Normal"/>
    <w:qFormat/>
    <w:pPr>
      <w:keepNext/>
      <w:outlineLvl w:val="4"/>
    </w:pPr>
    <w:rPr>
      <w:b/>
      <w:caps/>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rFonts w:ascii="Garamond" w:hAnsi="Garamond"/>
      <w:b/>
      <w:sz w:val="4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rFonts w:ascii="Times New (W1)" w:hAnsi="Times New (W1)"/>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jc w:val="center"/>
    </w:pPr>
    <w:rPr>
      <w:rFonts w:ascii="Monotype Corsiva" w:hAnsi="Monotype Corsiva"/>
      <w:b/>
      <w:i/>
    </w:rPr>
  </w:style>
  <w:style w:type="paragraph" w:customStyle="1" w:styleId="captiontable">
    <w:name w:val="caption_table"/>
    <w:basedOn w:val="Normal"/>
    <w:next w:val="Normal"/>
    <w:pPr>
      <w:spacing w:after="60"/>
    </w:pPr>
    <w:rPr>
      <w:rFonts w:ascii="Arial Narrow" w:hAnsi="Arial Narrow"/>
      <w:b/>
    </w:rPr>
  </w:style>
  <w:style w:type="paragraph" w:customStyle="1" w:styleId="captionfigure">
    <w:name w:val="caption_figure"/>
    <w:basedOn w:val="Normal"/>
    <w:next w:val="Normal"/>
    <w:pPr>
      <w:spacing w:before="60"/>
    </w:pPr>
    <w:rPr>
      <w:rFonts w:ascii="Arial Narrow" w:hAnsi="Arial Narrow"/>
      <w:b/>
    </w:rPr>
  </w:style>
  <w:style w:type="paragraph" w:customStyle="1" w:styleId="attachment">
    <w:name w:val="attachment"/>
    <w:basedOn w:val="Normal"/>
    <w:pPr>
      <w:jc w:val="right"/>
    </w:pPr>
    <w:rPr>
      <w:rFonts w:ascii="Arial (W1)" w:hAnsi="Arial (W1)"/>
      <w:b/>
      <w:smallCaps/>
      <w:sz w:val="32"/>
    </w:rPr>
  </w:style>
  <w:style w:type="paragraph" w:customStyle="1" w:styleId="mmcomment">
    <w:name w:val="mm_comment"/>
    <w:basedOn w:val="Normal"/>
    <w:pPr>
      <w:spacing w:before="60" w:after="120"/>
      <w:ind w:left="284"/>
    </w:pPr>
    <w:rPr>
      <w:rFonts w:ascii="Arial (W1)" w:hAnsi="Arial (W1)"/>
      <w:color w:val="008000"/>
    </w:rPr>
  </w:style>
  <w:style w:type="character" w:styleId="Hyperlink">
    <w:name w:val="Hyperlink"/>
    <w:rPr>
      <w:rFonts w:ascii="Arial" w:hAnsi="Arial" w:cs="Times New Roman"/>
      <w:color w:val="0000FF"/>
      <w:sz w:val="22"/>
      <w:u w:val="single"/>
    </w:rPr>
  </w:style>
  <w:style w:type="paragraph" w:styleId="Header">
    <w:name w:val="header"/>
    <w:basedOn w:val="Normal"/>
    <w:pPr>
      <w:tabs>
        <w:tab w:val="center" w:pos="4153"/>
        <w:tab w:val="right" w:pos="8306"/>
      </w:tabs>
    </w:pPr>
  </w:style>
  <w:style w:type="paragraph" w:styleId="BodyText">
    <w:name w:val="Body Text"/>
    <w:basedOn w:val="Normal"/>
    <w:link w:val="BodyTextChar"/>
    <w:pPr>
      <w:keepLines w:val="0"/>
      <w:widowControl w:val="0"/>
    </w:pPr>
    <w:rPr>
      <w:rFonts w:ascii="Times New Roman" w:hAnsi="Times New Roman"/>
    </w:rPr>
  </w:style>
  <w:style w:type="paragraph" w:styleId="Title">
    <w:name w:val="Title"/>
    <w:basedOn w:val="Normal"/>
    <w:qFormat/>
    <w:rsid w:val="004303FD"/>
    <w:pPr>
      <w:spacing w:before="120" w:after="120"/>
      <w:jc w:val="center"/>
    </w:pPr>
    <w:rPr>
      <w:rFonts w:ascii="Garamond" w:hAnsi="Garamond"/>
      <w:b/>
      <w:sz w:val="36"/>
      <w:szCs w:val="32"/>
    </w:rPr>
  </w:style>
  <w:style w:type="paragraph" w:styleId="BlockText">
    <w:name w:val="Block Text"/>
    <w:basedOn w:val="Normal"/>
    <w:pPr>
      <w:keepLines w:val="0"/>
    </w:pPr>
    <w:rPr>
      <w:rFonts w:ascii="Times New Roman" w:hAnsi="Times New Roman"/>
      <w:lang w:val="en-US"/>
    </w:rPr>
  </w:style>
  <w:style w:type="paragraph" w:customStyle="1" w:styleId="TableText">
    <w:name w:val="Table Text"/>
    <w:basedOn w:val="Normal"/>
    <w:pPr>
      <w:keepLines w:val="0"/>
    </w:pPr>
    <w:rPr>
      <w:rFonts w:ascii="Times New Roman" w:hAnsi="Times New Roman"/>
      <w:lang w:val="en-US"/>
    </w:rPr>
  </w:style>
  <w:style w:type="paragraph" w:customStyle="1" w:styleId="BulletText1">
    <w:name w:val="Bullet Text 1"/>
    <w:basedOn w:val="Normal"/>
    <w:pPr>
      <w:keepLines w:val="0"/>
      <w:numPr>
        <w:numId w:val="1"/>
      </w:numPr>
    </w:pPr>
    <w:rPr>
      <w:rFonts w:ascii="Times New Roman" w:hAnsi="Times New Roman"/>
      <w:lang w:val="en-US"/>
    </w:rPr>
  </w:style>
  <w:style w:type="paragraph" w:styleId="BodyText2">
    <w:name w:val="Body Text 2"/>
    <w:basedOn w:val="Normal"/>
    <w:pPr>
      <w:keepLines w:val="0"/>
      <w:ind w:right="-136"/>
    </w:pPr>
    <w:rPr>
      <w:rFonts w:ascii="Times New Roman" w:hAnsi="Times New Roman"/>
    </w:rPr>
  </w:style>
  <w:style w:type="paragraph" w:styleId="BodyText3">
    <w:name w:val="Body Text 3"/>
    <w:basedOn w:val="Normal"/>
    <w:rPr>
      <w:rFonts w:ascii="Times New Roman" w:hAnsi="Times New Roman"/>
      <w:sz w:val="28"/>
    </w:rPr>
  </w:style>
  <w:style w:type="paragraph" w:styleId="BodyTextIndent">
    <w:name w:val="Body Text Indent"/>
    <w:basedOn w:val="Normal"/>
    <w:pPr>
      <w:keepLines w:val="0"/>
      <w:ind w:left="720"/>
    </w:pPr>
    <w:rPr>
      <w:rFonts w:ascii="Times New Roman" w:hAnsi="Times New Roman"/>
      <w:lang w:eastAsia="en-US"/>
    </w:rPr>
  </w:style>
  <w:style w:type="paragraph" w:styleId="BodyTextIndent2">
    <w:name w:val="Body Text Indent 2"/>
    <w:basedOn w:val="Normal"/>
    <w:pPr>
      <w:ind w:left="720"/>
    </w:pPr>
    <w:rPr>
      <w:rFonts w:ascii="Times New Roman" w:hAnsi="Times New Roman"/>
      <w:sz w:val="26"/>
    </w:rPr>
  </w:style>
  <w:style w:type="paragraph" w:styleId="BodyTextIndent3">
    <w:name w:val="Body Text Indent 3"/>
    <w:basedOn w:val="Normal"/>
    <w:pPr>
      <w:ind w:left="709"/>
    </w:pPr>
    <w:rPr>
      <w:rFonts w:ascii="Times New Roman" w:hAnsi="Times New Roman"/>
      <w:sz w:val="26"/>
    </w:rPr>
  </w:style>
  <w:style w:type="paragraph" w:customStyle="1" w:styleId="LogoHeader">
    <w:name w:val="LogoHeader"/>
    <w:basedOn w:val="Normal"/>
    <w:rPr>
      <w:rFonts w:ascii="Univers" w:hAnsi="Univers"/>
      <w:lang w:val="en-GB" w:eastAsia="en-US"/>
    </w:rPr>
  </w:style>
  <w:style w:type="paragraph" w:styleId="Subtitle">
    <w:name w:val="Subtitle"/>
    <w:basedOn w:val="Normal"/>
    <w:qFormat/>
    <w:rPr>
      <w:rFonts w:ascii="Times New Roman" w:hAnsi="Times New Roman"/>
      <w:b/>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paragraph" w:customStyle="1" w:styleId="StyleHeading313ptNotItalic">
    <w:name w:val="Style Heading 3 + 13 pt Not Italic"/>
    <w:basedOn w:val="Heading3"/>
    <w:autoRedefine/>
    <w:pPr>
      <w:spacing w:before="360" w:after="360"/>
      <w:jc w:val="center"/>
    </w:pPr>
    <w:rPr>
      <w:bCs/>
      <w:i w:val="0"/>
      <w:sz w:val="26"/>
    </w:rPr>
  </w:style>
  <w:style w:type="paragraph" w:styleId="TOC1">
    <w:name w:val="toc 1"/>
    <w:basedOn w:val="Normal"/>
    <w:next w:val="Normal"/>
    <w:autoRedefine/>
    <w:semiHidden/>
    <w:pPr>
      <w:tabs>
        <w:tab w:val="left" w:pos="480"/>
        <w:tab w:val="right" w:leader="dot" w:pos="9060"/>
      </w:tabs>
      <w:spacing w:before="120"/>
    </w:pPr>
  </w:style>
  <w:style w:type="table" w:styleId="TableGrid">
    <w:name w:val="Table Grid"/>
    <w:basedOn w:val="TableNormal"/>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keepLines w:val="0"/>
      <w:spacing w:before="180" w:line="260" w:lineRule="atLeast"/>
      <w:ind w:left="1134"/>
    </w:pPr>
    <w:rPr>
      <w:rFonts w:ascii="Times New Roman" w:hAnsi="Times New Roman"/>
    </w:rPr>
  </w:style>
  <w:style w:type="character" w:styleId="PageNumber">
    <w:name w:val="page number"/>
    <w:rPr>
      <w:rFonts w:cs="Times New Roman"/>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Emphasis">
    <w:name w:val="Emphasis"/>
    <w:qFormat/>
    <w:rsid w:val="00614EC0"/>
    <w:rPr>
      <w:b/>
      <w:bCs/>
      <w:i w:val="0"/>
      <w:iCs w:val="0"/>
    </w:rPr>
  </w:style>
  <w:style w:type="character" w:customStyle="1" w:styleId="BodyTextChar">
    <w:name w:val="Body Text Char"/>
    <w:link w:val="BodyText"/>
    <w:rsid w:val="005719F5"/>
    <w:rPr>
      <w:sz w:val="24"/>
      <w:lang w:val="en-AU" w:eastAsia="en-AU" w:bidi="ar-SA"/>
    </w:rPr>
  </w:style>
  <w:style w:type="paragraph" w:styleId="ListParagraph">
    <w:name w:val="List Paragraph"/>
    <w:basedOn w:val="Normal"/>
    <w:uiPriority w:val="34"/>
    <w:qFormat/>
    <w:rsid w:val="004303FD"/>
    <w:pPr>
      <w:keepLines w:val="0"/>
      <w:numPr>
        <w:numId w:val="16"/>
      </w:numPr>
    </w:pPr>
    <w:rPr>
      <w:rFonts w:eastAsia="Calibri"/>
      <w:lang w:eastAsia="en-US"/>
    </w:rPr>
  </w:style>
  <w:style w:type="character" w:customStyle="1" w:styleId="tgc">
    <w:name w:val="_tgc"/>
    <w:rsid w:val="005F29F0"/>
  </w:style>
  <w:style w:type="character" w:styleId="Strong">
    <w:name w:val="Strong"/>
    <w:uiPriority w:val="22"/>
    <w:qFormat/>
    <w:rsid w:val="00E63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6685">
      <w:bodyDiv w:val="1"/>
      <w:marLeft w:val="0"/>
      <w:marRight w:val="0"/>
      <w:marTop w:val="0"/>
      <w:marBottom w:val="0"/>
      <w:divBdr>
        <w:top w:val="none" w:sz="0" w:space="0" w:color="auto"/>
        <w:left w:val="none" w:sz="0" w:space="0" w:color="auto"/>
        <w:bottom w:val="none" w:sz="0" w:space="0" w:color="auto"/>
        <w:right w:val="none" w:sz="0" w:space="0" w:color="auto"/>
      </w:divBdr>
    </w:div>
    <w:div w:id="225335019">
      <w:bodyDiv w:val="1"/>
      <w:marLeft w:val="0"/>
      <w:marRight w:val="0"/>
      <w:marTop w:val="0"/>
      <w:marBottom w:val="0"/>
      <w:divBdr>
        <w:top w:val="none" w:sz="0" w:space="0" w:color="auto"/>
        <w:left w:val="none" w:sz="0" w:space="0" w:color="auto"/>
        <w:bottom w:val="none" w:sz="0" w:space="0" w:color="auto"/>
        <w:right w:val="none" w:sz="0" w:space="0" w:color="auto"/>
      </w:divBdr>
    </w:div>
    <w:div w:id="656803143">
      <w:bodyDiv w:val="1"/>
      <w:marLeft w:val="0"/>
      <w:marRight w:val="0"/>
      <w:marTop w:val="0"/>
      <w:marBottom w:val="0"/>
      <w:divBdr>
        <w:top w:val="none" w:sz="0" w:space="0" w:color="auto"/>
        <w:left w:val="none" w:sz="0" w:space="0" w:color="auto"/>
        <w:bottom w:val="none" w:sz="0" w:space="0" w:color="auto"/>
        <w:right w:val="none" w:sz="0" w:space="0" w:color="auto"/>
      </w:divBdr>
    </w:div>
    <w:div w:id="1147816313">
      <w:bodyDiv w:val="1"/>
      <w:marLeft w:val="0"/>
      <w:marRight w:val="0"/>
      <w:marTop w:val="0"/>
      <w:marBottom w:val="0"/>
      <w:divBdr>
        <w:top w:val="none" w:sz="0" w:space="0" w:color="auto"/>
        <w:left w:val="none" w:sz="0" w:space="0" w:color="auto"/>
        <w:bottom w:val="none" w:sz="0" w:space="0" w:color="auto"/>
        <w:right w:val="none" w:sz="0" w:space="0" w:color="auto"/>
      </w:divBdr>
    </w:div>
    <w:div w:id="1483081619">
      <w:bodyDiv w:val="1"/>
      <w:marLeft w:val="0"/>
      <w:marRight w:val="0"/>
      <w:marTop w:val="0"/>
      <w:marBottom w:val="0"/>
      <w:divBdr>
        <w:top w:val="none" w:sz="0" w:space="0" w:color="auto"/>
        <w:left w:val="none" w:sz="0" w:space="0" w:color="auto"/>
        <w:bottom w:val="none" w:sz="0" w:space="0" w:color="auto"/>
        <w:right w:val="none" w:sz="0" w:space="0" w:color="auto"/>
      </w:divBdr>
    </w:div>
    <w:div w:id="1739860580">
      <w:bodyDiv w:val="1"/>
      <w:marLeft w:val="0"/>
      <w:marRight w:val="0"/>
      <w:marTop w:val="0"/>
      <w:marBottom w:val="0"/>
      <w:divBdr>
        <w:top w:val="none" w:sz="0" w:space="0" w:color="auto"/>
        <w:left w:val="none" w:sz="0" w:space="0" w:color="auto"/>
        <w:bottom w:val="none" w:sz="0" w:space="0" w:color="auto"/>
        <w:right w:val="none" w:sz="0" w:space="0" w:color="auto"/>
      </w:divBdr>
    </w:div>
    <w:div w:id="19252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MBCN@dva.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va.gov.au/node/12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va.gov.au/node/1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va.gov.au/node/2517"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Links>
    <vt:vector size="24" baseType="variant">
      <vt:variant>
        <vt:i4>3276833</vt:i4>
      </vt:variant>
      <vt:variant>
        <vt:i4>6</vt:i4>
      </vt:variant>
      <vt:variant>
        <vt:i4>0</vt:i4>
      </vt:variant>
      <vt:variant>
        <vt:i4>5</vt:i4>
      </vt:variant>
      <vt:variant>
        <vt:lpwstr>https://www.dva.gov.au/node/130</vt:lpwstr>
      </vt:variant>
      <vt:variant>
        <vt:lpwstr/>
      </vt:variant>
      <vt:variant>
        <vt:i4>7667741</vt:i4>
      </vt:variant>
      <vt:variant>
        <vt:i4>3</vt:i4>
      </vt:variant>
      <vt:variant>
        <vt:i4>0</vt:i4>
      </vt:variant>
      <vt:variant>
        <vt:i4>5</vt:i4>
      </vt:variant>
      <vt:variant>
        <vt:lpwstr>mailto:NMBCN@dva.gov.au</vt:lpwstr>
      </vt:variant>
      <vt:variant>
        <vt:lpwstr/>
      </vt:variant>
      <vt:variant>
        <vt:i4>3342369</vt:i4>
      </vt:variant>
      <vt:variant>
        <vt:i4>0</vt:i4>
      </vt:variant>
      <vt:variant>
        <vt:i4>0</vt:i4>
      </vt:variant>
      <vt:variant>
        <vt:i4>5</vt:i4>
      </vt:variant>
      <vt:variant>
        <vt:lpwstr>https://www.dva.gov.au/node/127</vt:lpwstr>
      </vt:variant>
      <vt:variant>
        <vt:lpwstr/>
      </vt:variant>
      <vt:variant>
        <vt:i4>196627</vt:i4>
      </vt:variant>
      <vt:variant>
        <vt:i4>0</vt:i4>
      </vt:variant>
      <vt:variant>
        <vt:i4>0</vt:i4>
      </vt:variant>
      <vt:variant>
        <vt:i4>5</vt:i4>
      </vt:variant>
      <vt:variant>
        <vt:lpwstr>https://www.dva.gov.au/node/2517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Devaney, Julie</dc:creator>
  <cp:keywords/>
  <dc:description/>
  <cp:lastModifiedBy>Devaney, Julie</cp:lastModifiedBy>
  <cp:revision>2</cp:revision>
  <dcterms:created xsi:type="dcterms:W3CDTF">2025-07-23T01:53:00Z</dcterms:created>
  <dcterms:modified xsi:type="dcterms:W3CDTF">2025-07-23T01:53:00Z</dcterms:modified>
</cp:coreProperties>
</file>