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BC" w:rsidRDefault="00E060B4" w:rsidP="005529BC">
      <w:pPr>
        <w:pStyle w:val="Header"/>
        <w:jc w:val="center"/>
        <w:rPr>
          <w:b/>
          <w:sz w:val="28"/>
          <w:szCs w:val="28"/>
        </w:rPr>
      </w:pPr>
      <w:bookmarkStart w:id="0" w:name="_GoBack"/>
      <w:bookmarkEnd w:id="0"/>
      <w:r>
        <w:rPr>
          <w:b/>
          <w:sz w:val="28"/>
          <w:szCs w:val="28"/>
        </w:rPr>
        <w:t xml:space="preserve">DVA F-111 and Research Page Executive Summary - Australian Defence Force </w:t>
      </w:r>
      <w:r w:rsidRPr="004E1C71">
        <w:rPr>
          <w:b/>
          <w:sz w:val="28"/>
          <w:szCs w:val="28"/>
        </w:rPr>
        <w:t>F</w:t>
      </w:r>
      <w:r>
        <w:rPr>
          <w:b/>
          <w:sz w:val="28"/>
          <w:szCs w:val="28"/>
        </w:rPr>
        <w:t>uel Worker Case File Review Repo</w:t>
      </w:r>
      <w:r w:rsidRPr="004E1C71">
        <w:rPr>
          <w:b/>
          <w:sz w:val="28"/>
          <w:szCs w:val="28"/>
        </w:rPr>
        <w:t>rt</w:t>
      </w:r>
    </w:p>
    <w:p w:rsidR="00E02E63" w:rsidRDefault="005E0C75" w:rsidP="005529BC">
      <w:pPr>
        <w:pStyle w:val="Header"/>
        <w:jc w:val="center"/>
        <w:rPr>
          <w:b/>
          <w:sz w:val="28"/>
          <w:szCs w:val="28"/>
        </w:rPr>
      </w:pPr>
    </w:p>
    <w:p w:rsidR="005529BC" w:rsidRPr="005529BC" w:rsidRDefault="005E0C75" w:rsidP="005529BC">
      <w:pPr>
        <w:pStyle w:val="Header"/>
        <w:jc w:val="center"/>
        <w:rPr>
          <w:b/>
          <w:sz w:val="28"/>
          <w:szCs w:val="28"/>
        </w:rPr>
      </w:pPr>
    </w:p>
    <w:p w:rsidR="009A7F7E" w:rsidRDefault="00E060B4" w:rsidP="009A7F7E">
      <w:pPr>
        <w:spacing w:after="0" w:line="240" w:lineRule="auto"/>
      </w:pPr>
      <w:r>
        <w:t>On 5 May 2016, DVA commissioned Occupational, Environmental and Public Health Medicine Physician</w:t>
      </w:r>
      <w:r w:rsidRPr="00AF54A6">
        <w:t xml:space="preserve"> </w:t>
      </w:r>
      <w:r>
        <w:t xml:space="preserve">Dr Graeme Peel to carry out an independent review of Department of Veterans’ Affairs (DVA) case files and Australian Defence Force (ADF) health records of ex-serving </w:t>
      </w:r>
      <w:r>
        <w:rPr>
          <w:rFonts w:ascii="Calibri" w:hAnsi="Calibri"/>
        </w:rPr>
        <w:t>fuel veterans claiming health conditions from past fuel exposure.</w:t>
      </w:r>
      <w:r w:rsidRPr="00BA6D11">
        <w:rPr>
          <w:rFonts w:ascii="Calibri" w:hAnsi="Calibri"/>
        </w:rPr>
        <w:t xml:space="preserve"> </w:t>
      </w:r>
    </w:p>
    <w:p w:rsidR="009A7F7E" w:rsidRDefault="005E0C75" w:rsidP="008C772E">
      <w:pPr>
        <w:spacing w:after="0" w:line="240" w:lineRule="auto"/>
      </w:pPr>
    </w:p>
    <w:p w:rsidR="008C772E" w:rsidRDefault="00E060B4" w:rsidP="008C772E">
      <w:pPr>
        <w:spacing w:after="0" w:line="240" w:lineRule="auto"/>
        <w:rPr>
          <w:rFonts w:ascii="Calibri" w:hAnsi="Calibri"/>
        </w:rPr>
      </w:pPr>
      <w:r>
        <w:rPr>
          <w:rFonts w:ascii="Calibri" w:hAnsi="Calibri"/>
        </w:rPr>
        <w:t>A total of 29 cases were reviewed. These cases were made up of 21</w:t>
      </w:r>
      <w:r w:rsidRPr="005A0F7E">
        <w:rPr>
          <w:rFonts w:ascii="Calibri" w:hAnsi="Calibri"/>
        </w:rPr>
        <w:t xml:space="preserve"> former</w:t>
      </w:r>
      <w:r>
        <w:t xml:space="preserve"> </w:t>
      </w:r>
      <w:r>
        <w:rPr>
          <w:rFonts w:ascii="Calibri" w:hAnsi="Calibri"/>
        </w:rPr>
        <w:t>Royal Australian Air Force (RAAF) veterans who had made claims</w:t>
      </w:r>
      <w:r w:rsidRPr="001B212E">
        <w:rPr>
          <w:rFonts w:ascii="Calibri" w:hAnsi="Calibri"/>
        </w:rPr>
        <w:t xml:space="preserve"> </w:t>
      </w:r>
      <w:r>
        <w:rPr>
          <w:rFonts w:ascii="Calibri" w:hAnsi="Calibri"/>
        </w:rPr>
        <w:t xml:space="preserve">to DVA. </w:t>
      </w:r>
      <w:r>
        <w:t xml:space="preserve">DVA also </w:t>
      </w:r>
      <w:r w:rsidRPr="00BD2030">
        <w:t xml:space="preserve">approached </w:t>
      </w:r>
      <w:r>
        <w:t xml:space="preserve">key </w:t>
      </w:r>
      <w:r w:rsidRPr="00BD2030">
        <w:t>Ex-Service Organisations to</w:t>
      </w:r>
      <w:r>
        <w:t xml:space="preserve"> </w:t>
      </w:r>
      <w:r w:rsidRPr="00BD2030">
        <w:t xml:space="preserve">identify </w:t>
      </w:r>
      <w:r>
        <w:t>veterans</w:t>
      </w:r>
      <w:r w:rsidRPr="00C127F0">
        <w:t xml:space="preserve"> claiming </w:t>
      </w:r>
      <w:r w:rsidRPr="001B212E">
        <w:t xml:space="preserve">health conditions from </w:t>
      </w:r>
      <w:r>
        <w:t xml:space="preserve">occupational </w:t>
      </w:r>
      <w:r w:rsidRPr="001B212E">
        <w:t>fuel exposure</w:t>
      </w:r>
      <w:r w:rsidRPr="00C127F0">
        <w:t>.</w:t>
      </w:r>
      <w:r>
        <w:t xml:space="preserve"> In response, t</w:t>
      </w:r>
      <w:r w:rsidRPr="00BD2030">
        <w:t>he 8th Petroleum Platoon Royal Australian Army Service Corps Association identified two Army personnel, with one of the two identifying another six</w:t>
      </w:r>
      <w:r>
        <w:t xml:space="preserve"> veterans</w:t>
      </w:r>
      <w:r w:rsidRPr="00BD2030">
        <w:t>.</w:t>
      </w:r>
    </w:p>
    <w:p w:rsidR="008C772E" w:rsidRDefault="005E0C75" w:rsidP="008C772E">
      <w:pPr>
        <w:spacing w:after="0" w:line="240" w:lineRule="auto"/>
        <w:rPr>
          <w:rFonts w:ascii="Calibri" w:hAnsi="Calibri"/>
        </w:rPr>
      </w:pPr>
    </w:p>
    <w:p w:rsidR="00C46305" w:rsidRPr="005A0F7E" w:rsidRDefault="00E060B4" w:rsidP="00915CC0">
      <w:pPr>
        <w:pStyle w:val="Footer"/>
        <w:rPr>
          <w:rFonts w:ascii="Calibri" w:hAnsi="Calibri"/>
          <w:b/>
        </w:rPr>
      </w:pPr>
      <w:r>
        <w:rPr>
          <w:rFonts w:ascii="Calibri" w:hAnsi="Calibri"/>
        </w:rPr>
        <w:t xml:space="preserve">The review analysed the reasons for rejection or </w:t>
      </w:r>
      <w:r w:rsidRPr="005A0F7E">
        <w:rPr>
          <w:rFonts w:ascii="Calibri" w:hAnsi="Calibri"/>
        </w:rPr>
        <w:t xml:space="preserve">acceptance of claims </w:t>
      </w:r>
      <w:r>
        <w:rPr>
          <w:rFonts w:ascii="Calibri" w:hAnsi="Calibri"/>
        </w:rPr>
        <w:t>to see if there were</w:t>
      </w:r>
      <w:r w:rsidRPr="005A0F7E">
        <w:rPr>
          <w:rFonts w:ascii="Calibri" w:hAnsi="Calibri"/>
        </w:rPr>
        <w:t xml:space="preserve"> any gaps in the consideration of claims by DVA, or in the medical evidence or relevant compensation schemes</w:t>
      </w:r>
      <w:r>
        <w:t xml:space="preserve">. </w:t>
      </w:r>
      <w:r>
        <w:rPr>
          <w:rFonts w:ascii="Calibri" w:hAnsi="Calibri"/>
        </w:rPr>
        <w:t xml:space="preserve">The review was completed </w:t>
      </w:r>
      <w:r>
        <w:t>on 30 October 2016</w:t>
      </w:r>
      <w:r>
        <w:rPr>
          <w:rFonts w:ascii="Calibri" w:hAnsi="Calibri"/>
        </w:rPr>
        <w:t xml:space="preserve">. </w:t>
      </w:r>
    </w:p>
    <w:p w:rsidR="008C772E" w:rsidRDefault="005E0C75" w:rsidP="008C772E">
      <w:pPr>
        <w:spacing w:after="0" w:line="240" w:lineRule="auto"/>
        <w:rPr>
          <w:rFonts w:ascii="Calibri" w:eastAsia="Times New Roman" w:hAnsi="Calibri" w:cs="Times New Roman"/>
          <w:lang w:eastAsia="en-AU"/>
        </w:rPr>
      </w:pPr>
    </w:p>
    <w:p w:rsidR="00994AE6" w:rsidRDefault="00E060B4" w:rsidP="00D53BCD">
      <w:pPr>
        <w:pStyle w:val="Footer"/>
      </w:pPr>
      <w:r>
        <w:t>The actual exposure of these veterans to aviation fuels could not be determined from case records.  There were several self-reported exposure incidents and some veterans self-reported regular fuel tank entries.</w:t>
      </w:r>
      <w:r>
        <w:rPr>
          <w:rFonts w:ascii="Calibri" w:eastAsia="Times New Roman" w:hAnsi="Calibri" w:cs="Times New Roman"/>
          <w:lang w:eastAsia="en-AU"/>
        </w:rPr>
        <w:t xml:space="preserve">  A</w:t>
      </w:r>
      <w:r>
        <w:t xml:space="preserve"> lack of exposure information from records means that an association between </w:t>
      </w:r>
      <w:r w:rsidRPr="00D53BCD">
        <w:t xml:space="preserve">exposures and health conditions </w:t>
      </w:r>
      <w:r>
        <w:t xml:space="preserve">is unlikely to be established. </w:t>
      </w:r>
    </w:p>
    <w:p w:rsidR="00994AE6" w:rsidRDefault="005E0C75" w:rsidP="00D53BCD">
      <w:pPr>
        <w:pStyle w:val="Footer"/>
      </w:pPr>
    </w:p>
    <w:p w:rsidR="008B542C" w:rsidRPr="008B542C" w:rsidRDefault="00E060B4" w:rsidP="008B542C">
      <w:pPr>
        <w:pStyle w:val="Footer"/>
      </w:pPr>
      <w:r>
        <w:t>The review identified 376 conditions with 327 submitted as claims. As part of DVA’s claims process, a total of 154 conditions were accepted</w:t>
      </w:r>
      <w:r w:rsidRPr="008B542C">
        <w:t xml:space="preserve"> </w:t>
      </w:r>
      <w:r>
        <w:t>b</w:t>
      </w:r>
      <w:r w:rsidRPr="008B542C">
        <w:t>ased on a confirmed diagnosis and a considered evaluation of the relationship between the condition(s) and military service.</w:t>
      </w:r>
      <w:r>
        <w:t xml:space="preserve"> There were </w:t>
      </w:r>
      <w:r w:rsidRPr="00EE7D2A">
        <w:t>173</w:t>
      </w:r>
      <w:r>
        <w:t xml:space="preserve"> conditions disallowed.</w:t>
      </w:r>
    </w:p>
    <w:p w:rsidR="008B542C" w:rsidRPr="000B38F1" w:rsidRDefault="005E0C75" w:rsidP="008B542C">
      <w:pPr>
        <w:pStyle w:val="Footer"/>
        <w:rPr>
          <w:i/>
        </w:rPr>
      </w:pPr>
    </w:p>
    <w:p w:rsidR="009F5672" w:rsidRDefault="00E060B4" w:rsidP="00CE3A8E">
      <w:pPr>
        <w:spacing w:after="0" w:line="240" w:lineRule="auto"/>
      </w:pPr>
      <w:r>
        <w:t>Many claimed conditions were found to be consistent with the inherent nature of military duties or the study group demographic and are unlikely to have been caused solely by fuel exposure. There was no trend in fuel-related conditions.</w:t>
      </w:r>
    </w:p>
    <w:p w:rsidR="008A29DD" w:rsidRDefault="005E0C75" w:rsidP="00CE3A8E">
      <w:pPr>
        <w:spacing w:after="0" w:line="240" w:lineRule="auto"/>
      </w:pPr>
    </w:p>
    <w:p w:rsidR="008B542C" w:rsidRDefault="00E060B4" w:rsidP="008B542C">
      <w:pPr>
        <w:pStyle w:val="Footer"/>
        <w:rPr>
          <w:rFonts w:ascii="Calibri" w:eastAsia="Times New Roman" w:hAnsi="Calibri" w:cs="Times New Roman"/>
          <w:lang w:eastAsia="en-AU"/>
        </w:rPr>
      </w:pPr>
      <w:r>
        <w:t>The review suggests that p</w:t>
      </w:r>
      <w:r w:rsidRPr="009D4724">
        <w:rPr>
          <w:rFonts w:ascii="Calibri" w:eastAsia="Times New Roman" w:hAnsi="Calibri" w:cs="Times New Roman"/>
          <w:lang w:eastAsia="en-AU"/>
        </w:rPr>
        <w:t>ersonal health status including lifestyle factors and possibl</w:t>
      </w:r>
      <w:r>
        <w:rPr>
          <w:rFonts w:ascii="Calibri" w:eastAsia="Times New Roman" w:hAnsi="Calibri" w:cs="Times New Roman"/>
          <w:lang w:eastAsia="en-AU"/>
        </w:rPr>
        <w:t>e</w:t>
      </w:r>
      <w:r w:rsidRPr="009D4724">
        <w:rPr>
          <w:rFonts w:ascii="Calibri" w:eastAsia="Times New Roman" w:hAnsi="Calibri" w:cs="Times New Roman"/>
          <w:lang w:eastAsia="en-AU"/>
        </w:rPr>
        <w:t xml:space="preserve"> genetic susceptibility may also impact on the development of health effects.  </w:t>
      </w:r>
    </w:p>
    <w:p w:rsidR="00BD2030" w:rsidRDefault="005E0C75">
      <w:pPr>
        <w:spacing w:after="0" w:line="240" w:lineRule="auto"/>
      </w:pPr>
    </w:p>
    <w:p w:rsidR="00994AE6" w:rsidRPr="008B542C" w:rsidRDefault="00E060B4" w:rsidP="00994AE6">
      <w:pPr>
        <w:pStyle w:val="Footer"/>
      </w:pPr>
      <w:r>
        <w:t>T</w:t>
      </w:r>
      <w:r w:rsidRPr="008B542C">
        <w:t xml:space="preserve">here were no gaps identified in the medical evidence to determine claims, particularly in relation to </w:t>
      </w:r>
      <w:r>
        <w:t>Statements of Principles (</w:t>
      </w:r>
      <w:r w:rsidRPr="008B542C">
        <w:t>SoPs</w:t>
      </w:r>
      <w:r>
        <w:t>)</w:t>
      </w:r>
      <w:r w:rsidRPr="008B542C">
        <w:t>.</w:t>
      </w:r>
      <w:r>
        <w:t xml:space="preserve"> No changes to the relevant SoPs are indicated by the review.</w:t>
      </w:r>
    </w:p>
    <w:p w:rsidR="00D53BCD" w:rsidRDefault="005E0C75">
      <w:pPr>
        <w:spacing w:after="0" w:line="240" w:lineRule="auto"/>
      </w:pPr>
    </w:p>
    <w:p w:rsidR="00066274" w:rsidRDefault="00E060B4">
      <w:pPr>
        <w:spacing w:after="0" w:line="240" w:lineRule="auto"/>
      </w:pPr>
      <w:r w:rsidRPr="00066274">
        <w:t xml:space="preserve">Dr Peel found </w:t>
      </w:r>
      <w:r>
        <w:t>49</w:t>
      </w:r>
      <w:r w:rsidRPr="00066274">
        <w:t xml:space="preserve"> health conditions in the files of individuals during his review which would almost certainly have been able to be successfully claimed</w:t>
      </w:r>
      <w:r>
        <w:t xml:space="preserve">. However, </w:t>
      </w:r>
      <w:r w:rsidRPr="00066274">
        <w:t>there was no evidence of any claim having been submitted to DVA.</w:t>
      </w:r>
    </w:p>
    <w:p w:rsidR="00066274" w:rsidRDefault="005E0C75">
      <w:pPr>
        <w:spacing w:after="0" w:line="240" w:lineRule="auto"/>
      </w:pPr>
    </w:p>
    <w:p w:rsidR="00066274" w:rsidRDefault="00E060B4">
      <w:pPr>
        <w:spacing w:after="0" w:line="240" w:lineRule="auto"/>
      </w:pPr>
      <w:r>
        <w:t>DVA encourages all serving or ex-serving members of the Australian Defence Force to submit a claim for conditions they believe are related to their service.</w:t>
      </w:r>
    </w:p>
    <w:sectPr w:rsidR="00066274" w:rsidSect="00D345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B3" w:rsidRDefault="007735B3">
      <w:pPr>
        <w:spacing w:after="0" w:line="240" w:lineRule="auto"/>
      </w:pPr>
      <w:r>
        <w:separator/>
      </w:r>
    </w:p>
  </w:endnote>
  <w:endnote w:type="continuationSeparator" w:id="0">
    <w:p w:rsidR="007735B3" w:rsidRDefault="0077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75" w:rsidRDefault="005E0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437750"/>
      <w:docPartObj>
        <w:docPartGallery w:val="Page Numbers (Bottom of Page)"/>
        <w:docPartUnique/>
      </w:docPartObj>
    </w:sdtPr>
    <w:sdtEndPr>
      <w:rPr>
        <w:noProof/>
      </w:rPr>
    </w:sdtEndPr>
    <w:sdtContent>
      <w:p w:rsidR="00D3455D" w:rsidRDefault="00E06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3455D" w:rsidRDefault="005E0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75" w:rsidRDefault="005E0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B3" w:rsidRDefault="007735B3">
      <w:pPr>
        <w:spacing w:after="0" w:line="240" w:lineRule="auto"/>
      </w:pPr>
      <w:r>
        <w:separator/>
      </w:r>
    </w:p>
  </w:footnote>
  <w:footnote w:type="continuationSeparator" w:id="0">
    <w:p w:rsidR="007735B3" w:rsidRDefault="00773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75" w:rsidRDefault="005E0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75" w:rsidRDefault="005E0C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75" w:rsidRDefault="005E0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4C2D"/>
    <w:multiLevelType w:val="hybridMultilevel"/>
    <w:tmpl w:val="342861B0"/>
    <w:lvl w:ilvl="0" w:tplc="5DA4CAC2">
      <w:start w:val="1"/>
      <w:numFmt w:val="bullet"/>
      <w:lvlText w:val=""/>
      <w:lvlJc w:val="left"/>
      <w:pPr>
        <w:ind w:left="818" w:hanging="360"/>
      </w:pPr>
      <w:rPr>
        <w:rFonts w:ascii="Symbol" w:hAnsi="Symbol" w:hint="default"/>
      </w:rPr>
    </w:lvl>
    <w:lvl w:ilvl="1" w:tplc="1494DA6A">
      <w:start w:val="1"/>
      <w:numFmt w:val="bullet"/>
      <w:lvlText w:val="o"/>
      <w:lvlJc w:val="left"/>
      <w:pPr>
        <w:ind w:left="1538" w:hanging="360"/>
      </w:pPr>
      <w:rPr>
        <w:rFonts w:ascii="Courier New" w:hAnsi="Courier New" w:cs="Courier New" w:hint="default"/>
      </w:rPr>
    </w:lvl>
    <w:lvl w:ilvl="2" w:tplc="914809F4" w:tentative="1">
      <w:start w:val="1"/>
      <w:numFmt w:val="bullet"/>
      <w:lvlText w:val=""/>
      <w:lvlJc w:val="left"/>
      <w:pPr>
        <w:ind w:left="2258" w:hanging="360"/>
      </w:pPr>
      <w:rPr>
        <w:rFonts w:ascii="Wingdings" w:hAnsi="Wingdings" w:hint="default"/>
      </w:rPr>
    </w:lvl>
    <w:lvl w:ilvl="3" w:tplc="3F783C30" w:tentative="1">
      <w:start w:val="1"/>
      <w:numFmt w:val="bullet"/>
      <w:lvlText w:val=""/>
      <w:lvlJc w:val="left"/>
      <w:pPr>
        <w:ind w:left="2978" w:hanging="360"/>
      </w:pPr>
      <w:rPr>
        <w:rFonts w:ascii="Symbol" w:hAnsi="Symbol" w:hint="default"/>
      </w:rPr>
    </w:lvl>
    <w:lvl w:ilvl="4" w:tplc="5C8A7936" w:tentative="1">
      <w:start w:val="1"/>
      <w:numFmt w:val="bullet"/>
      <w:lvlText w:val="o"/>
      <w:lvlJc w:val="left"/>
      <w:pPr>
        <w:ind w:left="3698" w:hanging="360"/>
      </w:pPr>
      <w:rPr>
        <w:rFonts w:ascii="Courier New" w:hAnsi="Courier New" w:cs="Courier New" w:hint="default"/>
      </w:rPr>
    </w:lvl>
    <w:lvl w:ilvl="5" w:tplc="92B25D66" w:tentative="1">
      <w:start w:val="1"/>
      <w:numFmt w:val="bullet"/>
      <w:lvlText w:val=""/>
      <w:lvlJc w:val="left"/>
      <w:pPr>
        <w:ind w:left="4418" w:hanging="360"/>
      </w:pPr>
      <w:rPr>
        <w:rFonts w:ascii="Wingdings" w:hAnsi="Wingdings" w:hint="default"/>
      </w:rPr>
    </w:lvl>
    <w:lvl w:ilvl="6" w:tplc="A372D990" w:tentative="1">
      <w:start w:val="1"/>
      <w:numFmt w:val="bullet"/>
      <w:lvlText w:val=""/>
      <w:lvlJc w:val="left"/>
      <w:pPr>
        <w:ind w:left="5138" w:hanging="360"/>
      </w:pPr>
      <w:rPr>
        <w:rFonts w:ascii="Symbol" w:hAnsi="Symbol" w:hint="default"/>
      </w:rPr>
    </w:lvl>
    <w:lvl w:ilvl="7" w:tplc="012E947A" w:tentative="1">
      <w:start w:val="1"/>
      <w:numFmt w:val="bullet"/>
      <w:lvlText w:val="o"/>
      <w:lvlJc w:val="left"/>
      <w:pPr>
        <w:ind w:left="5858" w:hanging="360"/>
      </w:pPr>
      <w:rPr>
        <w:rFonts w:ascii="Courier New" w:hAnsi="Courier New" w:cs="Courier New" w:hint="default"/>
      </w:rPr>
    </w:lvl>
    <w:lvl w:ilvl="8" w:tplc="B496572A" w:tentative="1">
      <w:start w:val="1"/>
      <w:numFmt w:val="bullet"/>
      <w:lvlText w:val=""/>
      <w:lvlJc w:val="left"/>
      <w:pPr>
        <w:ind w:left="6578" w:hanging="360"/>
      </w:pPr>
      <w:rPr>
        <w:rFonts w:ascii="Wingdings" w:hAnsi="Wingdings" w:hint="default"/>
      </w:rPr>
    </w:lvl>
  </w:abstractNum>
  <w:abstractNum w:abstractNumId="1" w15:restartNumberingAfterBreak="0">
    <w:nsid w:val="12586630"/>
    <w:multiLevelType w:val="hybridMultilevel"/>
    <w:tmpl w:val="DFD44402"/>
    <w:lvl w:ilvl="0" w:tplc="0D34C390">
      <w:start w:val="1"/>
      <w:numFmt w:val="decimal"/>
      <w:lvlText w:val="%1."/>
      <w:lvlJc w:val="left"/>
      <w:pPr>
        <w:ind w:left="720" w:hanging="360"/>
      </w:pPr>
      <w:rPr>
        <w:rFonts w:hint="default"/>
      </w:rPr>
    </w:lvl>
    <w:lvl w:ilvl="1" w:tplc="099862EC" w:tentative="1">
      <w:start w:val="1"/>
      <w:numFmt w:val="lowerLetter"/>
      <w:lvlText w:val="%2."/>
      <w:lvlJc w:val="left"/>
      <w:pPr>
        <w:ind w:left="1440" w:hanging="360"/>
      </w:pPr>
    </w:lvl>
    <w:lvl w:ilvl="2" w:tplc="6F92A7F0" w:tentative="1">
      <w:start w:val="1"/>
      <w:numFmt w:val="lowerRoman"/>
      <w:lvlText w:val="%3."/>
      <w:lvlJc w:val="right"/>
      <w:pPr>
        <w:ind w:left="2160" w:hanging="180"/>
      </w:pPr>
    </w:lvl>
    <w:lvl w:ilvl="3" w:tplc="50F6854C" w:tentative="1">
      <w:start w:val="1"/>
      <w:numFmt w:val="decimal"/>
      <w:lvlText w:val="%4."/>
      <w:lvlJc w:val="left"/>
      <w:pPr>
        <w:ind w:left="2880" w:hanging="360"/>
      </w:pPr>
    </w:lvl>
    <w:lvl w:ilvl="4" w:tplc="4F783F70" w:tentative="1">
      <w:start w:val="1"/>
      <w:numFmt w:val="lowerLetter"/>
      <w:lvlText w:val="%5."/>
      <w:lvlJc w:val="left"/>
      <w:pPr>
        <w:ind w:left="3600" w:hanging="360"/>
      </w:pPr>
    </w:lvl>
    <w:lvl w:ilvl="5" w:tplc="1E028192" w:tentative="1">
      <w:start w:val="1"/>
      <w:numFmt w:val="lowerRoman"/>
      <w:lvlText w:val="%6."/>
      <w:lvlJc w:val="right"/>
      <w:pPr>
        <w:ind w:left="4320" w:hanging="180"/>
      </w:pPr>
    </w:lvl>
    <w:lvl w:ilvl="6" w:tplc="50EA8132" w:tentative="1">
      <w:start w:val="1"/>
      <w:numFmt w:val="decimal"/>
      <w:lvlText w:val="%7."/>
      <w:lvlJc w:val="left"/>
      <w:pPr>
        <w:ind w:left="5040" w:hanging="360"/>
      </w:pPr>
    </w:lvl>
    <w:lvl w:ilvl="7" w:tplc="F89296DE" w:tentative="1">
      <w:start w:val="1"/>
      <w:numFmt w:val="lowerLetter"/>
      <w:lvlText w:val="%8."/>
      <w:lvlJc w:val="left"/>
      <w:pPr>
        <w:ind w:left="5760" w:hanging="360"/>
      </w:pPr>
    </w:lvl>
    <w:lvl w:ilvl="8" w:tplc="4AB68302" w:tentative="1">
      <w:start w:val="1"/>
      <w:numFmt w:val="lowerRoman"/>
      <w:lvlText w:val="%9."/>
      <w:lvlJc w:val="right"/>
      <w:pPr>
        <w:ind w:left="6480" w:hanging="180"/>
      </w:pPr>
    </w:lvl>
  </w:abstractNum>
  <w:abstractNum w:abstractNumId="2" w15:restartNumberingAfterBreak="0">
    <w:nsid w:val="1D1C00BC"/>
    <w:multiLevelType w:val="hybridMultilevel"/>
    <w:tmpl w:val="D2602C7E"/>
    <w:lvl w:ilvl="0" w:tplc="8004A0BE">
      <w:start w:val="1"/>
      <w:numFmt w:val="bullet"/>
      <w:lvlText w:val=""/>
      <w:lvlJc w:val="left"/>
      <w:pPr>
        <w:ind w:left="720" w:hanging="360"/>
      </w:pPr>
      <w:rPr>
        <w:rFonts w:ascii="Symbol" w:hAnsi="Symbol" w:hint="default"/>
      </w:rPr>
    </w:lvl>
    <w:lvl w:ilvl="1" w:tplc="3F10C5FA" w:tentative="1">
      <w:start w:val="1"/>
      <w:numFmt w:val="bullet"/>
      <w:lvlText w:val="o"/>
      <w:lvlJc w:val="left"/>
      <w:pPr>
        <w:ind w:left="1440" w:hanging="360"/>
      </w:pPr>
      <w:rPr>
        <w:rFonts w:ascii="Courier New" w:hAnsi="Courier New" w:cs="Courier New" w:hint="default"/>
      </w:rPr>
    </w:lvl>
    <w:lvl w:ilvl="2" w:tplc="AD681DD4" w:tentative="1">
      <w:start w:val="1"/>
      <w:numFmt w:val="bullet"/>
      <w:lvlText w:val=""/>
      <w:lvlJc w:val="left"/>
      <w:pPr>
        <w:ind w:left="2160" w:hanging="360"/>
      </w:pPr>
      <w:rPr>
        <w:rFonts w:ascii="Wingdings" w:hAnsi="Wingdings" w:hint="default"/>
      </w:rPr>
    </w:lvl>
    <w:lvl w:ilvl="3" w:tplc="929CEFA8" w:tentative="1">
      <w:start w:val="1"/>
      <w:numFmt w:val="bullet"/>
      <w:lvlText w:val=""/>
      <w:lvlJc w:val="left"/>
      <w:pPr>
        <w:ind w:left="2880" w:hanging="360"/>
      </w:pPr>
      <w:rPr>
        <w:rFonts w:ascii="Symbol" w:hAnsi="Symbol" w:hint="default"/>
      </w:rPr>
    </w:lvl>
    <w:lvl w:ilvl="4" w:tplc="8BD27528" w:tentative="1">
      <w:start w:val="1"/>
      <w:numFmt w:val="bullet"/>
      <w:lvlText w:val="o"/>
      <w:lvlJc w:val="left"/>
      <w:pPr>
        <w:ind w:left="3600" w:hanging="360"/>
      </w:pPr>
      <w:rPr>
        <w:rFonts w:ascii="Courier New" w:hAnsi="Courier New" w:cs="Courier New" w:hint="default"/>
      </w:rPr>
    </w:lvl>
    <w:lvl w:ilvl="5" w:tplc="04D0DC76" w:tentative="1">
      <w:start w:val="1"/>
      <w:numFmt w:val="bullet"/>
      <w:lvlText w:val=""/>
      <w:lvlJc w:val="left"/>
      <w:pPr>
        <w:ind w:left="4320" w:hanging="360"/>
      </w:pPr>
      <w:rPr>
        <w:rFonts w:ascii="Wingdings" w:hAnsi="Wingdings" w:hint="default"/>
      </w:rPr>
    </w:lvl>
    <w:lvl w:ilvl="6" w:tplc="3A400F92" w:tentative="1">
      <w:start w:val="1"/>
      <w:numFmt w:val="bullet"/>
      <w:lvlText w:val=""/>
      <w:lvlJc w:val="left"/>
      <w:pPr>
        <w:ind w:left="5040" w:hanging="360"/>
      </w:pPr>
      <w:rPr>
        <w:rFonts w:ascii="Symbol" w:hAnsi="Symbol" w:hint="default"/>
      </w:rPr>
    </w:lvl>
    <w:lvl w:ilvl="7" w:tplc="C22C8254" w:tentative="1">
      <w:start w:val="1"/>
      <w:numFmt w:val="bullet"/>
      <w:lvlText w:val="o"/>
      <w:lvlJc w:val="left"/>
      <w:pPr>
        <w:ind w:left="5760" w:hanging="360"/>
      </w:pPr>
      <w:rPr>
        <w:rFonts w:ascii="Courier New" w:hAnsi="Courier New" w:cs="Courier New" w:hint="default"/>
      </w:rPr>
    </w:lvl>
    <w:lvl w:ilvl="8" w:tplc="6D5A9906" w:tentative="1">
      <w:start w:val="1"/>
      <w:numFmt w:val="bullet"/>
      <w:lvlText w:val=""/>
      <w:lvlJc w:val="left"/>
      <w:pPr>
        <w:ind w:left="6480" w:hanging="360"/>
      </w:pPr>
      <w:rPr>
        <w:rFonts w:ascii="Wingdings" w:hAnsi="Wingdings" w:hint="default"/>
      </w:rPr>
    </w:lvl>
  </w:abstractNum>
  <w:abstractNum w:abstractNumId="3" w15:restartNumberingAfterBreak="0">
    <w:nsid w:val="229F7792"/>
    <w:multiLevelType w:val="hybridMultilevel"/>
    <w:tmpl w:val="8152962E"/>
    <w:lvl w:ilvl="0" w:tplc="EA2ACDC0">
      <w:start w:val="1"/>
      <w:numFmt w:val="lowerLetter"/>
      <w:lvlText w:val="%1."/>
      <w:lvlJc w:val="left"/>
      <w:pPr>
        <w:ind w:left="720" w:hanging="360"/>
      </w:pPr>
      <w:rPr>
        <w:rFonts w:hint="default"/>
      </w:rPr>
    </w:lvl>
    <w:lvl w:ilvl="1" w:tplc="F49A5C4C" w:tentative="1">
      <w:start w:val="1"/>
      <w:numFmt w:val="lowerLetter"/>
      <w:lvlText w:val="%2."/>
      <w:lvlJc w:val="left"/>
      <w:pPr>
        <w:ind w:left="1440" w:hanging="360"/>
      </w:pPr>
    </w:lvl>
    <w:lvl w:ilvl="2" w:tplc="5E7E63E0" w:tentative="1">
      <w:start w:val="1"/>
      <w:numFmt w:val="lowerRoman"/>
      <w:lvlText w:val="%3."/>
      <w:lvlJc w:val="right"/>
      <w:pPr>
        <w:ind w:left="2160" w:hanging="180"/>
      </w:pPr>
    </w:lvl>
    <w:lvl w:ilvl="3" w:tplc="E87430F8" w:tentative="1">
      <w:start w:val="1"/>
      <w:numFmt w:val="decimal"/>
      <w:lvlText w:val="%4."/>
      <w:lvlJc w:val="left"/>
      <w:pPr>
        <w:ind w:left="2880" w:hanging="360"/>
      </w:pPr>
    </w:lvl>
    <w:lvl w:ilvl="4" w:tplc="0B925E72" w:tentative="1">
      <w:start w:val="1"/>
      <w:numFmt w:val="lowerLetter"/>
      <w:lvlText w:val="%5."/>
      <w:lvlJc w:val="left"/>
      <w:pPr>
        <w:ind w:left="3600" w:hanging="360"/>
      </w:pPr>
    </w:lvl>
    <w:lvl w:ilvl="5" w:tplc="B83C5D3C" w:tentative="1">
      <w:start w:val="1"/>
      <w:numFmt w:val="lowerRoman"/>
      <w:lvlText w:val="%6."/>
      <w:lvlJc w:val="right"/>
      <w:pPr>
        <w:ind w:left="4320" w:hanging="180"/>
      </w:pPr>
    </w:lvl>
    <w:lvl w:ilvl="6" w:tplc="626E8E8A" w:tentative="1">
      <w:start w:val="1"/>
      <w:numFmt w:val="decimal"/>
      <w:lvlText w:val="%7."/>
      <w:lvlJc w:val="left"/>
      <w:pPr>
        <w:ind w:left="5040" w:hanging="360"/>
      </w:pPr>
    </w:lvl>
    <w:lvl w:ilvl="7" w:tplc="CD42D646" w:tentative="1">
      <w:start w:val="1"/>
      <w:numFmt w:val="lowerLetter"/>
      <w:lvlText w:val="%8."/>
      <w:lvlJc w:val="left"/>
      <w:pPr>
        <w:ind w:left="5760" w:hanging="360"/>
      </w:pPr>
    </w:lvl>
    <w:lvl w:ilvl="8" w:tplc="F3DCFCD4" w:tentative="1">
      <w:start w:val="1"/>
      <w:numFmt w:val="lowerRoman"/>
      <w:lvlText w:val="%9."/>
      <w:lvlJc w:val="right"/>
      <w:pPr>
        <w:ind w:left="6480" w:hanging="180"/>
      </w:pPr>
    </w:lvl>
  </w:abstractNum>
  <w:abstractNum w:abstractNumId="4" w15:restartNumberingAfterBreak="0">
    <w:nsid w:val="27342D68"/>
    <w:multiLevelType w:val="hybridMultilevel"/>
    <w:tmpl w:val="B9AA5A80"/>
    <w:lvl w:ilvl="0" w:tplc="0A746F92">
      <w:start w:val="1"/>
      <w:numFmt w:val="decimal"/>
      <w:lvlText w:val="%1."/>
      <w:lvlJc w:val="left"/>
      <w:pPr>
        <w:ind w:left="720" w:hanging="360"/>
      </w:pPr>
      <w:rPr>
        <w:rFonts w:hint="default"/>
      </w:rPr>
    </w:lvl>
    <w:lvl w:ilvl="1" w:tplc="C74094F4" w:tentative="1">
      <w:start w:val="1"/>
      <w:numFmt w:val="lowerLetter"/>
      <w:lvlText w:val="%2."/>
      <w:lvlJc w:val="left"/>
      <w:pPr>
        <w:ind w:left="1440" w:hanging="360"/>
      </w:pPr>
    </w:lvl>
    <w:lvl w:ilvl="2" w:tplc="C6040114" w:tentative="1">
      <w:start w:val="1"/>
      <w:numFmt w:val="lowerRoman"/>
      <w:lvlText w:val="%3."/>
      <w:lvlJc w:val="right"/>
      <w:pPr>
        <w:ind w:left="2160" w:hanging="180"/>
      </w:pPr>
    </w:lvl>
    <w:lvl w:ilvl="3" w:tplc="99747444" w:tentative="1">
      <w:start w:val="1"/>
      <w:numFmt w:val="decimal"/>
      <w:lvlText w:val="%4."/>
      <w:lvlJc w:val="left"/>
      <w:pPr>
        <w:ind w:left="2880" w:hanging="360"/>
      </w:pPr>
    </w:lvl>
    <w:lvl w:ilvl="4" w:tplc="F726FEB8" w:tentative="1">
      <w:start w:val="1"/>
      <w:numFmt w:val="lowerLetter"/>
      <w:lvlText w:val="%5."/>
      <w:lvlJc w:val="left"/>
      <w:pPr>
        <w:ind w:left="3600" w:hanging="360"/>
      </w:pPr>
    </w:lvl>
    <w:lvl w:ilvl="5" w:tplc="A41A218E" w:tentative="1">
      <w:start w:val="1"/>
      <w:numFmt w:val="lowerRoman"/>
      <w:lvlText w:val="%6."/>
      <w:lvlJc w:val="right"/>
      <w:pPr>
        <w:ind w:left="4320" w:hanging="180"/>
      </w:pPr>
    </w:lvl>
    <w:lvl w:ilvl="6" w:tplc="95380D40" w:tentative="1">
      <w:start w:val="1"/>
      <w:numFmt w:val="decimal"/>
      <w:lvlText w:val="%7."/>
      <w:lvlJc w:val="left"/>
      <w:pPr>
        <w:ind w:left="5040" w:hanging="360"/>
      </w:pPr>
    </w:lvl>
    <w:lvl w:ilvl="7" w:tplc="A6604686" w:tentative="1">
      <w:start w:val="1"/>
      <w:numFmt w:val="lowerLetter"/>
      <w:lvlText w:val="%8."/>
      <w:lvlJc w:val="left"/>
      <w:pPr>
        <w:ind w:left="5760" w:hanging="360"/>
      </w:pPr>
    </w:lvl>
    <w:lvl w:ilvl="8" w:tplc="DDE09ED4" w:tentative="1">
      <w:start w:val="1"/>
      <w:numFmt w:val="lowerRoman"/>
      <w:lvlText w:val="%9."/>
      <w:lvlJc w:val="right"/>
      <w:pPr>
        <w:ind w:left="6480" w:hanging="180"/>
      </w:pPr>
    </w:lvl>
  </w:abstractNum>
  <w:abstractNum w:abstractNumId="5" w15:restartNumberingAfterBreak="0">
    <w:nsid w:val="32B91969"/>
    <w:multiLevelType w:val="hybridMultilevel"/>
    <w:tmpl w:val="6186EDE0"/>
    <w:lvl w:ilvl="0" w:tplc="3EEA0344">
      <w:start w:val="1"/>
      <w:numFmt w:val="lowerLetter"/>
      <w:lvlText w:val="%1."/>
      <w:lvlJc w:val="left"/>
      <w:pPr>
        <w:ind w:left="720" w:hanging="360"/>
      </w:pPr>
      <w:rPr>
        <w:rFonts w:hint="default"/>
      </w:rPr>
    </w:lvl>
    <w:lvl w:ilvl="1" w:tplc="A5CAE848" w:tentative="1">
      <w:start w:val="1"/>
      <w:numFmt w:val="lowerLetter"/>
      <w:lvlText w:val="%2."/>
      <w:lvlJc w:val="left"/>
      <w:pPr>
        <w:ind w:left="1440" w:hanging="360"/>
      </w:pPr>
    </w:lvl>
    <w:lvl w:ilvl="2" w:tplc="ACAAA102" w:tentative="1">
      <w:start w:val="1"/>
      <w:numFmt w:val="lowerRoman"/>
      <w:lvlText w:val="%3."/>
      <w:lvlJc w:val="right"/>
      <w:pPr>
        <w:ind w:left="2160" w:hanging="180"/>
      </w:pPr>
    </w:lvl>
    <w:lvl w:ilvl="3" w:tplc="5EA65D64" w:tentative="1">
      <w:start w:val="1"/>
      <w:numFmt w:val="decimal"/>
      <w:lvlText w:val="%4."/>
      <w:lvlJc w:val="left"/>
      <w:pPr>
        <w:ind w:left="2880" w:hanging="360"/>
      </w:pPr>
    </w:lvl>
    <w:lvl w:ilvl="4" w:tplc="6246A586" w:tentative="1">
      <w:start w:val="1"/>
      <w:numFmt w:val="lowerLetter"/>
      <w:lvlText w:val="%5."/>
      <w:lvlJc w:val="left"/>
      <w:pPr>
        <w:ind w:left="3600" w:hanging="360"/>
      </w:pPr>
    </w:lvl>
    <w:lvl w:ilvl="5" w:tplc="9C225EF4" w:tentative="1">
      <w:start w:val="1"/>
      <w:numFmt w:val="lowerRoman"/>
      <w:lvlText w:val="%6."/>
      <w:lvlJc w:val="right"/>
      <w:pPr>
        <w:ind w:left="4320" w:hanging="180"/>
      </w:pPr>
    </w:lvl>
    <w:lvl w:ilvl="6" w:tplc="3B827790" w:tentative="1">
      <w:start w:val="1"/>
      <w:numFmt w:val="decimal"/>
      <w:lvlText w:val="%7."/>
      <w:lvlJc w:val="left"/>
      <w:pPr>
        <w:ind w:left="5040" w:hanging="360"/>
      </w:pPr>
    </w:lvl>
    <w:lvl w:ilvl="7" w:tplc="686C873C" w:tentative="1">
      <w:start w:val="1"/>
      <w:numFmt w:val="lowerLetter"/>
      <w:lvlText w:val="%8."/>
      <w:lvlJc w:val="left"/>
      <w:pPr>
        <w:ind w:left="5760" w:hanging="360"/>
      </w:pPr>
    </w:lvl>
    <w:lvl w:ilvl="8" w:tplc="86002FB0" w:tentative="1">
      <w:start w:val="1"/>
      <w:numFmt w:val="lowerRoman"/>
      <w:lvlText w:val="%9."/>
      <w:lvlJc w:val="right"/>
      <w:pPr>
        <w:ind w:left="6480" w:hanging="180"/>
      </w:pPr>
    </w:lvl>
  </w:abstractNum>
  <w:abstractNum w:abstractNumId="6" w15:restartNumberingAfterBreak="0">
    <w:nsid w:val="357925B5"/>
    <w:multiLevelType w:val="hybridMultilevel"/>
    <w:tmpl w:val="4CBE82DA"/>
    <w:lvl w:ilvl="0" w:tplc="E1286A8C">
      <w:start w:val="1"/>
      <w:numFmt w:val="lowerLetter"/>
      <w:lvlText w:val="%1."/>
      <w:lvlJc w:val="left"/>
      <w:pPr>
        <w:ind w:left="720" w:hanging="360"/>
      </w:pPr>
      <w:rPr>
        <w:rFonts w:hint="default"/>
      </w:rPr>
    </w:lvl>
    <w:lvl w:ilvl="1" w:tplc="EAF098B8" w:tentative="1">
      <w:start w:val="1"/>
      <w:numFmt w:val="lowerLetter"/>
      <w:lvlText w:val="%2."/>
      <w:lvlJc w:val="left"/>
      <w:pPr>
        <w:ind w:left="1440" w:hanging="360"/>
      </w:pPr>
    </w:lvl>
    <w:lvl w:ilvl="2" w:tplc="5FAA5D12" w:tentative="1">
      <w:start w:val="1"/>
      <w:numFmt w:val="lowerRoman"/>
      <w:lvlText w:val="%3."/>
      <w:lvlJc w:val="right"/>
      <w:pPr>
        <w:ind w:left="2160" w:hanging="180"/>
      </w:pPr>
    </w:lvl>
    <w:lvl w:ilvl="3" w:tplc="0D664170" w:tentative="1">
      <w:start w:val="1"/>
      <w:numFmt w:val="decimal"/>
      <w:lvlText w:val="%4."/>
      <w:lvlJc w:val="left"/>
      <w:pPr>
        <w:ind w:left="2880" w:hanging="360"/>
      </w:pPr>
    </w:lvl>
    <w:lvl w:ilvl="4" w:tplc="DC264B64" w:tentative="1">
      <w:start w:val="1"/>
      <w:numFmt w:val="lowerLetter"/>
      <w:lvlText w:val="%5."/>
      <w:lvlJc w:val="left"/>
      <w:pPr>
        <w:ind w:left="3600" w:hanging="360"/>
      </w:pPr>
    </w:lvl>
    <w:lvl w:ilvl="5" w:tplc="CB9C9602" w:tentative="1">
      <w:start w:val="1"/>
      <w:numFmt w:val="lowerRoman"/>
      <w:lvlText w:val="%6."/>
      <w:lvlJc w:val="right"/>
      <w:pPr>
        <w:ind w:left="4320" w:hanging="180"/>
      </w:pPr>
    </w:lvl>
    <w:lvl w:ilvl="6" w:tplc="743225AE" w:tentative="1">
      <w:start w:val="1"/>
      <w:numFmt w:val="decimal"/>
      <w:lvlText w:val="%7."/>
      <w:lvlJc w:val="left"/>
      <w:pPr>
        <w:ind w:left="5040" w:hanging="360"/>
      </w:pPr>
    </w:lvl>
    <w:lvl w:ilvl="7" w:tplc="D50CB014" w:tentative="1">
      <w:start w:val="1"/>
      <w:numFmt w:val="lowerLetter"/>
      <w:lvlText w:val="%8."/>
      <w:lvlJc w:val="left"/>
      <w:pPr>
        <w:ind w:left="5760" w:hanging="360"/>
      </w:pPr>
    </w:lvl>
    <w:lvl w:ilvl="8" w:tplc="9AFE725A" w:tentative="1">
      <w:start w:val="1"/>
      <w:numFmt w:val="lowerRoman"/>
      <w:lvlText w:val="%9."/>
      <w:lvlJc w:val="right"/>
      <w:pPr>
        <w:ind w:left="6480" w:hanging="180"/>
      </w:pPr>
    </w:lvl>
  </w:abstractNum>
  <w:abstractNum w:abstractNumId="7" w15:restartNumberingAfterBreak="0">
    <w:nsid w:val="39537614"/>
    <w:multiLevelType w:val="hybridMultilevel"/>
    <w:tmpl w:val="52444CBC"/>
    <w:lvl w:ilvl="0" w:tplc="06AE9B1E">
      <w:start w:val="1"/>
      <w:numFmt w:val="bullet"/>
      <w:lvlText w:val=""/>
      <w:lvlJc w:val="left"/>
      <w:pPr>
        <w:ind w:left="720" w:hanging="360"/>
      </w:pPr>
      <w:rPr>
        <w:rFonts w:ascii="Symbol" w:hAnsi="Symbol" w:hint="default"/>
      </w:rPr>
    </w:lvl>
    <w:lvl w:ilvl="1" w:tplc="454E3372">
      <w:start w:val="1"/>
      <w:numFmt w:val="bullet"/>
      <w:lvlText w:val="o"/>
      <w:lvlJc w:val="left"/>
      <w:pPr>
        <w:ind w:left="1440" w:hanging="360"/>
      </w:pPr>
      <w:rPr>
        <w:rFonts w:ascii="Courier New" w:hAnsi="Courier New" w:cs="Courier New" w:hint="default"/>
      </w:rPr>
    </w:lvl>
    <w:lvl w:ilvl="2" w:tplc="05C49D24" w:tentative="1">
      <w:start w:val="1"/>
      <w:numFmt w:val="bullet"/>
      <w:lvlText w:val=""/>
      <w:lvlJc w:val="left"/>
      <w:pPr>
        <w:ind w:left="2160" w:hanging="360"/>
      </w:pPr>
      <w:rPr>
        <w:rFonts w:ascii="Wingdings" w:hAnsi="Wingdings" w:hint="default"/>
      </w:rPr>
    </w:lvl>
    <w:lvl w:ilvl="3" w:tplc="1EEC9D8C" w:tentative="1">
      <w:start w:val="1"/>
      <w:numFmt w:val="bullet"/>
      <w:lvlText w:val=""/>
      <w:lvlJc w:val="left"/>
      <w:pPr>
        <w:ind w:left="2880" w:hanging="360"/>
      </w:pPr>
      <w:rPr>
        <w:rFonts w:ascii="Symbol" w:hAnsi="Symbol" w:hint="default"/>
      </w:rPr>
    </w:lvl>
    <w:lvl w:ilvl="4" w:tplc="9CB07166" w:tentative="1">
      <w:start w:val="1"/>
      <w:numFmt w:val="bullet"/>
      <w:lvlText w:val="o"/>
      <w:lvlJc w:val="left"/>
      <w:pPr>
        <w:ind w:left="3600" w:hanging="360"/>
      </w:pPr>
      <w:rPr>
        <w:rFonts w:ascii="Courier New" w:hAnsi="Courier New" w:cs="Courier New" w:hint="default"/>
      </w:rPr>
    </w:lvl>
    <w:lvl w:ilvl="5" w:tplc="B404921C" w:tentative="1">
      <w:start w:val="1"/>
      <w:numFmt w:val="bullet"/>
      <w:lvlText w:val=""/>
      <w:lvlJc w:val="left"/>
      <w:pPr>
        <w:ind w:left="4320" w:hanging="360"/>
      </w:pPr>
      <w:rPr>
        <w:rFonts w:ascii="Wingdings" w:hAnsi="Wingdings" w:hint="default"/>
      </w:rPr>
    </w:lvl>
    <w:lvl w:ilvl="6" w:tplc="9EF81D58" w:tentative="1">
      <w:start w:val="1"/>
      <w:numFmt w:val="bullet"/>
      <w:lvlText w:val=""/>
      <w:lvlJc w:val="left"/>
      <w:pPr>
        <w:ind w:left="5040" w:hanging="360"/>
      </w:pPr>
      <w:rPr>
        <w:rFonts w:ascii="Symbol" w:hAnsi="Symbol" w:hint="default"/>
      </w:rPr>
    </w:lvl>
    <w:lvl w:ilvl="7" w:tplc="4414472C" w:tentative="1">
      <w:start w:val="1"/>
      <w:numFmt w:val="bullet"/>
      <w:lvlText w:val="o"/>
      <w:lvlJc w:val="left"/>
      <w:pPr>
        <w:ind w:left="5760" w:hanging="360"/>
      </w:pPr>
      <w:rPr>
        <w:rFonts w:ascii="Courier New" w:hAnsi="Courier New" w:cs="Courier New" w:hint="default"/>
      </w:rPr>
    </w:lvl>
    <w:lvl w:ilvl="8" w:tplc="C5027B50" w:tentative="1">
      <w:start w:val="1"/>
      <w:numFmt w:val="bullet"/>
      <w:lvlText w:val=""/>
      <w:lvlJc w:val="left"/>
      <w:pPr>
        <w:ind w:left="6480" w:hanging="360"/>
      </w:pPr>
      <w:rPr>
        <w:rFonts w:ascii="Wingdings" w:hAnsi="Wingdings" w:hint="default"/>
      </w:rPr>
    </w:lvl>
  </w:abstractNum>
  <w:abstractNum w:abstractNumId="8" w15:restartNumberingAfterBreak="0">
    <w:nsid w:val="3A9650E2"/>
    <w:multiLevelType w:val="hybridMultilevel"/>
    <w:tmpl w:val="E146E882"/>
    <w:lvl w:ilvl="0" w:tplc="637C1AAC">
      <w:start w:val="1"/>
      <w:numFmt w:val="lowerLetter"/>
      <w:lvlText w:val="%1."/>
      <w:lvlJc w:val="left"/>
      <w:pPr>
        <w:ind w:left="720" w:hanging="360"/>
      </w:pPr>
      <w:rPr>
        <w:rFonts w:hint="default"/>
      </w:rPr>
    </w:lvl>
    <w:lvl w:ilvl="1" w:tplc="7DDA9846" w:tentative="1">
      <w:start w:val="1"/>
      <w:numFmt w:val="lowerLetter"/>
      <w:lvlText w:val="%2."/>
      <w:lvlJc w:val="left"/>
      <w:pPr>
        <w:ind w:left="1440" w:hanging="360"/>
      </w:pPr>
    </w:lvl>
    <w:lvl w:ilvl="2" w:tplc="2FB80F52" w:tentative="1">
      <w:start w:val="1"/>
      <w:numFmt w:val="lowerRoman"/>
      <w:lvlText w:val="%3."/>
      <w:lvlJc w:val="right"/>
      <w:pPr>
        <w:ind w:left="2160" w:hanging="180"/>
      </w:pPr>
    </w:lvl>
    <w:lvl w:ilvl="3" w:tplc="0D5CD512" w:tentative="1">
      <w:start w:val="1"/>
      <w:numFmt w:val="decimal"/>
      <w:lvlText w:val="%4."/>
      <w:lvlJc w:val="left"/>
      <w:pPr>
        <w:ind w:left="2880" w:hanging="360"/>
      </w:pPr>
    </w:lvl>
    <w:lvl w:ilvl="4" w:tplc="B6D6E214" w:tentative="1">
      <w:start w:val="1"/>
      <w:numFmt w:val="lowerLetter"/>
      <w:lvlText w:val="%5."/>
      <w:lvlJc w:val="left"/>
      <w:pPr>
        <w:ind w:left="3600" w:hanging="360"/>
      </w:pPr>
    </w:lvl>
    <w:lvl w:ilvl="5" w:tplc="BF1AE3F0" w:tentative="1">
      <w:start w:val="1"/>
      <w:numFmt w:val="lowerRoman"/>
      <w:lvlText w:val="%6."/>
      <w:lvlJc w:val="right"/>
      <w:pPr>
        <w:ind w:left="4320" w:hanging="180"/>
      </w:pPr>
    </w:lvl>
    <w:lvl w:ilvl="6" w:tplc="2C44B62C" w:tentative="1">
      <w:start w:val="1"/>
      <w:numFmt w:val="decimal"/>
      <w:lvlText w:val="%7."/>
      <w:lvlJc w:val="left"/>
      <w:pPr>
        <w:ind w:left="5040" w:hanging="360"/>
      </w:pPr>
    </w:lvl>
    <w:lvl w:ilvl="7" w:tplc="323EF2A0" w:tentative="1">
      <w:start w:val="1"/>
      <w:numFmt w:val="lowerLetter"/>
      <w:lvlText w:val="%8."/>
      <w:lvlJc w:val="left"/>
      <w:pPr>
        <w:ind w:left="5760" w:hanging="360"/>
      </w:pPr>
    </w:lvl>
    <w:lvl w:ilvl="8" w:tplc="74C4E3BE" w:tentative="1">
      <w:start w:val="1"/>
      <w:numFmt w:val="lowerRoman"/>
      <w:lvlText w:val="%9."/>
      <w:lvlJc w:val="right"/>
      <w:pPr>
        <w:ind w:left="6480" w:hanging="180"/>
      </w:pPr>
    </w:lvl>
  </w:abstractNum>
  <w:abstractNum w:abstractNumId="9" w15:restartNumberingAfterBreak="0">
    <w:nsid w:val="3C2A4EC2"/>
    <w:multiLevelType w:val="hybridMultilevel"/>
    <w:tmpl w:val="D846A51A"/>
    <w:lvl w:ilvl="0" w:tplc="EF787F42">
      <w:start w:val="1"/>
      <w:numFmt w:val="decimal"/>
      <w:lvlText w:val="%1."/>
      <w:lvlJc w:val="left"/>
      <w:pPr>
        <w:ind w:left="720" w:hanging="360"/>
      </w:pPr>
      <w:rPr>
        <w:rFonts w:hint="default"/>
      </w:rPr>
    </w:lvl>
    <w:lvl w:ilvl="1" w:tplc="833067C0" w:tentative="1">
      <w:start w:val="1"/>
      <w:numFmt w:val="lowerLetter"/>
      <w:lvlText w:val="%2."/>
      <w:lvlJc w:val="left"/>
      <w:pPr>
        <w:ind w:left="1440" w:hanging="360"/>
      </w:pPr>
    </w:lvl>
    <w:lvl w:ilvl="2" w:tplc="869ECE6E" w:tentative="1">
      <w:start w:val="1"/>
      <w:numFmt w:val="lowerRoman"/>
      <w:lvlText w:val="%3."/>
      <w:lvlJc w:val="right"/>
      <w:pPr>
        <w:ind w:left="2160" w:hanging="180"/>
      </w:pPr>
    </w:lvl>
    <w:lvl w:ilvl="3" w:tplc="EF403080" w:tentative="1">
      <w:start w:val="1"/>
      <w:numFmt w:val="decimal"/>
      <w:lvlText w:val="%4."/>
      <w:lvlJc w:val="left"/>
      <w:pPr>
        <w:ind w:left="2880" w:hanging="360"/>
      </w:pPr>
    </w:lvl>
    <w:lvl w:ilvl="4" w:tplc="2EAA9598" w:tentative="1">
      <w:start w:val="1"/>
      <w:numFmt w:val="lowerLetter"/>
      <w:lvlText w:val="%5."/>
      <w:lvlJc w:val="left"/>
      <w:pPr>
        <w:ind w:left="3600" w:hanging="360"/>
      </w:pPr>
    </w:lvl>
    <w:lvl w:ilvl="5" w:tplc="590204CE" w:tentative="1">
      <w:start w:val="1"/>
      <w:numFmt w:val="lowerRoman"/>
      <w:lvlText w:val="%6."/>
      <w:lvlJc w:val="right"/>
      <w:pPr>
        <w:ind w:left="4320" w:hanging="180"/>
      </w:pPr>
    </w:lvl>
    <w:lvl w:ilvl="6" w:tplc="964E94EC" w:tentative="1">
      <w:start w:val="1"/>
      <w:numFmt w:val="decimal"/>
      <w:lvlText w:val="%7."/>
      <w:lvlJc w:val="left"/>
      <w:pPr>
        <w:ind w:left="5040" w:hanging="360"/>
      </w:pPr>
    </w:lvl>
    <w:lvl w:ilvl="7" w:tplc="BEF2F1A4" w:tentative="1">
      <w:start w:val="1"/>
      <w:numFmt w:val="lowerLetter"/>
      <w:lvlText w:val="%8."/>
      <w:lvlJc w:val="left"/>
      <w:pPr>
        <w:ind w:left="5760" w:hanging="360"/>
      </w:pPr>
    </w:lvl>
    <w:lvl w:ilvl="8" w:tplc="DC96FA8A" w:tentative="1">
      <w:start w:val="1"/>
      <w:numFmt w:val="lowerRoman"/>
      <w:lvlText w:val="%9."/>
      <w:lvlJc w:val="right"/>
      <w:pPr>
        <w:ind w:left="6480" w:hanging="180"/>
      </w:pPr>
    </w:lvl>
  </w:abstractNum>
  <w:abstractNum w:abstractNumId="10" w15:restartNumberingAfterBreak="0">
    <w:nsid w:val="4EB37930"/>
    <w:multiLevelType w:val="hybridMultilevel"/>
    <w:tmpl w:val="61AA3F56"/>
    <w:lvl w:ilvl="0" w:tplc="DD4C4B46">
      <w:start w:val="1"/>
      <w:numFmt w:val="decimal"/>
      <w:lvlText w:val="%1."/>
      <w:lvlJc w:val="left"/>
      <w:pPr>
        <w:ind w:left="720" w:hanging="360"/>
      </w:pPr>
      <w:rPr>
        <w:rFonts w:hint="default"/>
      </w:rPr>
    </w:lvl>
    <w:lvl w:ilvl="1" w:tplc="0934501A" w:tentative="1">
      <w:start w:val="1"/>
      <w:numFmt w:val="lowerLetter"/>
      <w:lvlText w:val="%2."/>
      <w:lvlJc w:val="left"/>
      <w:pPr>
        <w:ind w:left="1440" w:hanging="360"/>
      </w:pPr>
    </w:lvl>
    <w:lvl w:ilvl="2" w:tplc="68B091C8" w:tentative="1">
      <w:start w:val="1"/>
      <w:numFmt w:val="lowerRoman"/>
      <w:lvlText w:val="%3."/>
      <w:lvlJc w:val="right"/>
      <w:pPr>
        <w:ind w:left="2160" w:hanging="180"/>
      </w:pPr>
    </w:lvl>
    <w:lvl w:ilvl="3" w:tplc="19DC6F0C" w:tentative="1">
      <w:start w:val="1"/>
      <w:numFmt w:val="decimal"/>
      <w:lvlText w:val="%4."/>
      <w:lvlJc w:val="left"/>
      <w:pPr>
        <w:ind w:left="2880" w:hanging="360"/>
      </w:pPr>
    </w:lvl>
    <w:lvl w:ilvl="4" w:tplc="76E25246" w:tentative="1">
      <w:start w:val="1"/>
      <w:numFmt w:val="lowerLetter"/>
      <w:lvlText w:val="%5."/>
      <w:lvlJc w:val="left"/>
      <w:pPr>
        <w:ind w:left="3600" w:hanging="360"/>
      </w:pPr>
    </w:lvl>
    <w:lvl w:ilvl="5" w:tplc="D54423D8" w:tentative="1">
      <w:start w:val="1"/>
      <w:numFmt w:val="lowerRoman"/>
      <w:lvlText w:val="%6."/>
      <w:lvlJc w:val="right"/>
      <w:pPr>
        <w:ind w:left="4320" w:hanging="180"/>
      </w:pPr>
    </w:lvl>
    <w:lvl w:ilvl="6" w:tplc="8DEC1CF4" w:tentative="1">
      <w:start w:val="1"/>
      <w:numFmt w:val="decimal"/>
      <w:lvlText w:val="%7."/>
      <w:lvlJc w:val="left"/>
      <w:pPr>
        <w:ind w:left="5040" w:hanging="360"/>
      </w:pPr>
    </w:lvl>
    <w:lvl w:ilvl="7" w:tplc="3A44A2C2" w:tentative="1">
      <w:start w:val="1"/>
      <w:numFmt w:val="lowerLetter"/>
      <w:lvlText w:val="%8."/>
      <w:lvlJc w:val="left"/>
      <w:pPr>
        <w:ind w:left="5760" w:hanging="360"/>
      </w:pPr>
    </w:lvl>
    <w:lvl w:ilvl="8" w:tplc="6A12A6D6" w:tentative="1">
      <w:start w:val="1"/>
      <w:numFmt w:val="lowerRoman"/>
      <w:lvlText w:val="%9."/>
      <w:lvlJc w:val="right"/>
      <w:pPr>
        <w:ind w:left="6480" w:hanging="180"/>
      </w:pPr>
    </w:lvl>
  </w:abstractNum>
  <w:abstractNum w:abstractNumId="11" w15:restartNumberingAfterBreak="0">
    <w:nsid w:val="584C30BF"/>
    <w:multiLevelType w:val="hybridMultilevel"/>
    <w:tmpl w:val="B8287240"/>
    <w:lvl w:ilvl="0" w:tplc="77C08656">
      <w:start w:val="1"/>
      <w:numFmt w:val="lowerLetter"/>
      <w:lvlText w:val="%1."/>
      <w:lvlJc w:val="left"/>
      <w:pPr>
        <w:ind w:left="720" w:hanging="360"/>
      </w:pPr>
      <w:rPr>
        <w:rFonts w:hint="default"/>
      </w:rPr>
    </w:lvl>
    <w:lvl w:ilvl="1" w:tplc="FBD4B2BA" w:tentative="1">
      <w:start w:val="1"/>
      <w:numFmt w:val="lowerLetter"/>
      <w:lvlText w:val="%2."/>
      <w:lvlJc w:val="left"/>
      <w:pPr>
        <w:ind w:left="1440" w:hanging="360"/>
      </w:pPr>
    </w:lvl>
    <w:lvl w:ilvl="2" w:tplc="107821A0" w:tentative="1">
      <w:start w:val="1"/>
      <w:numFmt w:val="lowerRoman"/>
      <w:lvlText w:val="%3."/>
      <w:lvlJc w:val="right"/>
      <w:pPr>
        <w:ind w:left="2160" w:hanging="180"/>
      </w:pPr>
    </w:lvl>
    <w:lvl w:ilvl="3" w:tplc="38D0D34E" w:tentative="1">
      <w:start w:val="1"/>
      <w:numFmt w:val="decimal"/>
      <w:lvlText w:val="%4."/>
      <w:lvlJc w:val="left"/>
      <w:pPr>
        <w:ind w:left="2880" w:hanging="360"/>
      </w:pPr>
    </w:lvl>
    <w:lvl w:ilvl="4" w:tplc="0ADC18E2" w:tentative="1">
      <w:start w:val="1"/>
      <w:numFmt w:val="lowerLetter"/>
      <w:lvlText w:val="%5."/>
      <w:lvlJc w:val="left"/>
      <w:pPr>
        <w:ind w:left="3600" w:hanging="360"/>
      </w:pPr>
    </w:lvl>
    <w:lvl w:ilvl="5" w:tplc="0D082D4C" w:tentative="1">
      <w:start w:val="1"/>
      <w:numFmt w:val="lowerRoman"/>
      <w:lvlText w:val="%6."/>
      <w:lvlJc w:val="right"/>
      <w:pPr>
        <w:ind w:left="4320" w:hanging="180"/>
      </w:pPr>
    </w:lvl>
    <w:lvl w:ilvl="6" w:tplc="301035AE" w:tentative="1">
      <w:start w:val="1"/>
      <w:numFmt w:val="decimal"/>
      <w:lvlText w:val="%7."/>
      <w:lvlJc w:val="left"/>
      <w:pPr>
        <w:ind w:left="5040" w:hanging="360"/>
      </w:pPr>
    </w:lvl>
    <w:lvl w:ilvl="7" w:tplc="D1D09830" w:tentative="1">
      <w:start w:val="1"/>
      <w:numFmt w:val="lowerLetter"/>
      <w:lvlText w:val="%8."/>
      <w:lvlJc w:val="left"/>
      <w:pPr>
        <w:ind w:left="5760" w:hanging="360"/>
      </w:pPr>
    </w:lvl>
    <w:lvl w:ilvl="8" w:tplc="E48ECBEA" w:tentative="1">
      <w:start w:val="1"/>
      <w:numFmt w:val="lowerRoman"/>
      <w:lvlText w:val="%9."/>
      <w:lvlJc w:val="right"/>
      <w:pPr>
        <w:ind w:left="6480" w:hanging="180"/>
      </w:pPr>
    </w:lvl>
  </w:abstractNum>
  <w:abstractNum w:abstractNumId="12" w15:restartNumberingAfterBreak="0">
    <w:nsid w:val="7C575BC4"/>
    <w:multiLevelType w:val="hybridMultilevel"/>
    <w:tmpl w:val="6F744660"/>
    <w:lvl w:ilvl="0" w:tplc="7C60CD6C">
      <w:start w:val="1"/>
      <w:numFmt w:val="decimal"/>
      <w:lvlText w:val="%1."/>
      <w:lvlJc w:val="left"/>
      <w:pPr>
        <w:ind w:left="870" w:hanging="360"/>
      </w:pPr>
    </w:lvl>
    <w:lvl w:ilvl="1" w:tplc="4686EBE4" w:tentative="1">
      <w:start w:val="1"/>
      <w:numFmt w:val="lowerLetter"/>
      <w:lvlText w:val="%2."/>
      <w:lvlJc w:val="left"/>
      <w:pPr>
        <w:ind w:left="1590" w:hanging="360"/>
      </w:pPr>
    </w:lvl>
    <w:lvl w:ilvl="2" w:tplc="39DE7F06" w:tentative="1">
      <w:start w:val="1"/>
      <w:numFmt w:val="lowerRoman"/>
      <w:lvlText w:val="%3."/>
      <w:lvlJc w:val="right"/>
      <w:pPr>
        <w:ind w:left="2310" w:hanging="180"/>
      </w:pPr>
    </w:lvl>
    <w:lvl w:ilvl="3" w:tplc="9EC8E48A" w:tentative="1">
      <w:start w:val="1"/>
      <w:numFmt w:val="decimal"/>
      <w:lvlText w:val="%4."/>
      <w:lvlJc w:val="left"/>
      <w:pPr>
        <w:ind w:left="3030" w:hanging="360"/>
      </w:pPr>
    </w:lvl>
    <w:lvl w:ilvl="4" w:tplc="0EA41D6E" w:tentative="1">
      <w:start w:val="1"/>
      <w:numFmt w:val="lowerLetter"/>
      <w:lvlText w:val="%5."/>
      <w:lvlJc w:val="left"/>
      <w:pPr>
        <w:ind w:left="3750" w:hanging="360"/>
      </w:pPr>
    </w:lvl>
    <w:lvl w:ilvl="5" w:tplc="553A28A0" w:tentative="1">
      <w:start w:val="1"/>
      <w:numFmt w:val="lowerRoman"/>
      <w:lvlText w:val="%6."/>
      <w:lvlJc w:val="right"/>
      <w:pPr>
        <w:ind w:left="4470" w:hanging="180"/>
      </w:pPr>
    </w:lvl>
    <w:lvl w:ilvl="6" w:tplc="C85043B6" w:tentative="1">
      <w:start w:val="1"/>
      <w:numFmt w:val="decimal"/>
      <w:lvlText w:val="%7."/>
      <w:lvlJc w:val="left"/>
      <w:pPr>
        <w:ind w:left="5190" w:hanging="360"/>
      </w:pPr>
    </w:lvl>
    <w:lvl w:ilvl="7" w:tplc="EB1E9E88" w:tentative="1">
      <w:start w:val="1"/>
      <w:numFmt w:val="lowerLetter"/>
      <w:lvlText w:val="%8."/>
      <w:lvlJc w:val="left"/>
      <w:pPr>
        <w:ind w:left="5910" w:hanging="360"/>
      </w:pPr>
    </w:lvl>
    <w:lvl w:ilvl="8" w:tplc="616010DE" w:tentative="1">
      <w:start w:val="1"/>
      <w:numFmt w:val="lowerRoman"/>
      <w:lvlText w:val="%9."/>
      <w:lvlJc w:val="right"/>
      <w:pPr>
        <w:ind w:left="6630" w:hanging="180"/>
      </w:pPr>
    </w:lvl>
  </w:abstractNum>
  <w:num w:numId="1">
    <w:abstractNumId w:val="12"/>
  </w:num>
  <w:num w:numId="2">
    <w:abstractNumId w:val="4"/>
  </w:num>
  <w:num w:numId="3">
    <w:abstractNumId w:val="0"/>
  </w:num>
  <w:num w:numId="4">
    <w:abstractNumId w:val="8"/>
  </w:num>
  <w:num w:numId="5">
    <w:abstractNumId w:val="11"/>
  </w:num>
  <w:num w:numId="6">
    <w:abstractNumId w:val="5"/>
  </w:num>
  <w:num w:numId="7">
    <w:abstractNumId w:val="3"/>
  </w:num>
  <w:num w:numId="8">
    <w:abstractNumId w:val="9"/>
  </w:num>
  <w:num w:numId="9">
    <w:abstractNumId w:val="10"/>
  </w:num>
  <w:num w:numId="10">
    <w:abstractNumId w:val="2"/>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B4"/>
    <w:rsid w:val="002410FE"/>
    <w:rsid w:val="002674B1"/>
    <w:rsid w:val="004860DF"/>
    <w:rsid w:val="005E0C75"/>
    <w:rsid w:val="00695960"/>
    <w:rsid w:val="007735B3"/>
    <w:rsid w:val="00774F74"/>
    <w:rsid w:val="00C6329B"/>
    <w:rsid w:val="00E06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81"/>
  </w:style>
  <w:style w:type="paragraph" w:styleId="Footer">
    <w:name w:val="footer"/>
    <w:basedOn w:val="Normal"/>
    <w:link w:val="FooterChar"/>
    <w:uiPriority w:val="99"/>
    <w:unhideWhenUsed/>
    <w:rsid w:val="00385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81"/>
  </w:style>
  <w:style w:type="paragraph" w:styleId="ListParagraph">
    <w:name w:val="List Paragraph"/>
    <w:basedOn w:val="Normal"/>
    <w:uiPriority w:val="34"/>
    <w:qFormat/>
    <w:rsid w:val="00FB615A"/>
    <w:pPr>
      <w:ind w:left="720"/>
      <w:contextualSpacing/>
    </w:pPr>
  </w:style>
  <w:style w:type="character" w:styleId="Hyperlink">
    <w:name w:val="Hyperlink"/>
    <w:basedOn w:val="DefaultParagraphFont"/>
    <w:uiPriority w:val="99"/>
    <w:unhideWhenUsed/>
    <w:rsid w:val="00C37F60"/>
    <w:rPr>
      <w:color w:val="0000FF" w:themeColor="hyperlink"/>
      <w:u w:val="single"/>
    </w:rPr>
  </w:style>
  <w:style w:type="paragraph" w:styleId="BalloonText">
    <w:name w:val="Balloon Text"/>
    <w:basedOn w:val="Normal"/>
    <w:link w:val="BalloonTextChar"/>
    <w:uiPriority w:val="99"/>
    <w:semiHidden/>
    <w:unhideWhenUsed/>
    <w:rsid w:val="0065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5040-4121-420F-948D-1F45E084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2017-04-12T23:41:00Z</dcterms:created>
  <dcterms:modified xsi:type="dcterms:W3CDTF">2017-04-12T23:41:00Z</dcterms:modified>
</cp:coreProperties>
</file>