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1B9FA" w14:textId="77777777" w:rsidR="00AE3A58" w:rsidRPr="004B64A8" w:rsidRDefault="00AE3A58" w:rsidP="0099337D">
      <w:pPr>
        <w:spacing w:before="60"/>
        <w:jc w:val="center"/>
        <w:outlineLvl w:val="0"/>
        <w:rPr>
          <w:rFonts w:ascii="Arial" w:hAnsi="Arial" w:cs="Arial"/>
          <w:bCs/>
        </w:rPr>
      </w:pPr>
      <w:bookmarkStart w:id="0" w:name="_GoBack"/>
      <w:bookmarkEnd w:id="0"/>
      <w:r w:rsidRPr="004B64A8">
        <w:rPr>
          <w:rFonts w:ascii="Arial" w:hAnsi="Arial" w:cs="Arial"/>
          <w:bCs/>
        </w:rPr>
        <w:t xml:space="preserve">Department of Defence </w:t>
      </w:r>
      <w:r>
        <w:rPr>
          <w:rFonts w:ascii="Arial" w:hAnsi="Arial" w:cs="Arial"/>
          <w:bCs/>
        </w:rPr>
        <w:t xml:space="preserve">/ </w:t>
      </w:r>
      <w:r w:rsidRPr="004B64A8">
        <w:rPr>
          <w:rFonts w:ascii="Arial" w:hAnsi="Arial" w:cs="Arial"/>
          <w:bCs/>
        </w:rPr>
        <w:t>Department of Veterans’ Affairs</w:t>
      </w:r>
    </w:p>
    <w:p w14:paraId="7FA873BF" w14:textId="77777777" w:rsidR="00AE3A58" w:rsidRPr="004B64A8" w:rsidRDefault="00AE3A58" w:rsidP="0099337D">
      <w:pPr>
        <w:jc w:val="center"/>
        <w:outlineLvl w:val="0"/>
        <w:rPr>
          <w:rFonts w:ascii="Arial" w:hAnsi="Arial" w:cs="Arial"/>
          <w:bCs/>
        </w:rPr>
      </w:pPr>
      <w:r w:rsidRPr="004B64A8">
        <w:rPr>
          <w:rFonts w:ascii="Arial" w:hAnsi="Arial" w:cs="Arial"/>
          <w:bCs/>
        </w:rPr>
        <w:t>Links Steering Committee</w:t>
      </w:r>
    </w:p>
    <w:p w14:paraId="7C6D74F9" w14:textId="77777777" w:rsidR="00AE3A58" w:rsidRPr="004B64A8" w:rsidRDefault="00AE3A58" w:rsidP="0099337D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4B64A8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>_____________________________</w:t>
      </w:r>
    </w:p>
    <w:p w14:paraId="0E2D67C6" w14:textId="4944ABAB" w:rsidR="00AE3A58" w:rsidRPr="00922147" w:rsidRDefault="00AE3A58" w:rsidP="0099337D">
      <w:pPr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922147">
        <w:rPr>
          <w:rFonts w:ascii="Arial" w:hAnsi="Arial" w:cs="Arial"/>
          <w:b/>
          <w:bCs/>
        </w:rPr>
        <w:t xml:space="preserve">Summary of Meeting – </w:t>
      </w:r>
      <w:r w:rsidR="006D312F">
        <w:rPr>
          <w:rFonts w:ascii="Arial" w:hAnsi="Arial" w:cs="Arial"/>
          <w:b/>
          <w:bCs/>
        </w:rPr>
        <w:t>24 November</w:t>
      </w:r>
      <w:r>
        <w:rPr>
          <w:rFonts w:ascii="Arial" w:hAnsi="Arial" w:cs="Arial"/>
          <w:b/>
          <w:bCs/>
        </w:rPr>
        <w:t xml:space="preserve"> 2017</w:t>
      </w:r>
    </w:p>
    <w:p w14:paraId="7EF2DF62" w14:textId="290725A7" w:rsidR="00AE3A58" w:rsidRPr="00922147" w:rsidRDefault="00AE3A58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922147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4</w:t>
      </w:r>
      <w:r w:rsidR="006D312F">
        <w:rPr>
          <w:rFonts w:ascii="Arial" w:hAnsi="Arial" w:cs="Arial"/>
          <w:bCs/>
          <w:sz w:val="22"/>
          <w:szCs w:val="22"/>
        </w:rPr>
        <w:t>2</w:t>
      </w:r>
      <w:r w:rsidR="006D312F" w:rsidRPr="006D312F">
        <w:rPr>
          <w:rFonts w:ascii="Arial" w:hAnsi="Arial" w:cs="Arial"/>
          <w:bCs/>
          <w:sz w:val="22"/>
          <w:szCs w:val="22"/>
          <w:vertAlign w:val="superscript"/>
        </w:rPr>
        <w:t>nd</w:t>
      </w:r>
      <w:r w:rsidR="006D312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meeting of the Defence DVA</w:t>
      </w:r>
      <w:r w:rsidRPr="00922147">
        <w:rPr>
          <w:rFonts w:ascii="Arial" w:hAnsi="Arial" w:cs="Arial"/>
          <w:bCs/>
          <w:sz w:val="22"/>
          <w:szCs w:val="22"/>
        </w:rPr>
        <w:t xml:space="preserve"> Links Steering Committee (DLSC) was held in Canberra on </w:t>
      </w:r>
      <w:r w:rsidR="006D312F">
        <w:rPr>
          <w:rFonts w:ascii="Arial" w:hAnsi="Arial" w:cs="Arial"/>
          <w:bCs/>
          <w:sz w:val="22"/>
          <w:szCs w:val="22"/>
        </w:rPr>
        <w:t>24 November</w:t>
      </w:r>
      <w:r w:rsidR="00CE4FF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2017</w:t>
      </w:r>
      <w:r w:rsidRPr="00922147">
        <w:rPr>
          <w:rFonts w:ascii="Arial" w:hAnsi="Arial" w:cs="Arial"/>
          <w:bCs/>
          <w:sz w:val="22"/>
          <w:szCs w:val="22"/>
        </w:rPr>
        <w:t>. The following matter</w:t>
      </w:r>
      <w:r>
        <w:rPr>
          <w:rFonts w:ascii="Arial" w:hAnsi="Arial" w:cs="Arial"/>
          <w:bCs/>
          <w:sz w:val="22"/>
          <w:szCs w:val="22"/>
        </w:rPr>
        <w:t>s were discussed at the meeting.</w:t>
      </w:r>
    </w:p>
    <w:p w14:paraId="4670A53E" w14:textId="77777777" w:rsidR="00AE3A58" w:rsidRPr="005B22CA" w:rsidRDefault="00AE3A58" w:rsidP="001804CE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Transition</w:t>
      </w:r>
    </w:p>
    <w:p w14:paraId="6A801210" w14:textId="7F9864F3" w:rsidR="00AE3A58" w:rsidRDefault="00AE3A58" w:rsidP="007A362F">
      <w:pPr>
        <w:spacing w:before="120" w:after="120" w:line="276" w:lineRule="auto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The Committee received an update </w:t>
      </w:r>
      <w:r w:rsidR="00C102E9">
        <w:rPr>
          <w:rFonts w:ascii="Arial" w:hAnsi="Arial" w:cs="Arial"/>
          <w:bCs/>
          <w:sz w:val="22"/>
          <w:szCs w:val="22"/>
          <w:lang w:eastAsia="en-US"/>
        </w:rPr>
        <w:t>from the Transition Taskforce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A report outlining </w:t>
      </w:r>
      <w:r w:rsidR="006D312F">
        <w:rPr>
          <w:rFonts w:ascii="Arial" w:hAnsi="Arial" w:cs="Arial"/>
          <w:bCs/>
          <w:sz w:val="22"/>
          <w:szCs w:val="22"/>
          <w:lang w:eastAsia="en-US"/>
        </w:rPr>
        <w:t xml:space="preserve">objectives and 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recommendations </w:t>
      </w:r>
      <w:r w:rsidR="006D312F">
        <w:rPr>
          <w:rFonts w:ascii="Arial" w:hAnsi="Arial" w:cs="Arial"/>
          <w:bCs/>
          <w:sz w:val="22"/>
          <w:szCs w:val="22"/>
          <w:lang w:eastAsia="en-US"/>
        </w:rPr>
        <w:t>was presented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99395C">
        <w:rPr>
          <w:rFonts w:ascii="Arial" w:hAnsi="Arial" w:cs="Arial"/>
          <w:bCs/>
          <w:sz w:val="22"/>
          <w:szCs w:val="22"/>
          <w:lang w:eastAsia="en-US"/>
        </w:rPr>
        <w:t xml:space="preserve">for </w:t>
      </w:r>
      <w:r w:rsidR="006D312F">
        <w:rPr>
          <w:rFonts w:ascii="Arial" w:hAnsi="Arial" w:cs="Arial"/>
          <w:bCs/>
          <w:sz w:val="22"/>
          <w:szCs w:val="22"/>
          <w:lang w:eastAsia="en-US"/>
        </w:rPr>
        <w:t xml:space="preserve">approval to </w:t>
      </w:r>
      <w:r w:rsidR="005E237B">
        <w:rPr>
          <w:rFonts w:ascii="Arial" w:hAnsi="Arial" w:cs="Arial"/>
          <w:bCs/>
          <w:sz w:val="22"/>
          <w:szCs w:val="22"/>
          <w:lang w:eastAsia="en-US"/>
        </w:rPr>
        <w:t xml:space="preserve">update </w:t>
      </w:r>
      <w:r w:rsidR="0099395C">
        <w:rPr>
          <w:rFonts w:ascii="Arial" w:hAnsi="Arial" w:cs="Arial"/>
          <w:bCs/>
          <w:sz w:val="22"/>
          <w:szCs w:val="22"/>
          <w:lang w:eastAsia="en-US"/>
        </w:rPr>
        <w:t>the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 Minister</w:t>
      </w:r>
      <w:r w:rsidR="00C102E9">
        <w:rPr>
          <w:rFonts w:ascii="Arial" w:hAnsi="Arial" w:cs="Arial"/>
          <w:bCs/>
          <w:sz w:val="22"/>
          <w:szCs w:val="22"/>
          <w:lang w:eastAsia="en-US"/>
        </w:rPr>
        <w:t xml:space="preserve"> for Veterans’ Affairs and Defence Personnel</w:t>
      </w:r>
      <w:r w:rsidR="007A362F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14:paraId="4E41E826" w14:textId="77777777" w:rsidR="00AE3A58" w:rsidRPr="002A501B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Policy, Programme and Initiatives</w:t>
      </w:r>
    </w:p>
    <w:p w14:paraId="5173C8B4" w14:textId="5990318E" w:rsidR="00AE3A58" w:rsidRDefault="00AE3A58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Committee were </w:t>
      </w:r>
      <w:r w:rsidR="0089538D">
        <w:rPr>
          <w:rFonts w:ascii="Arial" w:hAnsi="Arial" w:cs="Arial"/>
          <w:bCs/>
          <w:sz w:val="22"/>
          <w:szCs w:val="22"/>
        </w:rPr>
        <w:t>advised of</w:t>
      </w:r>
      <w:r w:rsidR="007B3892">
        <w:rPr>
          <w:rFonts w:ascii="Arial" w:hAnsi="Arial" w:cs="Arial"/>
          <w:bCs/>
          <w:sz w:val="22"/>
          <w:szCs w:val="22"/>
        </w:rPr>
        <w:t xml:space="preserve"> the </w:t>
      </w:r>
      <w:r w:rsidR="006D312F">
        <w:rPr>
          <w:rFonts w:ascii="Arial" w:hAnsi="Arial" w:cs="Arial"/>
          <w:bCs/>
          <w:sz w:val="22"/>
          <w:szCs w:val="22"/>
        </w:rPr>
        <w:t xml:space="preserve">success of the Female Veterans </w:t>
      </w:r>
      <w:r w:rsidR="00A7152A">
        <w:rPr>
          <w:rFonts w:ascii="Arial" w:hAnsi="Arial" w:cs="Arial"/>
          <w:bCs/>
          <w:sz w:val="22"/>
          <w:szCs w:val="22"/>
        </w:rPr>
        <w:t xml:space="preserve">Forum </w:t>
      </w:r>
      <w:r w:rsidR="005B0E01">
        <w:rPr>
          <w:rFonts w:ascii="Arial" w:hAnsi="Arial" w:cs="Arial"/>
          <w:bCs/>
          <w:sz w:val="22"/>
          <w:szCs w:val="22"/>
        </w:rPr>
        <w:t>and Veterans’ Families</w:t>
      </w:r>
      <w:r w:rsidR="006D312F">
        <w:rPr>
          <w:rFonts w:ascii="Arial" w:hAnsi="Arial" w:cs="Arial"/>
          <w:bCs/>
          <w:sz w:val="22"/>
          <w:szCs w:val="22"/>
        </w:rPr>
        <w:t xml:space="preserve"> </w:t>
      </w:r>
      <w:r w:rsidR="00016533">
        <w:rPr>
          <w:rFonts w:ascii="Arial" w:hAnsi="Arial" w:cs="Arial"/>
          <w:bCs/>
          <w:sz w:val="22"/>
          <w:szCs w:val="22"/>
        </w:rPr>
        <w:t xml:space="preserve">Policy </w:t>
      </w:r>
      <w:r w:rsidR="006D312F">
        <w:rPr>
          <w:rFonts w:ascii="Arial" w:hAnsi="Arial" w:cs="Arial"/>
          <w:bCs/>
          <w:sz w:val="22"/>
          <w:szCs w:val="22"/>
        </w:rPr>
        <w:t>Forum held on 10 to 11 October</w:t>
      </w:r>
      <w:r w:rsidR="0089538D">
        <w:rPr>
          <w:rFonts w:ascii="Arial" w:hAnsi="Arial" w:cs="Arial"/>
          <w:bCs/>
          <w:sz w:val="22"/>
          <w:szCs w:val="22"/>
        </w:rPr>
        <w:t xml:space="preserve"> 2017</w:t>
      </w:r>
      <w:r w:rsidR="006D312F">
        <w:rPr>
          <w:rFonts w:ascii="Arial" w:hAnsi="Arial" w:cs="Arial"/>
          <w:bCs/>
          <w:sz w:val="22"/>
          <w:szCs w:val="22"/>
        </w:rPr>
        <w:t xml:space="preserve">. </w:t>
      </w:r>
    </w:p>
    <w:p w14:paraId="61E7857E" w14:textId="7E1AA9AC" w:rsidR="00DB685B" w:rsidRDefault="00DB685B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7B3892">
        <w:rPr>
          <w:rFonts w:ascii="Arial" w:hAnsi="Arial" w:cs="Arial"/>
          <w:bCs/>
          <w:sz w:val="22"/>
          <w:szCs w:val="22"/>
        </w:rPr>
        <w:t xml:space="preserve">he </w:t>
      </w:r>
      <w:r>
        <w:rPr>
          <w:rFonts w:ascii="Arial" w:hAnsi="Arial" w:cs="Arial"/>
          <w:bCs/>
          <w:sz w:val="22"/>
          <w:szCs w:val="22"/>
        </w:rPr>
        <w:t xml:space="preserve">Committee were informed of </w:t>
      </w:r>
      <w:r w:rsidR="006D312F">
        <w:rPr>
          <w:rFonts w:ascii="Arial" w:hAnsi="Arial" w:cs="Arial"/>
          <w:bCs/>
          <w:sz w:val="22"/>
          <w:szCs w:val="22"/>
        </w:rPr>
        <w:t xml:space="preserve">the progress of </w:t>
      </w:r>
      <w:r w:rsidR="005E237B">
        <w:rPr>
          <w:rFonts w:ascii="Arial" w:hAnsi="Arial" w:cs="Arial"/>
          <w:bCs/>
          <w:sz w:val="22"/>
          <w:szCs w:val="22"/>
        </w:rPr>
        <w:t xml:space="preserve">a number of pilots being conducted </w:t>
      </w:r>
      <w:r w:rsidR="00AC26FC">
        <w:rPr>
          <w:rFonts w:ascii="Arial" w:hAnsi="Arial" w:cs="Arial"/>
          <w:bCs/>
          <w:sz w:val="22"/>
          <w:szCs w:val="22"/>
        </w:rPr>
        <w:t>aiming to improve services for transitioning members</w:t>
      </w:r>
      <w:r w:rsidR="006D312F">
        <w:rPr>
          <w:rFonts w:ascii="Arial" w:hAnsi="Arial" w:cs="Arial"/>
          <w:bCs/>
          <w:sz w:val="22"/>
          <w:szCs w:val="22"/>
        </w:rPr>
        <w:t xml:space="preserve">. </w:t>
      </w:r>
    </w:p>
    <w:p w14:paraId="09F92664" w14:textId="0DE3728D" w:rsidR="00AE3A58" w:rsidRDefault="00AE3A58" w:rsidP="0099337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Other updates were provided on the </w:t>
      </w:r>
      <w:r w:rsidR="007B3892">
        <w:rPr>
          <w:rFonts w:ascii="Arial" w:hAnsi="Arial" w:cs="Arial"/>
          <w:bCs/>
          <w:sz w:val="22"/>
          <w:szCs w:val="22"/>
        </w:rPr>
        <w:t xml:space="preserve">Prime Minister’s </w:t>
      </w:r>
      <w:r>
        <w:rPr>
          <w:rFonts w:ascii="Arial" w:hAnsi="Arial" w:cs="Arial"/>
          <w:bCs/>
          <w:sz w:val="22"/>
          <w:szCs w:val="22"/>
        </w:rPr>
        <w:t>Veterans’ Employment</w:t>
      </w:r>
      <w:r w:rsidR="006D312F">
        <w:rPr>
          <w:rFonts w:ascii="Arial" w:hAnsi="Arial" w:cs="Arial"/>
          <w:bCs/>
          <w:sz w:val="22"/>
          <w:szCs w:val="22"/>
        </w:rPr>
        <w:t xml:space="preserve"> Initiative, </w:t>
      </w:r>
      <w:r w:rsidR="00AC26FC">
        <w:rPr>
          <w:rFonts w:ascii="Arial" w:hAnsi="Arial" w:cs="Arial"/>
          <w:bCs/>
          <w:sz w:val="22"/>
          <w:szCs w:val="22"/>
        </w:rPr>
        <w:t xml:space="preserve">the White Card on Exit initiative and </w:t>
      </w:r>
      <w:r w:rsidR="006D312F">
        <w:rPr>
          <w:rFonts w:ascii="Arial" w:hAnsi="Arial" w:cs="Arial"/>
          <w:bCs/>
          <w:sz w:val="22"/>
          <w:szCs w:val="22"/>
        </w:rPr>
        <w:t xml:space="preserve">the </w:t>
      </w:r>
      <w:r w:rsidR="006D312F" w:rsidRPr="007B3892">
        <w:rPr>
          <w:rFonts w:ascii="Arial" w:hAnsi="Arial" w:cs="Arial"/>
          <w:bCs/>
          <w:sz w:val="22"/>
          <w:szCs w:val="22"/>
        </w:rPr>
        <w:t xml:space="preserve">MRCA </w:t>
      </w:r>
      <w:r w:rsidR="005E237B">
        <w:rPr>
          <w:rFonts w:ascii="Arial" w:hAnsi="Arial" w:cs="Arial"/>
          <w:bCs/>
          <w:sz w:val="22"/>
          <w:szCs w:val="22"/>
        </w:rPr>
        <w:t xml:space="preserve">Rehabilitation </w:t>
      </w:r>
      <w:r w:rsidR="006D312F" w:rsidRPr="007B3892">
        <w:rPr>
          <w:rFonts w:ascii="Arial" w:hAnsi="Arial" w:cs="Arial"/>
          <w:bCs/>
          <w:sz w:val="22"/>
          <w:szCs w:val="22"/>
        </w:rPr>
        <w:t>Long Term Study</w:t>
      </w:r>
      <w:r>
        <w:rPr>
          <w:rFonts w:ascii="Arial" w:hAnsi="Arial" w:cs="Arial"/>
          <w:bCs/>
          <w:sz w:val="22"/>
          <w:szCs w:val="22"/>
        </w:rPr>
        <w:t>.</w:t>
      </w:r>
    </w:p>
    <w:p w14:paraId="36428838" w14:textId="36085D54" w:rsidR="00AE3A58" w:rsidRPr="00297F7A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 w:rsidRPr="00297F7A">
        <w:rPr>
          <w:rFonts w:ascii="Arial" w:hAnsi="Arial" w:cs="Arial"/>
          <w:b/>
          <w:bCs/>
        </w:rPr>
        <w:t>Reports Back</w:t>
      </w:r>
    </w:p>
    <w:p w14:paraId="3170A788" w14:textId="5FEC2B4F" w:rsidR="00DB685B" w:rsidRDefault="00DB685B" w:rsidP="00DB6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discussed the Government Response to </w:t>
      </w:r>
      <w:r w:rsidR="0089538D">
        <w:rPr>
          <w:rFonts w:ascii="Arial" w:hAnsi="Arial" w:cs="Arial"/>
          <w:sz w:val="22"/>
          <w:szCs w:val="22"/>
        </w:rPr>
        <w:t>Veteran Mental Health and Suicide Inquires</w:t>
      </w:r>
      <w:r>
        <w:rPr>
          <w:rFonts w:ascii="Arial" w:hAnsi="Arial" w:cs="Arial"/>
          <w:sz w:val="22"/>
          <w:szCs w:val="22"/>
        </w:rPr>
        <w:t>.</w:t>
      </w:r>
    </w:p>
    <w:p w14:paraId="49D7E86B" w14:textId="77777777" w:rsidR="00AE3A58" w:rsidRPr="002A501B" w:rsidRDefault="00AE3A58" w:rsidP="0099337D">
      <w:pPr>
        <w:spacing w:before="120"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2A501B">
        <w:rPr>
          <w:rFonts w:ascii="Arial" w:hAnsi="Arial" w:cs="Arial"/>
          <w:bCs/>
          <w:sz w:val="22"/>
          <w:szCs w:val="22"/>
        </w:rPr>
        <w:t xml:space="preserve">The Committee received reports on a range of </w:t>
      </w:r>
      <w:r w:rsidR="00DB685B">
        <w:rPr>
          <w:rFonts w:ascii="Arial" w:hAnsi="Arial" w:cs="Arial"/>
          <w:bCs/>
          <w:sz w:val="22"/>
          <w:szCs w:val="22"/>
        </w:rPr>
        <w:t xml:space="preserve">other </w:t>
      </w:r>
      <w:r w:rsidRPr="002A501B">
        <w:rPr>
          <w:rFonts w:ascii="Arial" w:hAnsi="Arial" w:cs="Arial"/>
          <w:bCs/>
          <w:sz w:val="22"/>
          <w:szCs w:val="22"/>
        </w:rPr>
        <w:t xml:space="preserve">issues, including the Support Continuum Performance Report, </w:t>
      </w:r>
      <w:r>
        <w:rPr>
          <w:rFonts w:ascii="Arial" w:hAnsi="Arial" w:cs="Arial"/>
          <w:bCs/>
          <w:sz w:val="22"/>
          <w:szCs w:val="22"/>
        </w:rPr>
        <w:t>the Defence/DVA Research Advisory Committee</w:t>
      </w:r>
      <w:r w:rsidR="00DB685B">
        <w:rPr>
          <w:rFonts w:ascii="Arial" w:hAnsi="Arial" w:cs="Arial"/>
          <w:bCs/>
          <w:sz w:val="22"/>
          <w:szCs w:val="22"/>
        </w:rPr>
        <w:t xml:space="preserve"> 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12319">
        <w:rPr>
          <w:rFonts w:ascii="Arial" w:hAnsi="Arial" w:cs="Arial"/>
          <w:bCs/>
          <w:sz w:val="22"/>
          <w:szCs w:val="22"/>
        </w:rPr>
        <w:t>Mefloquine</w:t>
      </w:r>
      <w:r w:rsidR="00DB685B">
        <w:rPr>
          <w:rFonts w:ascii="Arial" w:hAnsi="Arial" w:cs="Arial"/>
          <w:bCs/>
          <w:sz w:val="22"/>
          <w:szCs w:val="22"/>
        </w:rPr>
        <w:t>.</w:t>
      </w:r>
      <w:r w:rsidR="00412319">
        <w:rPr>
          <w:rFonts w:ascii="Arial" w:hAnsi="Arial" w:cs="Arial"/>
          <w:bCs/>
          <w:sz w:val="22"/>
          <w:szCs w:val="22"/>
        </w:rPr>
        <w:t xml:space="preserve"> </w:t>
      </w:r>
    </w:p>
    <w:p w14:paraId="7AFC2CCE" w14:textId="77777777" w:rsidR="00AE3A58" w:rsidRPr="00C946AC" w:rsidRDefault="00AE3A58" w:rsidP="002A501B">
      <w:pPr>
        <w:spacing w:before="240" w:after="240"/>
        <w:jc w:val="both"/>
        <w:outlineLvl w:val="0"/>
        <w:rPr>
          <w:rFonts w:ascii="Arial" w:hAnsi="Arial" w:cs="Arial"/>
          <w:b/>
          <w:bCs/>
        </w:rPr>
      </w:pPr>
      <w:r w:rsidRPr="00C946AC">
        <w:rPr>
          <w:rFonts w:ascii="Arial" w:hAnsi="Arial" w:cs="Arial"/>
          <w:b/>
          <w:bCs/>
        </w:rPr>
        <w:t>Other Business</w:t>
      </w:r>
    </w:p>
    <w:p w14:paraId="374FD62B" w14:textId="5A651349" w:rsidR="00AE3A58" w:rsidRPr="000116E0" w:rsidRDefault="00AE3A58" w:rsidP="00DB685B">
      <w:pPr>
        <w:rPr>
          <w:rFonts w:ascii="Arial" w:hAnsi="Arial" w:cs="Arial"/>
          <w:sz w:val="22"/>
          <w:szCs w:val="22"/>
        </w:rPr>
      </w:pPr>
      <w:r w:rsidRPr="000116E0">
        <w:rPr>
          <w:rFonts w:ascii="Arial" w:hAnsi="Arial" w:cs="Arial"/>
          <w:sz w:val="22"/>
          <w:szCs w:val="22"/>
        </w:rPr>
        <w:t xml:space="preserve">Other issues discussed included </w:t>
      </w:r>
      <w:r w:rsidR="003A5D0C">
        <w:rPr>
          <w:rFonts w:ascii="Arial" w:hAnsi="Arial" w:cs="Arial"/>
          <w:sz w:val="22"/>
          <w:szCs w:val="22"/>
        </w:rPr>
        <w:t xml:space="preserve">the </w:t>
      </w:r>
      <w:r w:rsidR="006D312F">
        <w:rPr>
          <w:rFonts w:ascii="Arial" w:hAnsi="Arial" w:cs="Arial"/>
          <w:bCs/>
          <w:sz w:val="22"/>
          <w:szCs w:val="22"/>
        </w:rPr>
        <w:t>Garrison Health Contract Project – Next Generation Health</w:t>
      </w:r>
      <w:r w:rsidR="003A5D0C" w:rsidRPr="003A5D0C">
        <w:rPr>
          <w:rFonts w:ascii="Arial" w:hAnsi="Arial" w:cs="Arial"/>
          <w:bCs/>
          <w:sz w:val="22"/>
          <w:szCs w:val="22"/>
        </w:rPr>
        <w:t>.</w:t>
      </w:r>
    </w:p>
    <w:sectPr w:rsidR="00AE3A58" w:rsidRPr="000116E0" w:rsidSect="00941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7D79" w14:textId="77777777" w:rsidR="003335DE" w:rsidRDefault="003335DE" w:rsidP="00EA64B9">
      <w:r>
        <w:separator/>
      </w:r>
    </w:p>
  </w:endnote>
  <w:endnote w:type="continuationSeparator" w:id="0">
    <w:p w14:paraId="1B0E311E" w14:textId="77777777" w:rsidR="003335DE" w:rsidRDefault="003335DE" w:rsidP="00E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BCA6" w14:textId="77777777" w:rsidR="003335DE" w:rsidRDefault="003335DE" w:rsidP="00EA64B9">
      <w:r>
        <w:separator/>
      </w:r>
    </w:p>
  </w:footnote>
  <w:footnote w:type="continuationSeparator" w:id="0">
    <w:p w14:paraId="62B1A400" w14:textId="77777777" w:rsidR="003335DE" w:rsidRDefault="003335DE" w:rsidP="00EA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94388"/>
    <w:multiLevelType w:val="hybridMultilevel"/>
    <w:tmpl w:val="C1CC622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7D"/>
    <w:rsid w:val="000116E0"/>
    <w:rsid w:val="00016533"/>
    <w:rsid w:val="00017A64"/>
    <w:rsid w:val="00071ABA"/>
    <w:rsid w:val="000A3EC1"/>
    <w:rsid w:val="000B3443"/>
    <w:rsid w:val="00135B12"/>
    <w:rsid w:val="00156489"/>
    <w:rsid w:val="00162838"/>
    <w:rsid w:val="001804CE"/>
    <w:rsid w:val="00185524"/>
    <w:rsid w:val="001C5EDC"/>
    <w:rsid w:val="001D628F"/>
    <w:rsid w:val="001E3318"/>
    <w:rsid w:val="001E48BC"/>
    <w:rsid w:val="002444EB"/>
    <w:rsid w:val="00297F7A"/>
    <w:rsid w:val="002A501B"/>
    <w:rsid w:val="002A537D"/>
    <w:rsid w:val="002E2CA6"/>
    <w:rsid w:val="002E3ABE"/>
    <w:rsid w:val="003335DE"/>
    <w:rsid w:val="00347158"/>
    <w:rsid w:val="003A5D0C"/>
    <w:rsid w:val="004001C3"/>
    <w:rsid w:val="00412319"/>
    <w:rsid w:val="00422A55"/>
    <w:rsid w:val="00476FCA"/>
    <w:rsid w:val="004B64A8"/>
    <w:rsid w:val="004C241E"/>
    <w:rsid w:val="004E6CB0"/>
    <w:rsid w:val="004F741E"/>
    <w:rsid w:val="00527291"/>
    <w:rsid w:val="00593704"/>
    <w:rsid w:val="005B0E01"/>
    <w:rsid w:val="005B22CA"/>
    <w:rsid w:val="005D760D"/>
    <w:rsid w:val="005E237B"/>
    <w:rsid w:val="0060118C"/>
    <w:rsid w:val="006525DB"/>
    <w:rsid w:val="006D312F"/>
    <w:rsid w:val="00725FF8"/>
    <w:rsid w:val="0077413A"/>
    <w:rsid w:val="00777DFA"/>
    <w:rsid w:val="0079707B"/>
    <w:rsid w:val="007A362F"/>
    <w:rsid w:val="007B3892"/>
    <w:rsid w:val="007C5717"/>
    <w:rsid w:val="007D0DC7"/>
    <w:rsid w:val="007F60C7"/>
    <w:rsid w:val="00840139"/>
    <w:rsid w:val="008404DA"/>
    <w:rsid w:val="00865640"/>
    <w:rsid w:val="0089538D"/>
    <w:rsid w:val="008B4A76"/>
    <w:rsid w:val="008D0918"/>
    <w:rsid w:val="008D43AA"/>
    <w:rsid w:val="008F77CF"/>
    <w:rsid w:val="00922147"/>
    <w:rsid w:val="00934920"/>
    <w:rsid w:val="009419D2"/>
    <w:rsid w:val="009551D9"/>
    <w:rsid w:val="009712EA"/>
    <w:rsid w:val="0097490B"/>
    <w:rsid w:val="00976C83"/>
    <w:rsid w:val="00991C3E"/>
    <w:rsid w:val="0099337D"/>
    <w:rsid w:val="0099395C"/>
    <w:rsid w:val="009C47FE"/>
    <w:rsid w:val="00A3454B"/>
    <w:rsid w:val="00A66292"/>
    <w:rsid w:val="00A7152A"/>
    <w:rsid w:val="00AC26FC"/>
    <w:rsid w:val="00AD5049"/>
    <w:rsid w:val="00AE3A58"/>
    <w:rsid w:val="00B52592"/>
    <w:rsid w:val="00B536E0"/>
    <w:rsid w:val="00B637D4"/>
    <w:rsid w:val="00B72865"/>
    <w:rsid w:val="00C102E9"/>
    <w:rsid w:val="00C515C5"/>
    <w:rsid w:val="00C946AC"/>
    <w:rsid w:val="00CA0572"/>
    <w:rsid w:val="00CE4FF8"/>
    <w:rsid w:val="00D10E3C"/>
    <w:rsid w:val="00D175FB"/>
    <w:rsid w:val="00D67E4C"/>
    <w:rsid w:val="00D94339"/>
    <w:rsid w:val="00DB685B"/>
    <w:rsid w:val="00E006B0"/>
    <w:rsid w:val="00E56C33"/>
    <w:rsid w:val="00E6682C"/>
    <w:rsid w:val="00E859D2"/>
    <w:rsid w:val="00EA64B9"/>
    <w:rsid w:val="00EE3673"/>
    <w:rsid w:val="00F46FC0"/>
    <w:rsid w:val="00F506D8"/>
    <w:rsid w:val="00F56269"/>
    <w:rsid w:val="00F64408"/>
    <w:rsid w:val="00FA7EA2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20498"/>
  <w15:docId w15:val="{746B53E0-4BF4-4521-BA58-C8AFABE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3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escriptionheader">
    <w:name w:val="descriptionheader"/>
    <w:uiPriority w:val="99"/>
    <w:rsid w:val="0099337D"/>
  </w:style>
  <w:style w:type="paragraph" w:styleId="Header">
    <w:name w:val="header"/>
    <w:basedOn w:val="Normal"/>
    <w:link w:val="HeaderChar"/>
    <w:uiPriority w:val="99"/>
    <w:rsid w:val="00EA6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64B9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A6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64B9"/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8D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489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C1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E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E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Defence / Department of Veterans’ Affairs</vt:lpstr>
    </vt:vector>
  </TitlesOfParts>
  <Company>Australian Government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Defence / Department of Veterans’ Affairs</dc:title>
  <dc:creator>Emmelheinz, Susan</dc:creator>
  <cp:lastModifiedBy>Thurbon, Teresa</cp:lastModifiedBy>
  <cp:revision>2</cp:revision>
  <cp:lastPrinted>2017-05-31T02:54:00Z</cp:lastPrinted>
  <dcterms:created xsi:type="dcterms:W3CDTF">2018-02-28T02:17:00Z</dcterms:created>
  <dcterms:modified xsi:type="dcterms:W3CDTF">2018-02-28T02:17:00Z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AB32606120</vt:lpwstr>
  </property>
  <property fmtid="{D5CDD505-2E9C-101B-9397-08002B2CF9AE}" pid="4" name="Objective-Title">
    <vt:lpwstr>Summary DLSC 15 Aug For Review (SWIIP comments)</vt:lpwstr>
  </property>
  <property fmtid="{D5CDD505-2E9C-101B-9397-08002B2CF9AE}" pid="5" name="Objective-Comment">
    <vt:lpwstr>
    </vt:lpwstr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
    </vt:lpwstr>
  </property>
  <property fmtid="{D5CDD505-2E9C-101B-9397-08002B2CF9AE}" pid="9" name="Objective-Owner">
    <vt:lpwstr>Martin, Steve (AIRCDRE)(SWIIP)</vt:lpwstr>
  </property>
  <property fmtid="{D5CDD505-2E9C-101B-9397-08002B2CF9AE}" pid="10" name="Objective-Path">
    <vt:lpwstr>Objective Global Folder - PROD:Defence Business Units:Chief Operating Officer Group:Defence People Group:DPG Work Health and Safety Branch:DPG-WHS : Work Health and Safety:01 Projects:Military Support and Compensation:Defence_DVA Links Steering Committee:</vt:lpwstr>
  </property>
  <property fmtid="{D5CDD505-2E9C-101B-9397-08002B2CF9AE}" pid="11" name="Objective-Parent">
    <vt:lpwstr>20170815 Meeting</vt:lpwstr>
  </property>
  <property fmtid="{D5CDD505-2E9C-101B-9397-08002B2CF9AE}" pid="12" name="Objective-State">
    <vt:lpwstr>Being Drafted</vt:lpwstr>
  </property>
  <property fmtid="{D5CDD505-2E9C-101B-9397-08002B2CF9AE}" pid="13" name="Objective-Version">
    <vt:lpwstr>0.3</vt:lpwstr>
  </property>
  <property fmtid="{D5CDD505-2E9C-101B-9397-08002B2CF9AE}" pid="14" name="Objective-VersionNumber">
    <vt:i4>3</vt:i4>
  </property>
  <property fmtid="{D5CDD505-2E9C-101B-9397-08002B2CF9AE}" pid="15" name="Objective-VersionComment">
    <vt:lpwstr>
    </vt:lpwstr>
  </property>
  <property fmtid="{D5CDD505-2E9C-101B-9397-08002B2CF9AE}" pid="16" name="Objective-FileNumber">
    <vt:lpwstr>
    </vt:lpwstr>
  </property>
  <property fmtid="{D5CDD505-2E9C-101B-9397-08002B2CF9AE}" pid="17" name="Objective-Classification">
    <vt:lpwstr>[Inherited - Unclassified]</vt:lpwstr>
  </property>
  <property fmtid="{D5CDD505-2E9C-101B-9397-08002B2CF9AE}" pid="18" name="Objective-Caveats">
    <vt:lpwstr>
    </vt:lpwstr>
  </property>
  <property fmtid="{D5CDD505-2E9C-101B-9397-08002B2CF9AE}" pid="19" name="Objective-Document Type [system]">
    <vt:lpwstr>
    </vt:lpwstr>
  </property>
  <property fmtid="{D5CDD505-2E9C-101B-9397-08002B2CF9AE}" pid="20" name="Objective-CreationStamp">
    <vt:filetime>2017-09-06T03:45:15Z</vt:filetime>
  </property>
  <property fmtid="{D5CDD505-2E9C-101B-9397-08002B2CF9AE}" pid="21" name="Objective-ModificationStamp">
    <vt:filetime>2017-09-21T03:38:49Z</vt:filetime>
  </property>
</Properties>
</file>