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34D78" w:rsidRPr="00686E3B" w:rsidRDefault="002C1AB9" w:rsidP="00686E3B">
      <w:pPr>
        <w:jc w:val="center"/>
        <w:rPr>
          <w:rFonts w:ascii="AusGov DVA Stacked 4U" w:hAnsi="AusGov DVA Stacked 4U"/>
          <w:sz w:val="24"/>
        </w:rPr>
      </w:pPr>
      <w:bookmarkStart w:id="0" w:name="_GoBack"/>
      <w:bookmarkEnd w:id="0"/>
      <w:r w:rsidRPr="00686E3B">
        <w:rPr>
          <w:rFonts w:ascii="AusGov DVA Stacked 4U" w:hAnsi="AusGov DVA Stacked 4U"/>
          <w:sz w:val="540"/>
        </w:rPr>
        <w:t></w:t>
      </w:r>
      <w:r w:rsidRPr="00686E3B">
        <w:rPr>
          <w:rFonts w:ascii="AusGov DVA Stacked 4U" w:hAnsi="AusGov DVA Stacked 4U"/>
          <w:sz w:val="540"/>
        </w:rPr>
        <w:t></w:t>
      </w:r>
      <w:r w:rsidRPr="00686E3B">
        <w:rPr>
          <w:rFonts w:ascii="AusGov DVA Stacked 4U" w:hAnsi="AusGov DVA Stacked 4U"/>
          <w:sz w:val="540"/>
        </w:rPr>
        <w:t></w:t>
      </w:r>
      <w:r w:rsidRPr="00686E3B">
        <w:rPr>
          <w:rFonts w:ascii="AusGov DVA Stacked 4U" w:hAnsi="AusGov DVA Stacked 4U"/>
          <w:sz w:val="540"/>
        </w:rPr>
        <w:t></w:t>
      </w:r>
      <w:r w:rsidRPr="00686E3B">
        <w:rPr>
          <w:rFonts w:ascii="AusGov DVA Stacked 4U" w:hAnsi="AusGov DVA Stacked 4U"/>
          <w:sz w:val="540"/>
        </w:rPr>
        <w:t></w:t>
      </w:r>
      <w:r w:rsidRPr="00686E3B">
        <w:rPr>
          <w:rFonts w:ascii="AusGov DVA Stacked 4U" w:hAnsi="AusGov DVA Stacked 4U"/>
          <w:sz w:val="540"/>
        </w:rPr>
        <w:t></w:t>
      </w:r>
      <w:r w:rsidRPr="00686E3B">
        <w:rPr>
          <w:rFonts w:ascii="AusGov DVA Stacked 4U" w:hAnsi="AusGov DVA Stacked 4U"/>
          <w:sz w:val="540"/>
        </w:rPr>
        <w:t></w:t>
      </w:r>
    </w:p>
    <w:p w:rsidR="002C1AB9" w:rsidRPr="00805B70" w:rsidRDefault="002C1AB9" w:rsidP="002C1AB9">
      <w:pPr>
        <w:jc w:val="center"/>
        <w:rPr>
          <w:rFonts w:ascii="Arial" w:hAnsi="Arial" w:cs="Arial"/>
          <w:color w:val="000000" w:themeColor="text1"/>
          <w:sz w:val="72"/>
          <w:szCs w:val="72"/>
        </w:rPr>
      </w:pPr>
      <w:r w:rsidRPr="00805B70">
        <w:rPr>
          <w:rFonts w:ascii="Arial" w:hAnsi="Arial" w:cs="Arial"/>
          <w:color w:val="000000" w:themeColor="text1"/>
          <w:sz w:val="72"/>
          <w:szCs w:val="72"/>
        </w:rPr>
        <w:t>Guidelines for Transport Contractors</w:t>
      </w:r>
    </w:p>
    <w:p w:rsidR="002C1AB9" w:rsidRPr="00805B70" w:rsidRDefault="002C1AB9" w:rsidP="002C1AB9">
      <w:pPr>
        <w:jc w:val="center"/>
        <w:rPr>
          <w:rFonts w:cs="Arial"/>
          <w:color w:val="000000" w:themeColor="text1"/>
          <w:sz w:val="16"/>
          <w:szCs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0C19CA" w:rsidRPr="00805B70" w:rsidRDefault="00A252DA" w:rsidP="000C19CA">
      <w:pPr>
        <w:shd w:val="clear" w:color="auto" w:fill="FFFFFF" w:themeFill="background1"/>
        <w:jc w:val="center"/>
        <w:rPr>
          <w:rFonts w:ascii="Arial" w:hAnsi="Arial" w:cs="Arial"/>
          <w:color w:val="000000" w:themeColor="tex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05B70">
        <w:rPr>
          <w:rFonts w:ascii="Arial" w:hAnsi="Arial" w:cs="Arial"/>
          <w:color w:val="000000" w:themeColor="tex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Booked Car </w:t>
      </w:r>
      <w:r w:rsidR="00B90996" w:rsidRPr="00805B70">
        <w:rPr>
          <w:rFonts w:ascii="Arial" w:hAnsi="Arial" w:cs="Arial"/>
          <w:color w:val="000000" w:themeColor="tex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w:t>
      </w:r>
      <w:r w:rsidR="000C19CA" w:rsidRPr="00805B70">
        <w:rPr>
          <w:rFonts w:ascii="Arial" w:hAnsi="Arial" w:cs="Arial"/>
          <w:color w:val="000000" w:themeColor="tex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ith Driver</w:t>
      </w:r>
      <w:r w:rsidR="00C2345C" w:rsidRPr="00805B70">
        <w:rPr>
          <w:rFonts w:ascii="Arial" w:hAnsi="Arial" w:cs="Arial"/>
          <w:color w:val="000000" w:themeColor="text1"/>
          <w:sz w:val="52"/>
          <w:szCs w:val="5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Scheme</w:t>
      </w:r>
    </w:p>
    <w:p w:rsidR="002C1AB9" w:rsidRPr="00805B70" w:rsidRDefault="002C1AB9" w:rsidP="000C19CA">
      <w:pPr>
        <w:shd w:val="clear" w:color="auto" w:fill="FFFFFF" w:themeFill="background1"/>
        <w:jc w:val="center"/>
        <w:rPr>
          <w:rFonts w:ascii="Arial" w:hAnsi="Arial" w:cs="Arial"/>
          <w:color w:val="000000" w:themeColor="text1"/>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0C19CA" w:rsidRPr="00805B70" w:rsidRDefault="006426E2" w:rsidP="000C19CA">
      <w:pPr>
        <w:shd w:val="clear" w:color="auto" w:fill="FFFFFF" w:themeFill="background1"/>
        <w:jc w:val="center"/>
        <w:rPr>
          <w:rFonts w:ascii="Arial" w:hAnsi="Arial" w:cs="Arial"/>
          <w:color w:val="000000" w:themeColor="text1"/>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05B70">
        <w:rPr>
          <w:rFonts w:ascii="Arial" w:hAnsi="Arial" w:cs="Arial"/>
          <w:color w:val="000000" w:themeColor="text1"/>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DVA Arranged Travel</w:t>
      </w:r>
    </w:p>
    <w:p w:rsidR="006426E2" w:rsidRPr="00805B70" w:rsidRDefault="006426E2" w:rsidP="000C19CA">
      <w:pPr>
        <w:shd w:val="clear" w:color="auto" w:fill="FFFFFF" w:themeFill="background1"/>
        <w:jc w:val="center"/>
        <w:rPr>
          <w:rFonts w:ascii="Arial" w:hAnsi="Arial" w:cs="Arial"/>
          <w:color w:val="000000" w:themeColor="text1"/>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05B70">
        <w:rPr>
          <w:rFonts w:ascii="Arial" w:hAnsi="Arial" w:cs="Arial"/>
          <w:color w:val="000000" w:themeColor="text1"/>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Direct Booking Model </w:t>
      </w:r>
    </w:p>
    <w:p w:rsidR="00A252DA" w:rsidRPr="00805B70" w:rsidRDefault="000C19CA" w:rsidP="000C19CA">
      <w:pPr>
        <w:shd w:val="clear" w:color="auto" w:fill="FFFFFF" w:themeFill="background1"/>
        <w:jc w:val="center"/>
        <w:rPr>
          <w:rFonts w:ascii="Arial" w:hAnsi="Arial" w:cs="Arial"/>
          <w:color w:val="000000" w:themeColor="text1"/>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05B70">
        <w:rPr>
          <w:rFonts w:ascii="Arial" w:hAnsi="Arial" w:cs="Arial"/>
          <w:color w:val="000000" w:themeColor="text1"/>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NSW Country Taxi Voucher Scheme</w:t>
      </w:r>
    </w:p>
    <w:p w:rsidR="00A252DA" w:rsidRDefault="00A252DA" w:rsidP="00A252DA">
      <w:pPr>
        <w:jc w:val="center"/>
        <w:rPr>
          <w:rFonts w:ascii="Arial" w:hAnsi="Arial" w:cs="Arial"/>
          <w:sz w:val="24"/>
          <w:szCs w:val="24"/>
        </w:rPr>
      </w:pPr>
    </w:p>
    <w:p w:rsidR="008C6AF0" w:rsidRPr="007B066B" w:rsidRDefault="008C6AF0" w:rsidP="00A252DA">
      <w:pPr>
        <w:jc w:val="center"/>
        <w:rPr>
          <w:rFonts w:ascii="Arial" w:hAnsi="Arial" w:cs="Arial"/>
          <w:sz w:val="24"/>
          <w:szCs w:val="24"/>
        </w:rPr>
      </w:pPr>
    </w:p>
    <w:p w:rsidR="00334D78" w:rsidRDefault="00334D78" w:rsidP="00A252DA">
      <w:pPr>
        <w:rPr>
          <w:rFonts w:ascii="Arial" w:hAnsi="Arial" w:cs="Arial"/>
          <w:sz w:val="24"/>
          <w:szCs w:val="24"/>
        </w:rPr>
      </w:pPr>
    </w:p>
    <w:p w:rsidR="00A252DA" w:rsidRDefault="00A252DA" w:rsidP="00FC76EA">
      <w:r w:rsidRPr="00A252DA">
        <w:t xml:space="preserve">Version: </w:t>
      </w:r>
      <w:r w:rsidR="00275A8D">
        <w:t>1.</w:t>
      </w:r>
      <w:r w:rsidR="00007F16">
        <w:t>1</w:t>
      </w:r>
      <w:r w:rsidR="00897A37">
        <w:t>2</w:t>
      </w:r>
      <w:r w:rsidR="00E50D3D">
        <w:t xml:space="preserve"> -</w:t>
      </w:r>
      <w:r w:rsidR="008932D4">
        <w:t xml:space="preserve"> </w:t>
      </w:r>
      <w:r w:rsidR="00007F16">
        <w:t xml:space="preserve">1 </w:t>
      </w:r>
      <w:r w:rsidR="00897A37">
        <w:t>February 2019</w:t>
      </w:r>
    </w:p>
    <w:p w:rsidR="00756786" w:rsidRPr="00E7144B" w:rsidRDefault="00756786" w:rsidP="00756786">
      <w:pPr>
        <w:pBdr>
          <w:top w:val="single" w:sz="18" w:space="1" w:color="A6A6A6" w:themeColor="background1" w:themeShade="A6"/>
          <w:left w:val="single" w:sz="18" w:space="4" w:color="A6A6A6" w:themeColor="background1" w:themeShade="A6"/>
          <w:bottom w:val="single" w:sz="18" w:space="1" w:color="A6A6A6" w:themeColor="background1" w:themeShade="A6"/>
          <w:right w:val="single" w:sz="18" w:space="4" w:color="A6A6A6" w:themeColor="background1" w:themeShade="A6"/>
        </w:pBdr>
        <w:shd w:val="clear" w:color="auto" w:fill="D9D9D9" w:themeFill="background1" w:themeFillShade="D9"/>
        <w:jc w:val="center"/>
        <w:rPr>
          <w:rFonts w:ascii="Arial" w:eastAsiaTheme="majorEastAsia" w:hAnsi="Arial" w:cs="Arial"/>
          <w:b/>
          <w:color w:val="2E74B5" w:themeColor="accent1" w:themeShade="BF"/>
          <w:sz w:val="48"/>
          <w:szCs w:val="48"/>
        </w:rPr>
      </w:pPr>
      <w:r w:rsidRPr="00E7144B">
        <w:rPr>
          <w:rFonts w:ascii="Arial" w:eastAsiaTheme="majorEastAsia" w:hAnsi="Arial" w:cs="Arial"/>
          <w:b/>
          <w:color w:val="2E74B5" w:themeColor="accent1" w:themeShade="BF"/>
          <w:sz w:val="48"/>
          <w:szCs w:val="48"/>
        </w:rPr>
        <w:lastRenderedPageBreak/>
        <w:t>Contents</w:t>
      </w:r>
    </w:p>
    <w:sdt>
      <w:sdtPr>
        <w:rPr>
          <w:rFonts w:asciiTheme="minorHAnsi" w:eastAsiaTheme="minorHAnsi" w:hAnsiTheme="minorHAnsi" w:cstheme="minorBidi"/>
          <w:color w:val="auto"/>
          <w:sz w:val="22"/>
          <w:szCs w:val="22"/>
          <w:lang w:val="en-AU"/>
        </w:rPr>
        <w:id w:val="298495673"/>
        <w:docPartObj>
          <w:docPartGallery w:val="Table of Contents"/>
          <w:docPartUnique/>
        </w:docPartObj>
      </w:sdtPr>
      <w:sdtEndPr>
        <w:rPr>
          <w:b/>
          <w:bCs/>
          <w:noProof/>
        </w:rPr>
      </w:sdtEndPr>
      <w:sdtContent>
        <w:p w:rsidR="00D13A55" w:rsidRPr="00753F69" w:rsidRDefault="00D13A55">
          <w:pPr>
            <w:pStyle w:val="TOCHeading"/>
            <w:rPr>
              <w:b/>
            </w:rPr>
          </w:pPr>
        </w:p>
        <w:p w:rsidR="007D4836" w:rsidRDefault="00D13A55">
          <w:pPr>
            <w:pStyle w:val="TOC1"/>
            <w:tabs>
              <w:tab w:val="right" w:leader="dot" w:pos="9016"/>
            </w:tabs>
            <w:rPr>
              <w:rFonts w:eastAsiaTheme="minorEastAsia"/>
              <w:noProof/>
              <w:lang w:eastAsia="en-AU"/>
            </w:rPr>
          </w:pPr>
          <w:r>
            <w:fldChar w:fldCharType="begin"/>
          </w:r>
          <w:r>
            <w:instrText xml:space="preserve"> TOC \o "1-2" \h \z \u </w:instrText>
          </w:r>
          <w:r>
            <w:fldChar w:fldCharType="separate"/>
          </w:r>
          <w:hyperlink w:anchor="_Toc516661396" w:history="1">
            <w:r w:rsidR="007D4836" w:rsidRPr="0062526F">
              <w:rPr>
                <w:rStyle w:val="Hyperlink"/>
                <w:rFonts w:ascii="Arial" w:hAnsi="Arial" w:cs="Arial"/>
                <w:b/>
                <w:noProof/>
              </w:rPr>
              <w:t>Part 1: Background and Eligibility</w:t>
            </w:r>
            <w:r w:rsidR="007D4836">
              <w:rPr>
                <w:noProof/>
                <w:webHidden/>
              </w:rPr>
              <w:tab/>
            </w:r>
            <w:r w:rsidR="007D4836">
              <w:rPr>
                <w:noProof/>
                <w:webHidden/>
              </w:rPr>
              <w:fldChar w:fldCharType="begin"/>
            </w:r>
            <w:r w:rsidR="007D4836">
              <w:rPr>
                <w:noProof/>
                <w:webHidden/>
              </w:rPr>
              <w:instrText xml:space="preserve"> PAGEREF _Toc516661396 \h </w:instrText>
            </w:r>
            <w:r w:rsidR="007D4836">
              <w:rPr>
                <w:noProof/>
                <w:webHidden/>
              </w:rPr>
            </w:r>
            <w:r w:rsidR="007D4836">
              <w:rPr>
                <w:noProof/>
                <w:webHidden/>
              </w:rPr>
              <w:fldChar w:fldCharType="separate"/>
            </w:r>
            <w:r w:rsidR="0024081B">
              <w:rPr>
                <w:noProof/>
                <w:webHidden/>
              </w:rPr>
              <w:t>1</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397" w:history="1">
            <w:r w:rsidR="007D4836" w:rsidRPr="0062526F">
              <w:rPr>
                <w:rStyle w:val="Hyperlink"/>
                <w:rFonts w:ascii="Arial" w:hAnsi="Arial" w:cs="Arial"/>
                <w:noProof/>
              </w:rPr>
              <w:t>1.</w:t>
            </w:r>
            <w:r w:rsidR="007D4836">
              <w:rPr>
                <w:rFonts w:eastAsiaTheme="minorEastAsia"/>
                <w:noProof/>
                <w:lang w:eastAsia="en-AU"/>
              </w:rPr>
              <w:tab/>
            </w:r>
            <w:r w:rsidR="007D4836" w:rsidRPr="0062526F">
              <w:rPr>
                <w:rStyle w:val="Hyperlink"/>
                <w:rFonts w:ascii="Arial" w:hAnsi="Arial" w:cs="Arial"/>
                <w:noProof/>
              </w:rPr>
              <w:t>The purpose of these Guidelines</w:t>
            </w:r>
            <w:r w:rsidR="007D4836">
              <w:rPr>
                <w:noProof/>
                <w:webHidden/>
              </w:rPr>
              <w:tab/>
            </w:r>
            <w:r w:rsidR="007D4836">
              <w:rPr>
                <w:noProof/>
                <w:webHidden/>
              </w:rPr>
              <w:fldChar w:fldCharType="begin"/>
            </w:r>
            <w:r w:rsidR="007D4836">
              <w:rPr>
                <w:noProof/>
                <w:webHidden/>
              </w:rPr>
              <w:instrText xml:space="preserve"> PAGEREF _Toc516661397 \h </w:instrText>
            </w:r>
            <w:r w:rsidR="007D4836">
              <w:rPr>
                <w:noProof/>
                <w:webHidden/>
              </w:rPr>
            </w:r>
            <w:r w:rsidR="007D4836">
              <w:rPr>
                <w:noProof/>
                <w:webHidden/>
              </w:rPr>
              <w:fldChar w:fldCharType="separate"/>
            </w:r>
            <w:r w:rsidR="0024081B">
              <w:rPr>
                <w:noProof/>
                <w:webHidden/>
              </w:rPr>
              <w:t>1</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398" w:history="1">
            <w:r w:rsidR="007D4836" w:rsidRPr="0062526F">
              <w:rPr>
                <w:rStyle w:val="Hyperlink"/>
                <w:rFonts w:ascii="Arial" w:hAnsi="Arial" w:cs="Arial"/>
                <w:noProof/>
              </w:rPr>
              <w:t>2.</w:t>
            </w:r>
            <w:r w:rsidR="007D4836">
              <w:rPr>
                <w:rFonts w:eastAsiaTheme="minorEastAsia"/>
                <w:noProof/>
                <w:lang w:eastAsia="en-AU"/>
              </w:rPr>
              <w:tab/>
            </w:r>
            <w:r w:rsidR="007D4836" w:rsidRPr="0062526F">
              <w:rPr>
                <w:rStyle w:val="Hyperlink"/>
                <w:rFonts w:ascii="Arial" w:hAnsi="Arial" w:cs="Arial"/>
                <w:noProof/>
              </w:rPr>
              <w:t>The Booked Car with Driver (BCWD) Scheme</w:t>
            </w:r>
            <w:r w:rsidR="007D4836">
              <w:rPr>
                <w:noProof/>
                <w:webHidden/>
              </w:rPr>
              <w:tab/>
            </w:r>
            <w:r w:rsidR="007D4836">
              <w:rPr>
                <w:noProof/>
                <w:webHidden/>
              </w:rPr>
              <w:fldChar w:fldCharType="begin"/>
            </w:r>
            <w:r w:rsidR="007D4836">
              <w:rPr>
                <w:noProof/>
                <w:webHidden/>
              </w:rPr>
              <w:instrText xml:space="preserve"> PAGEREF _Toc516661398 \h </w:instrText>
            </w:r>
            <w:r w:rsidR="007D4836">
              <w:rPr>
                <w:noProof/>
                <w:webHidden/>
              </w:rPr>
            </w:r>
            <w:r w:rsidR="007D4836">
              <w:rPr>
                <w:noProof/>
                <w:webHidden/>
              </w:rPr>
              <w:fldChar w:fldCharType="separate"/>
            </w:r>
            <w:r w:rsidR="0024081B">
              <w:rPr>
                <w:noProof/>
                <w:webHidden/>
              </w:rPr>
              <w:t>1</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399" w:history="1">
            <w:r w:rsidR="007D4836" w:rsidRPr="0062526F">
              <w:rPr>
                <w:rStyle w:val="Hyperlink"/>
                <w:rFonts w:ascii="Arial" w:hAnsi="Arial" w:cs="Arial"/>
                <w:noProof/>
              </w:rPr>
              <w:t>3.</w:t>
            </w:r>
            <w:r w:rsidR="007D4836">
              <w:rPr>
                <w:rFonts w:eastAsiaTheme="minorEastAsia"/>
                <w:noProof/>
                <w:lang w:eastAsia="en-AU"/>
              </w:rPr>
              <w:tab/>
            </w:r>
            <w:r w:rsidR="007D4836" w:rsidRPr="0062526F">
              <w:rPr>
                <w:rStyle w:val="Hyperlink"/>
                <w:rFonts w:ascii="Arial" w:hAnsi="Arial" w:cs="Arial"/>
                <w:noProof/>
              </w:rPr>
              <w:t>The role of a Transport Contractor</w:t>
            </w:r>
            <w:r w:rsidR="007D4836">
              <w:rPr>
                <w:noProof/>
                <w:webHidden/>
              </w:rPr>
              <w:tab/>
            </w:r>
            <w:r w:rsidR="007D4836">
              <w:rPr>
                <w:noProof/>
                <w:webHidden/>
              </w:rPr>
              <w:fldChar w:fldCharType="begin"/>
            </w:r>
            <w:r w:rsidR="007D4836">
              <w:rPr>
                <w:noProof/>
                <w:webHidden/>
              </w:rPr>
              <w:instrText xml:space="preserve"> PAGEREF _Toc516661399 \h </w:instrText>
            </w:r>
            <w:r w:rsidR="007D4836">
              <w:rPr>
                <w:noProof/>
                <w:webHidden/>
              </w:rPr>
            </w:r>
            <w:r w:rsidR="007D4836">
              <w:rPr>
                <w:noProof/>
                <w:webHidden/>
              </w:rPr>
              <w:fldChar w:fldCharType="separate"/>
            </w:r>
            <w:r w:rsidR="0024081B">
              <w:rPr>
                <w:noProof/>
                <w:webHidden/>
              </w:rPr>
              <w:t>2</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00" w:history="1">
            <w:r w:rsidR="007D4836" w:rsidRPr="0062526F">
              <w:rPr>
                <w:rStyle w:val="Hyperlink"/>
                <w:rFonts w:ascii="Arial" w:hAnsi="Arial" w:cs="Arial"/>
                <w:noProof/>
              </w:rPr>
              <w:t>4.</w:t>
            </w:r>
            <w:r w:rsidR="007D4836">
              <w:rPr>
                <w:rFonts w:eastAsiaTheme="minorEastAsia"/>
                <w:noProof/>
                <w:lang w:eastAsia="en-AU"/>
              </w:rPr>
              <w:tab/>
            </w:r>
            <w:r w:rsidR="007D4836" w:rsidRPr="0062526F">
              <w:rPr>
                <w:rStyle w:val="Hyperlink"/>
                <w:rFonts w:ascii="Arial" w:hAnsi="Arial" w:cs="Arial"/>
                <w:noProof/>
              </w:rPr>
              <w:t>Transport Contractor Eligibility</w:t>
            </w:r>
            <w:r w:rsidR="007D4836">
              <w:rPr>
                <w:noProof/>
                <w:webHidden/>
              </w:rPr>
              <w:tab/>
            </w:r>
            <w:r w:rsidR="007D4836">
              <w:rPr>
                <w:noProof/>
                <w:webHidden/>
              </w:rPr>
              <w:fldChar w:fldCharType="begin"/>
            </w:r>
            <w:r w:rsidR="007D4836">
              <w:rPr>
                <w:noProof/>
                <w:webHidden/>
              </w:rPr>
              <w:instrText xml:space="preserve"> PAGEREF _Toc516661400 \h </w:instrText>
            </w:r>
            <w:r w:rsidR="007D4836">
              <w:rPr>
                <w:noProof/>
                <w:webHidden/>
              </w:rPr>
            </w:r>
            <w:r w:rsidR="007D4836">
              <w:rPr>
                <w:noProof/>
                <w:webHidden/>
              </w:rPr>
              <w:fldChar w:fldCharType="separate"/>
            </w:r>
            <w:r w:rsidR="0024081B">
              <w:rPr>
                <w:noProof/>
                <w:webHidden/>
              </w:rPr>
              <w:t>2</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01" w:history="1">
            <w:r w:rsidR="007D4836" w:rsidRPr="0062526F">
              <w:rPr>
                <w:rStyle w:val="Hyperlink"/>
                <w:rFonts w:ascii="Arial" w:hAnsi="Arial" w:cs="Arial"/>
                <w:noProof/>
              </w:rPr>
              <w:t>5.</w:t>
            </w:r>
            <w:r w:rsidR="007D4836">
              <w:rPr>
                <w:rFonts w:eastAsiaTheme="minorEastAsia"/>
                <w:noProof/>
                <w:lang w:eastAsia="en-AU"/>
              </w:rPr>
              <w:tab/>
            </w:r>
            <w:r w:rsidR="007D4836" w:rsidRPr="0062526F">
              <w:rPr>
                <w:rStyle w:val="Hyperlink"/>
                <w:rFonts w:ascii="Arial" w:hAnsi="Arial" w:cs="Arial"/>
                <w:noProof/>
              </w:rPr>
              <w:t>Transport Booking and Invoicing System (TBIS)</w:t>
            </w:r>
            <w:r w:rsidR="007D4836">
              <w:rPr>
                <w:noProof/>
                <w:webHidden/>
              </w:rPr>
              <w:tab/>
            </w:r>
            <w:r w:rsidR="007D4836">
              <w:rPr>
                <w:noProof/>
                <w:webHidden/>
              </w:rPr>
              <w:fldChar w:fldCharType="begin"/>
            </w:r>
            <w:r w:rsidR="007D4836">
              <w:rPr>
                <w:noProof/>
                <w:webHidden/>
              </w:rPr>
              <w:instrText xml:space="preserve"> PAGEREF _Toc516661401 \h </w:instrText>
            </w:r>
            <w:r w:rsidR="007D4836">
              <w:rPr>
                <w:noProof/>
                <w:webHidden/>
              </w:rPr>
            </w:r>
            <w:r w:rsidR="007D4836">
              <w:rPr>
                <w:noProof/>
                <w:webHidden/>
              </w:rPr>
              <w:fldChar w:fldCharType="separate"/>
            </w:r>
            <w:r w:rsidR="0024081B">
              <w:rPr>
                <w:noProof/>
                <w:webHidden/>
              </w:rPr>
              <w:t>3</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02" w:history="1">
            <w:r w:rsidR="007D4836" w:rsidRPr="0062526F">
              <w:rPr>
                <w:rStyle w:val="Hyperlink"/>
                <w:rFonts w:ascii="Arial" w:hAnsi="Arial" w:cs="Arial"/>
                <w:noProof/>
              </w:rPr>
              <w:t>6.</w:t>
            </w:r>
            <w:r w:rsidR="007D4836">
              <w:rPr>
                <w:rFonts w:eastAsiaTheme="minorEastAsia"/>
                <w:noProof/>
                <w:lang w:eastAsia="en-AU"/>
              </w:rPr>
              <w:tab/>
            </w:r>
            <w:r w:rsidR="007D4836" w:rsidRPr="0062526F">
              <w:rPr>
                <w:rStyle w:val="Hyperlink"/>
                <w:rFonts w:ascii="Arial" w:hAnsi="Arial" w:cs="Arial"/>
                <w:noProof/>
              </w:rPr>
              <w:t>Network, Network-Like and Non-Network Definition</w:t>
            </w:r>
            <w:r w:rsidR="007D4836">
              <w:rPr>
                <w:noProof/>
                <w:webHidden/>
              </w:rPr>
              <w:tab/>
            </w:r>
            <w:r w:rsidR="007D4836">
              <w:rPr>
                <w:noProof/>
                <w:webHidden/>
              </w:rPr>
              <w:fldChar w:fldCharType="begin"/>
            </w:r>
            <w:r w:rsidR="007D4836">
              <w:rPr>
                <w:noProof/>
                <w:webHidden/>
              </w:rPr>
              <w:instrText xml:space="preserve"> PAGEREF _Toc516661402 \h </w:instrText>
            </w:r>
            <w:r w:rsidR="007D4836">
              <w:rPr>
                <w:noProof/>
                <w:webHidden/>
              </w:rPr>
            </w:r>
            <w:r w:rsidR="007D4836">
              <w:rPr>
                <w:noProof/>
                <w:webHidden/>
              </w:rPr>
              <w:fldChar w:fldCharType="separate"/>
            </w:r>
            <w:r w:rsidR="0024081B">
              <w:rPr>
                <w:noProof/>
                <w:webHidden/>
              </w:rPr>
              <w:t>3</w:t>
            </w:r>
            <w:r w:rsidR="007D4836">
              <w:rPr>
                <w:noProof/>
                <w:webHidden/>
              </w:rPr>
              <w:fldChar w:fldCharType="end"/>
            </w:r>
          </w:hyperlink>
        </w:p>
        <w:p w:rsidR="007D4836" w:rsidRDefault="00B56635">
          <w:pPr>
            <w:pStyle w:val="TOC1"/>
            <w:tabs>
              <w:tab w:val="right" w:leader="dot" w:pos="9016"/>
            </w:tabs>
            <w:rPr>
              <w:rFonts w:eastAsiaTheme="minorEastAsia"/>
              <w:noProof/>
              <w:lang w:eastAsia="en-AU"/>
            </w:rPr>
          </w:pPr>
          <w:hyperlink w:anchor="_Toc516661403" w:history="1">
            <w:r w:rsidR="007D4836" w:rsidRPr="0062526F">
              <w:rPr>
                <w:rStyle w:val="Hyperlink"/>
                <w:rFonts w:ascii="Arial" w:hAnsi="Arial" w:cs="Arial"/>
                <w:b/>
                <w:noProof/>
              </w:rPr>
              <w:t>Part 2: Services and Deliverables</w:t>
            </w:r>
            <w:r w:rsidR="007D4836">
              <w:rPr>
                <w:noProof/>
                <w:webHidden/>
              </w:rPr>
              <w:tab/>
            </w:r>
            <w:r w:rsidR="007D4836">
              <w:rPr>
                <w:noProof/>
                <w:webHidden/>
              </w:rPr>
              <w:fldChar w:fldCharType="begin"/>
            </w:r>
            <w:r w:rsidR="007D4836">
              <w:rPr>
                <w:noProof/>
                <w:webHidden/>
              </w:rPr>
              <w:instrText xml:space="preserve"> PAGEREF _Toc516661403 \h </w:instrText>
            </w:r>
            <w:r w:rsidR="007D4836">
              <w:rPr>
                <w:noProof/>
                <w:webHidden/>
              </w:rPr>
            </w:r>
            <w:r w:rsidR="007D4836">
              <w:rPr>
                <w:noProof/>
                <w:webHidden/>
              </w:rPr>
              <w:fldChar w:fldCharType="separate"/>
            </w:r>
            <w:r w:rsidR="0024081B">
              <w:rPr>
                <w:noProof/>
                <w:webHidden/>
              </w:rPr>
              <w:t>4</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04" w:history="1">
            <w:r w:rsidR="007D4836" w:rsidRPr="0062526F">
              <w:rPr>
                <w:rStyle w:val="Hyperlink"/>
                <w:rFonts w:ascii="Arial" w:hAnsi="Arial" w:cs="Arial"/>
                <w:noProof/>
              </w:rPr>
              <w:t>1.</w:t>
            </w:r>
            <w:r w:rsidR="007D4836">
              <w:rPr>
                <w:rFonts w:eastAsiaTheme="minorEastAsia"/>
                <w:noProof/>
                <w:lang w:eastAsia="en-AU"/>
              </w:rPr>
              <w:tab/>
            </w:r>
            <w:r w:rsidR="007D4836" w:rsidRPr="0062526F">
              <w:rPr>
                <w:rStyle w:val="Hyperlink"/>
                <w:rFonts w:ascii="Arial" w:hAnsi="Arial" w:cs="Arial"/>
                <w:noProof/>
              </w:rPr>
              <w:t>Receiving a DVA Booking Request</w:t>
            </w:r>
            <w:r w:rsidR="007D4836" w:rsidRPr="0062526F">
              <w:rPr>
                <w:rStyle w:val="Hyperlink"/>
                <w:rFonts w:ascii="Arial" w:hAnsi="Arial" w:cs="Arial"/>
                <w:i/>
                <w:noProof/>
              </w:rPr>
              <w:t xml:space="preserve"> –</w:t>
            </w:r>
            <w:r w:rsidR="007D4836" w:rsidRPr="0062526F">
              <w:rPr>
                <w:rStyle w:val="Hyperlink"/>
                <w:rFonts w:ascii="Arial" w:hAnsi="Arial" w:cs="Arial"/>
                <w:noProof/>
              </w:rPr>
              <w:t xml:space="preserve"> </w:t>
            </w:r>
            <w:r w:rsidR="007D4836" w:rsidRPr="0062526F">
              <w:rPr>
                <w:rStyle w:val="Hyperlink"/>
                <w:rFonts w:ascii="Arial" w:hAnsi="Arial" w:cs="Arial"/>
                <w:i/>
                <w:noProof/>
              </w:rPr>
              <w:t>DVA Arranged Travel</w:t>
            </w:r>
            <w:r w:rsidR="007D4836">
              <w:rPr>
                <w:noProof/>
                <w:webHidden/>
              </w:rPr>
              <w:tab/>
            </w:r>
            <w:r w:rsidR="007D4836">
              <w:rPr>
                <w:noProof/>
                <w:webHidden/>
              </w:rPr>
              <w:fldChar w:fldCharType="begin"/>
            </w:r>
            <w:r w:rsidR="007D4836">
              <w:rPr>
                <w:noProof/>
                <w:webHidden/>
              </w:rPr>
              <w:instrText xml:space="preserve"> PAGEREF _Toc516661404 \h </w:instrText>
            </w:r>
            <w:r w:rsidR="007D4836">
              <w:rPr>
                <w:noProof/>
                <w:webHidden/>
              </w:rPr>
            </w:r>
            <w:r w:rsidR="007D4836">
              <w:rPr>
                <w:noProof/>
                <w:webHidden/>
              </w:rPr>
              <w:fldChar w:fldCharType="separate"/>
            </w:r>
            <w:r w:rsidR="0024081B">
              <w:rPr>
                <w:noProof/>
                <w:webHidden/>
              </w:rPr>
              <w:t>4</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05" w:history="1">
            <w:r w:rsidR="007D4836" w:rsidRPr="0062526F">
              <w:rPr>
                <w:rStyle w:val="Hyperlink"/>
                <w:rFonts w:ascii="Arial" w:hAnsi="Arial" w:cs="Arial"/>
                <w:noProof/>
              </w:rPr>
              <w:t>2.</w:t>
            </w:r>
            <w:r w:rsidR="007D4836">
              <w:rPr>
                <w:rFonts w:eastAsiaTheme="minorEastAsia"/>
                <w:noProof/>
                <w:lang w:eastAsia="en-AU"/>
              </w:rPr>
              <w:tab/>
            </w:r>
            <w:r w:rsidR="007D4836" w:rsidRPr="0062526F">
              <w:rPr>
                <w:rStyle w:val="Hyperlink"/>
                <w:rFonts w:ascii="Arial" w:hAnsi="Arial" w:cs="Arial"/>
                <w:noProof/>
              </w:rPr>
              <w:t>Undertaking the Journey</w:t>
            </w:r>
            <w:r w:rsidR="007D4836">
              <w:rPr>
                <w:noProof/>
                <w:webHidden/>
              </w:rPr>
              <w:tab/>
            </w:r>
            <w:r w:rsidR="007D4836">
              <w:rPr>
                <w:noProof/>
                <w:webHidden/>
              </w:rPr>
              <w:fldChar w:fldCharType="begin"/>
            </w:r>
            <w:r w:rsidR="007D4836">
              <w:rPr>
                <w:noProof/>
                <w:webHidden/>
              </w:rPr>
              <w:instrText xml:space="preserve"> PAGEREF _Toc516661405 \h </w:instrText>
            </w:r>
            <w:r w:rsidR="007D4836">
              <w:rPr>
                <w:noProof/>
                <w:webHidden/>
              </w:rPr>
            </w:r>
            <w:r w:rsidR="007D4836">
              <w:rPr>
                <w:noProof/>
                <w:webHidden/>
              </w:rPr>
              <w:fldChar w:fldCharType="separate"/>
            </w:r>
            <w:r w:rsidR="0024081B">
              <w:rPr>
                <w:noProof/>
                <w:webHidden/>
              </w:rPr>
              <w:t>9</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06" w:history="1">
            <w:r w:rsidR="007D4836" w:rsidRPr="0062526F">
              <w:rPr>
                <w:rStyle w:val="Hyperlink"/>
                <w:rFonts w:ascii="Arial" w:hAnsi="Arial" w:cs="Arial"/>
                <w:noProof/>
              </w:rPr>
              <w:t>3.</w:t>
            </w:r>
            <w:r w:rsidR="007D4836">
              <w:rPr>
                <w:rFonts w:eastAsiaTheme="minorEastAsia"/>
                <w:noProof/>
                <w:lang w:eastAsia="en-AU"/>
              </w:rPr>
              <w:tab/>
            </w:r>
            <w:r w:rsidR="007D4836" w:rsidRPr="0062526F">
              <w:rPr>
                <w:rStyle w:val="Hyperlink"/>
                <w:rFonts w:ascii="Arial" w:hAnsi="Arial" w:cs="Arial"/>
                <w:noProof/>
              </w:rPr>
              <w:t>Contact Details</w:t>
            </w:r>
            <w:r w:rsidR="007D4836">
              <w:rPr>
                <w:noProof/>
                <w:webHidden/>
              </w:rPr>
              <w:tab/>
            </w:r>
            <w:r w:rsidR="007D4836">
              <w:rPr>
                <w:noProof/>
                <w:webHidden/>
              </w:rPr>
              <w:fldChar w:fldCharType="begin"/>
            </w:r>
            <w:r w:rsidR="007D4836">
              <w:rPr>
                <w:noProof/>
                <w:webHidden/>
              </w:rPr>
              <w:instrText xml:space="preserve"> PAGEREF _Toc516661406 \h </w:instrText>
            </w:r>
            <w:r w:rsidR="007D4836">
              <w:rPr>
                <w:noProof/>
                <w:webHidden/>
              </w:rPr>
            </w:r>
            <w:r w:rsidR="007D4836">
              <w:rPr>
                <w:noProof/>
                <w:webHidden/>
              </w:rPr>
              <w:fldChar w:fldCharType="separate"/>
            </w:r>
            <w:r w:rsidR="0024081B">
              <w:rPr>
                <w:noProof/>
                <w:webHidden/>
              </w:rPr>
              <w:t>12</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07" w:history="1">
            <w:r w:rsidR="007D4836" w:rsidRPr="0062526F">
              <w:rPr>
                <w:rStyle w:val="Hyperlink"/>
                <w:rFonts w:ascii="Arial" w:hAnsi="Arial" w:cs="Arial"/>
                <w:noProof/>
              </w:rPr>
              <w:t>4.</w:t>
            </w:r>
            <w:r w:rsidR="007D4836">
              <w:rPr>
                <w:rFonts w:eastAsiaTheme="minorEastAsia"/>
                <w:noProof/>
                <w:lang w:eastAsia="en-AU"/>
              </w:rPr>
              <w:tab/>
            </w:r>
            <w:r w:rsidR="007D4836" w:rsidRPr="0062526F">
              <w:rPr>
                <w:rStyle w:val="Hyperlink"/>
                <w:rFonts w:ascii="Arial" w:hAnsi="Arial" w:cs="Arial"/>
                <w:noProof/>
              </w:rPr>
              <w:t>Invoicing</w:t>
            </w:r>
            <w:r w:rsidR="007D4836">
              <w:rPr>
                <w:noProof/>
                <w:webHidden/>
              </w:rPr>
              <w:tab/>
            </w:r>
            <w:r w:rsidR="007D4836">
              <w:rPr>
                <w:noProof/>
                <w:webHidden/>
              </w:rPr>
              <w:fldChar w:fldCharType="begin"/>
            </w:r>
            <w:r w:rsidR="007D4836">
              <w:rPr>
                <w:noProof/>
                <w:webHidden/>
              </w:rPr>
              <w:instrText xml:space="preserve"> PAGEREF _Toc516661407 \h </w:instrText>
            </w:r>
            <w:r w:rsidR="007D4836">
              <w:rPr>
                <w:noProof/>
                <w:webHidden/>
              </w:rPr>
            </w:r>
            <w:r w:rsidR="007D4836">
              <w:rPr>
                <w:noProof/>
                <w:webHidden/>
              </w:rPr>
              <w:fldChar w:fldCharType="separate"/>
            </w:r>
            <w:r w:rsidR="0024081B">
              <w:rPr>
                <w:noProof/>
                <w:webHidden/>
              </w:rPr>
              <w:t>12</w:t>
            </w:r>
            <w:r w:rsidR="007D4836">
              <w:rPr>
                <w:noProof/>
                <w:webHidden/>
              </w:rPr>
              <w:fldChar w:fldCharType="end"/>
            </w:r>
          </w:hyperlink>
        </w:p>
        <w:p w:rsidR="007D4836" w:rsidRDefault="00B56635">
          <w:pPr>
            <w:pStyle w:val="TOC1"/>
            <w:tabs>
              <w:tab w:val="right" w:leader="dot" w:pos="9016"/>
            </w:tabs>
            <w:rPr>
              <w:rFonts w:eastAsiaTheme="minorEastAsia"/>
              <w:noProof/>
              <w:lang w:eastAsia="en-AU"/>
            </w:rPr>
          </w:pPr>
          <w:hyperlink w:anchor="_Toc516661408" w:history="1">
            <w:r w:rsidR="007D4836" w:rsidRPr="0062526F">
              <w:rPr>
                <w:rStyle w:val="Hyperlink"/>
                <w:rFonts w:ascii="Arial" w:hAnsi="Arial" w:cs="Arial"/>
                <w:b/>
                <w:noProof/>
              </w:rPr>
              <w:t>Part 3: Other BCWD Programmes</w:t>
            </w:r>
            <w:r w:rsidR="007D4836">
              <w:rPr>
                <w:noProof/>
                <w:webHidden/>
              </w:rPr>
              <w:tab/>
            </w:r>
            <w:r w:rsidR="007D4836">
              <w:rPr>
                <w:noProof/>
                <w:webHidden/>
              </w:rPr>
              <w:fldChar w:fldCharType="begin"/>
            </w:r>
            <w:r w:rsidR="007D4836">
              <w:rPr>
                <w:noProof/>
                <w:webHidden/>
              </w:rPr>
              <w:instrText xml:space="preserve"> PAGEREF _Toc516661408 \h </w:instrText>
            </w:r>
            <w:r w:rsidR="007D4836">
              <w:rPr>
                <w:noProof/>
                <w:webHidden/>
              </w:rPr>
            </w:r>
            <w:r w:rsidR="007D4836">
              <w:rPr>
                <w:noProof/>
                <w:webHidden/>
              </w:rPr>
              <w:fldChar w:fldCharType="separate"/>
            </w:r>
            <w:r w:rsidR="0024081B">
              <w:rPr>
                <w:noProof/>
                <w:webHidden/>
              </w:rPr>
              <w:t>15</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09" w:history="1">
            <w:r w:rsidR="007D4836" w:rsidRPr="0062526F">
              <w:rPr>
                <w:rStyle w:val="Hyperlink"/>
                <w:rFonts w:ascii="Arial" w:hAnsi="Arial" w:cs="Arial"/>
                <w:noProof/>
              </w:rPr>
              <w:t>1.</w:t>
            </w:r>
            <w:r w:rsidR="007D4836">
              <w:rPr>
                <w:rFonts w:eastAsiaTheme="minorEastAsia"/>
                <w:noProof/>
                <w:lang w:eastAsia="en-AU"/>
              </w:rPr>
              <w:tab/>
            </w:r>
            <w:r w:rsidR="007D4836" w:rsidRPr="0062526F">
              <w:rPr>
                <w:rStyle w:val="Hyperlink"/>
                <w:rFonts w:ascii="Arial" w:hAnsi="Arial" w:cs="Arial"/>
                <w:noProof/>
              </w:rPr>
              <w:t>Direct Booking Model (DBM)</w:t>
            </w:r>
            <w:r w:rsidR="007D4836">
              <w:rPr>
                <w:noProof/>
                <w:webHidden/>
              </w:rPr>
              <w:tab/>
            </w:r>
            <w:r w:rsidR="007D4836">
              <w:rPr>
                <w:noProof/>
                <w:webHidden/>
              </w:rPr>
              <w:fldChar w:fldCharType="begin"/>
            </w:r>
            <w:r w:rsidR="007D4836">
              <w:rPr>
                <w:noProof/>
                <w:webHidden/>
              </w:rPr>
              <w:instrText xml:space="preserve"> PAGEREF _Toc516661409 \h </w:instrText>
            </w:r>
            <w:r w:rsidR="007D4836">
              <w:rPr>
                <w:noProof/>
                <w:webHidden/>
              </w:rPr>
            </w:r>
            <w:r w:rsidR="007D4836">
              <w:rPr>
                <w:noProof/>
                <w:webHidden/>
              </w:rPr>
              <w:fldChar w:fldCharType="separate"/>
            </w:r>
            <w:r w:rsidR="0024081B">
              <w:rPr>
                <w:noProof/>
                <w:webHidden/>
              </w:rPr>
              <w:t>15</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10" w:history="1">
            <w:r w:rsidR="007D4836" w:rsidRPr="0062526F">
              <w:rPr>
                <w:rStyle w:val="Hyperlink"/>
                <w:rFonts w:ascii="Arial" w:hAnsi="Arial" w:cs="Arial"/>
                <w:noProof/>
              </w:rPr>
              <w:t>2.</w:t>
            </w:r>
            <w:r w:rsidR="007D4836">
              <w:rPr>
                <w:rFonts w:eastAsiaTheme="minorEastAsia"/>
                <w:noProof/>
                <w:lang w:eastAsia="en-AU"/>
              </w:rPr>
              <w:tab/>
            </w:r>
            <w:r w:rsidR="007D4836" w:rsidRPr="0062526F">
              <w:rPr>
                <w:rStyle w:val="Hyperlink"/>
                <w:rFonts w:ascii="Arial" w:hAnsi="Arial" w:cs="Arial"/>
                <w:noProof/>
              </w:rPr>
              <w:t>NSW Country Taxi Voucher Scheme (CTVS)</w:t>
            </w:r>
            <w:r w:rsidR="007D4836">
              <w:rPr>
                <w:noProof/>
                <w:webHidden/>
              </w:rPr>
              <w:tab/>
            </w:r>
            <w:r w:rsidR="007D4836">
              <w:rPr>
                <w:noProof/>
                <w:webHidden/>
              </w:rPr>
              <w:fldChar w:fldCharType="begin"/>
            </w:r>
            <w:r w:rsidR="007D4836">
              <w:rPr>
                <w:noProof/>
                <w:webHidden/>
              </w:rPr>
              <w:instrText xml:space="preserve"> PAGEREF _Toc516661410 \h </w:instrText>
            </w:r>
            <w:r w:rsidR="007D4836">
              <w:rPr>
                <w:noProof/>
                <w:webHidden/>
              </w:rPr>
            </w:r>
            <w:r w:rsidR="007D4836">
              <w:rPr>
                <w:noProof/>
                <w:webHidden/>
              </w:rPr>
              <w:fldChar w:fldCharType="separate"/>
            </w:r>
            <w:r w:rsidR="0024081B">
              <w:rPr>
                <w:noProof/>
                <w:webHidden/>
              </w:rPr>
              <w:t>16</w:t>
            </w:r>
            <w:r w:rsidR="007D4836">
              <w:rPr>
                <w:noProof/>
                <w:webHidden/>
              </w:rPr>
              <w:fldChar w:fldCharType="end"/>
            </w:r>
          </w:hyperlink>
        </w:p>
        <w:p w:rsidR="007D4836" w:rsidRDefault="00B56635">
          <w:pPr>
            <w:pStyle w:val="TOC1"/>
            <w:tabs>
              <w:tab w:val="right" w:leader="dot" w:pos="9016"/>
            </w:tabs>
            <w:rPr>
              <w:rFonts w:eastAsiaTheme="minorEastAsia"/>
              <w:noProof/>
              <w:lang w:eastAsia="en-AU"/>
            </w:rPr>
          </w:pPr>
          <w:hyperlink w:anchor="_Toc516661411" w:history="1">
            <w:r w:rsidR="007D4836" w:rsidRPr="0062526F">
              <w:rPr>
                <w:rStyle w:val="Hyperlink"/>
                <w:rFonts w:ascii="Arial" w:hAnsi="Arial" w:cs="Arial"/>
                <w:b/>
                <w:noProof/>
              </w:rPr>
              <w:t>Part 4 Key Performance Indicators</w:t>
            </w:r>
            <w:r w:rsidR="007D4836">
              <w:rPr>
                <w:noProof/>
                <w:webHidden/>
              </w:rPr>
              <w:tab/>
            </w:r>
            <w:r w:rsidR="007D4836">
              <w:rPr>
                <w:noProof/>
                <w:webHidden/>
              </w:rPr>
              <w:fldChar w:fldCharType="begin"/>
            </w:r>
            <w:r w:rsidR="007D4836">
              <w:rPr>
                <w:noProof/>
                <w:webHidden/>
              </w:rPr>
              <w:instrText xml:space="preserve"> PAGEREF _Toc516661411 \h </w:instrText>
            </w:r>
            <w:r w:rsidR="007D4836">
              <w:rPr>
                <w:noProof/>
                <w:webHidden/>
              </w:rPr>
            </w:r>
            <w:r w:rsidR="007D4836">
              <w:rPr>
                <w:noProof/>
                <w:webHidden/>
              </w:rPr>
              <w:fldChar w:fldCharType="separate"/>
            </w:r>
            <w:r w:rsidR="0024081B">
              <w:rPr>
                <w:noProof/>
                <w:webHidden/>
              </w:rPr>
              <w:t>18</w:t>
            </w:r>
            <w:r w:rsidR="007D4836">
              <w:rPr>
                <w:noProof/>
                <w:webHidden/>
              </w:rPr>
              <w:fldChar w:fldCharType="end"/>
            </w:r>
          </w:hyperlink>
        </w:p>
        <w:p w:rsidR="007D4836" w:rsidRDefault="00B56635">
          <w:pPr>
            <w:pStyle w:val="TOC1"/>
            <w:tabs>
              <w:tab w:val="right" w:leader="dot" w:pos="9016"/>
            </w:tabs>
            <w:rPr>
              <w:rFonts w:eastAsiaTheme="minorEastAsia"/>
              <w:noProof/>
              <w:lang w:eastAsia="en-AU"/>
            </w:rPr>
          </w:pPr>
          <w:hyperlink w:anchor="_Toc516661412" w:history="1">
            <w:r w:rsidR="007D4836" w:rsidRPr="0062526F">
              <w:rPr>
                <w:rStyle w:val="Hyperlink"/>
                <w:rFonts w:ascii="Arial" w:hAnsi="Arial" w:cs="Arial"/>
                <w:b/>
                <w:noProof/>
              </w:rPr>
              <w:t>Part 5: Pricing Schedule</w:t>
            </w:r>
            <w:r w:rsidR="007D4836">
              <w:rPr>
                <w:noProof/>
                <w:webHidden/>
              </w:rPr>
              <w:tab/>
            </w:r>
            <w:r w:rsidR="007D4836">
              <w:rPr>
                <w:noProof/>
                <w:webHidden/>
              </w:rPr>
              <w:fldChar w:fldCharType="begin"/>
            </w:r>
            <w:r w:rsidR="007D4836">
              <w:rPr>
                <w:noProof/>
                <w:webHidden/>
              </w:rPr>
              <w:instrText xml:space="preserve"> PAGEREF _Toc516661412 \h </w:instrText>
            </w:r>
            <w:r w:rsidR="007D4836">
              <w:rPr>
                <w:noProof/>
                <w:webHidden/>
              </w:rPr>
            </w:r>
            <w:r w:rsidR="007D4836">
              <w:rPr>
                <w:noProof/>
                <w:webHidden/>
              </w:rPr>
              <w:fldChar w:fldCharType="separate"/>
            </w:r>
            <w:r w:rsidR="0024081B">
              <w:rPr>
                <w:noProof/>
                <w:webHidden/>
              </w:rPr>
              <w:t>19</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13" w:history="1">
            <w:r w:rsidR="007D4836" w:rsidRPr="0062526F">
              <w:rPr>
                <w:rStyle w:val="Hyperlink"/>
                <w:rFonts w:ascii="Arial" w:hAnsi="Arial" w:cs="Arial"/>
                <w:noProof/>
              </w:rPr>
              <w:t>1.</w:t>
            </w:r>
            <w:r w:rsidR="007D4836">
              <w:rPr>
                <w:rFonts w:eastAsiaTheme="minorEastAsia"/>
                <w:noProof/>
                <w:lang w:eastAsia="en-AU"/>
              </w:rPr>
              <w:tab/>
            </w:r>
            <w:r w:rsidR="007D4836" w:rsidRPr="0062526F">
              <w:rPr>
                <w:rStyle w:val="Hyperlink"/>
                <w:rFonts w:ascii="Arial" w:hAnsi="Arial" w:cs="Arial"/>
                <w:noProof/>
              </w:rPr>
              <w:t>Compliance and Periodic Increases</w:t>
            </w:r>
            <w:r w:rsidR="007D4836">
              <w:rPr>
                <w:noProof/>
                <w:webHidden/>
              </w:rPr>
              <w:tab/>
            </w:r>
            <w:r w:rsidR="007D4836">
              <w:rPr>
                <w:noProof/>
                <w:webHidden/>
              </w:rPr>
              <w:fldChar w:fldCharType="begin"/>
            </w:r>
            <w:r w:rsidR="007D4836">
              <w:rPr>
                <w:noProof/>
                <w:webHidden/>
              </w:rPr>
              <w:instrText xml:space="preserve"> PAGEREF _Toc516661413 \h </w:instrText>
            </w:r>
            <w:r w:rsidR="007D4836">
              <w:rPr>
                <w:noProof/>
                <w:webHidden/>
              </w:rPr>
            </w:r>
            <w:r w:rsidR="007D4836">
              <w:rPr>
                <w:noProof/>
                <w:webHidden/>
              </w:rPr>
              <w:fldChar w:fldCharType="separate"/>
            </w:r>
            <w:r w:rsidR="0024081B">
              <w:rPr>
                <w:noProof/>
                <w:webHidden/>
              </w:rPr>
              <w:t>19</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14" w:history="1">
            <w:r w:rsidR="007D4836" w:rsidRPr="0062526F">
              <w:rPr>
                <w:rStyle w:val="Hyperlink"/>
                <w:rFonts w:ascii="Arial" w:hAnsi="Arial" w:cs="Arial"/>
                <w:noProof/>
              </w:rPr>
              <w:t>2.</w:t>
            </w:r>
            <w:r w:rsidR="007D4836">
              <w:rPr>
                <w:rFonts w:eastAsiaTheme="minorEastAsia"/>
                <w:noProof/>
                <w:lang w:eastAsia="en-AU"/>
              </w:rPr>
              <w:tab/>
            </w:r>
            <w:r w:rsidR="007D4836" w:rsidRPr="0062526F">
              <w:rPr>
                <w:rStyle w:val="Hyperlink"/>
                <w:rFonts w:ascii="Arial" w:hAnsi="Arial" w:cs="Arial"/>
                <w:noProof/>
              </w:rPr>
              <w:t>Short/Local Distance Travel</w:t>
            </w:r>
            <w:r w:rsidR="007D4836">
              <w:rPr>
                <w:noProof/>
                <w:webHidden/>
              </w:rPr>
              <w:tab/>
            </w:r>
            <w:r w:rsidR="007D4836">
              <w:rPr>
                <w:noProof/>
                <w:webHidden/>
              </w:rPr>
              <w:fldChar w:fldCharType="begin"/>
            </w:r>
            <w:r w:rsidR="007D4836">
              <w:rPr>
                <w:noProof/>
                <w:webHidden/>
              </w:rPr>
              <w:instrText xml:space="preserve"> PAGEREF _Toc516661414 \h </w:instrText>
            </w:r>
            <w:r w:rsidR="007D4836">
              <w:rPr>
                <w:noProof/>
                <w:webHidden/>
              </w:rPr>
            </w:r>
            <w:r w:rsidR="007D4836">
              <w:rPr>
                <w:noProof/>
                <w:webHidden/>
              </w:rPr>
              <w:fldChar w:fldCharType="separate"/>
            </w:r>
            <w:r w:rsidR="0024081B">
              <w:rPr>
                <w:noProof/>
                <w:webHidden/>
              </w:rPr>
              <w:t>20</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15" w:history="1">
            <w:r w:rsidR="007D4836" w:rsidRPr="0062526F">
              <w:rPr>
                <w:rStyle w:val="Hyperlink"/>
                <w:rFonts w:ascii="Arial" w:hAnsi="Arial" w:cs="Arial"/>
                <w:noProof/>
              </w:rPr>
              <w:t>3.</w:t>
            </w:r>
            <w:r w:rsidR="007D4836">
              <w:rPr>
                <w:rFonts w:eastAsiaTheme="minorEastAsia"/>
                <w:noProof/>
                <w:lang w:eastAsia="en-AU"/>
              </w:rPr>
              <w:tab/>
            </w:r>
            <w:r w:rsidR="007D4836" w:rsidRPr="0062526F">
              <w:rPr>
                <w:rStyle w:val="Hyperlink"/>
                <w:rFonts w:ascii="Arial" w:hAnsi="Arial" w:cs="Arial"/>
                <w:noProof/>
              </w:rPr>
              <w:t>Long Distance Travel</w:t>
            </w:r>
            <w:r w:rsidR="007D4836">
              <w:rPr>
                <w:noProof/>
                <w:webHidden/>
              </w:rPr>
              <w:tab/>
            </w:r>
            <w:r w:rsidR="007D4836">
              <w:rPr>
                <w:noProof/>
                <w:webHidden/>
              </w:rPr>
              <w:fldChar w:fldCharType="begin"/>
            </w:r>
            <w:r w:rsidR="007D4836">
              <w:rPr>
                <w:noProof/>
                <w:webHidden/>
              </w:rPr>
              <w:instrText xml:space="preserve"> PAGEREF _Toc516661415 \h </w:instrText>
            </w:r>
            <w:r w:rsidR="007D4836">
              <w:rPr>
                <w:noProof/>
                <w:webHidden/>
              </w:rPr>
            </w:r>
            <w:r w:rsidR="007D4836">
              <w:rPr>
                <w:noProof/>
                <w:webHidden/>
              </w:rPr>
              <w:fldChar w:fldCharType="separate"/>
            </w:r>
            <w:r w:rsidR="0024081B">
              <w:rPr>
                <w:noProof/>
                <w:webHidden/>
              </w:rPr>
              <w:t>20</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16" w:history="1">
            <w:r w:rsidR="007D4836" w:rsidRPr="0062526F">
              <w:rPr>
                <w:rStyle w:val="Hyperlink"/>
                <w:rFonts w:ascii="Arial" w:hAnsi="Arial" w:cs="Arial"/>
                <w:noProof/>
              </w:rPr>
              <w:t>4.</w:t>
            </w:r>
            <w:r w:rsidR="007D4836">
              <w:rPr>
                <w:rFonts w:eastAsiaTheme="minorEastAsia"/>
                <w:noProof/>
                <w:lang w:eastAsia="en-AU"/>
              </w:rPr>
              <w:tab/>
            </w:r>
            <w:r w:rsidR="007D4836" w:rsidRPr="0062526F">
              <w:rPr>
                <w:rStyle w:val="Hyperlink"/>
                <w:rFonts w:ascii="Arial" w:hAnsi="Arial" w:cs="Arial"/>
                <w:noProof/>
              </w:rPr>
              <w:t>Additional fees</w:t>
            </w:r>
            <w:r w:rsidR="007D4836">
              <w:rPr>
                <w:noProof/>
                <w:webHidden/>
              </w:rPr>
              <w:tab/>
            </w:r>
            <w:r w:rsidR="007D4836">
              <w:rPr>
                <w:noProof/>
                <w:webHidden/>
              </w:rPr>
              <w:fldChar w:fldCharType="begin"/>
            </w:r>
            <w:r w:rsidR="007D4836">
              <w:rPr>
                <w:noProof/>
                <w:webHidden/>
              </w:rPr>
              <w:instrText xml:space="preserve"> PAGEREF _Toc516661416 \h </w:instrText>
            </w:r>
            <w:r w:rsidR="007D4836">
              <w:rPr>
                <w:noProof/>
                <w:webHidden/>
              </w:rPr>
            </w:r>
            <w:r w:rsidR="007D4836">
              <w:rPr>
                <w:noProof/>
                <w:webHidden/>
              </w:rPr>
              <w:fldChar w:fldCharType="separate"/>
            </w:r>
            <w:r w:rsidR="0024081B">
              <w:rPr>
                <w:noProof/>
                <w:webHidden/>
              </w:rPr>
              <w:t>21</w:t>
            </w:r>
            <w:r w:rsidR="007D4836">
              <w:rPr>
                <w:noProof/>
                <w:webHidden/>
              </w:rPr>
              <w:fldChar w:fldCharType="end"/>
            </w:r>
          </w:hyperlink>
        </w:p>
        <w:p w:rsidR="007D4836" w:rsidRDefault="00B56635">
          <w:pPr>
            <w:pStyle w:val="TOC1"/>
            <w:tabs>
              <w:tab w:val="right" w:leader="dot" w:pos="9016"/>
            </w:tabs>
            <w:rPr>
              <w:rFonts w:eastAsiaTheme="minorEastAsia"/>
              <w:noProof/>
              <w:lang w:eastAsia="en-AU"/>
            </w:rPr>
          </w:pPr>
          <w:hyperlink w:anchor="_Toc516661417" w:history="1">
            <w:r w:rsidR="007D4836" w:rsidRPr="0062526F">
              <w:rPr>
                <w:rStyle w:val="Hyperlink"/>
                <w:rFonts w:ascii="Arial" w:hAnsi="Arial" w:cs="Arial"/>
                <w:b/>
                <w:noProof/>
              </w:rPr>
              <w:t>Attachments</w:t>
            </w:r>
            <w:r w:rsidR="007D4836">
              <w:rPr>
                <w:noProof/>
                <w:webHidden/>
              </w:rPr>
              <w:tab/>
            </w:r>
            <w:r w:rsidR="007D4836">
              <w:rPr>
                <w:noProof/>
                <w:webHidden/>
              </w:rPr>
              <w:fldChar w:fldCharType="begin"/>
            </w:r>
            <w:r w:rsidR="007D4836">
              <w:rPr>
                <w:noProof/>
                <w:webHidden/>
              </w:rPr>
              <w:instrText xml:space="preserve"> PAGEREF _Toc516661417 \h </w:instrText>
            </w:r>
            <w:r w:rsidR="007D4836">
              <w:rPr>
                <w:noProof/>
                <w:webHidden/>
              </w:rPr>
            </w:r>
            <w:r w:rsidR="007D4836">
              <w:rPr>
                <w:noProof/>
                <w:webHidden/>
              </w:rPr>
              <w:fldChar w:fldCharType="separate"/>
            </w:r>
            <w:r w:rsidR="0024081B">
              <w:rPr>
                <w:noProof/>
                <w:webHidden/>
              </w:rPr>
              <w:t>25</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18" w:history="1">
            <w:r w:rsidR="007D4836" w:rsidRPr="0062526F">
              <w:rPr>
                <w:rStyle w:val="Hyperlink"/>
                <w:rFonts w:ascii="Arial" w:hAnsi="Arial" w:cs="Arial"/>
                <w:noProof/>
              </w:rPr>
              <w:t>1.</w:t>
            </w:r>
            <w:r w:rsidR="007D4836">
              <w:rPr>
                <w:rFonts w:eastAsiaTheme="minorEastAsia"/>
                <w:noProof/>
                <w:lang w:eastAsia="en-AU"/>
              </w:rPr>
              <w:tab/>
            </w:r>
            <w:r w:rsidR="007D4836" w:rsidRPr="0062526F">
              <w:rPr>
                <w:rStyle w:val="Hyperlink"/>
                <w:rFonts w:ascii="Arial" w:hAnsi="Arial" w:cs="Arial"/>
                <w:noProof/>
              </w:rPr>
              <w:t>Attachment A – Example of a Transport Booking Fax</w:t>
            </w:r>
            <w:r w:rsidR="007D4836">
              <w:rPr>
                <w:noProof/>
                <w:webHidden/>
              </w:rPr>
              <w:tab/>
            </w:r>
            <w:r w:rsidR="007D4836">
              <w:rPr>
                <w:noProof/>
                <w:webHidden/>
              </w:rPr>
              <w:fldChar w:fldCharType="begin"/>
            </w:r>
            <w:r w:rsidR="007D4836">
              <w:rPr>
                <w:noProof/>
                <w:webHidden/>
              </w:rPr>
              <w:instrText xml:space="preserve"> PAGEREF _Toc516661418 \h </w:instrText>
            </w:r>
            <w:r w:rsidR="007D4836">
              <w:rPr>
                <w:noProof/>
                <w:webHidden/>
              </w:rPr>
            </w:r>
            <w:r w:rsidR="007D4836">
              <w:rPr>
                <w:noProof/>
                <w:webHidden/>
              </w:rPr>
              <w:fldChar w:fldCharType="separate"/>
            </w:r>
            <w:r w:rsidR="0024081B">
              <w:rPr>
                <w:noProof/>
                <w:webHidden/>
              </w:rPr>
              <w:t>25</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19" w:history="1">
            <w:r w:rsidR="007D4836" w:rsidRPr="0062526F">
              <w:rPr>
                <w:rStyle w:val="Hyperlink"/>
                <w:rFonts w:ascii="Arial" w:hAnsi="Arial" w:cs="Arial"/>
                <w:noProof/>
              </w:rPr>
              <w:t>2.</w:t>
            </w:r>
            <w:r w:rsidR="007D4836">
              <w:rPr>
                <w:rFonts w:eastAsiaTheme="minorEastAsia"/>
                <w:noProof/>
                <w:lang w:eastAsia="en-AU"/>
              </w:rPr>
              <w:tab/>
            </w:r>
            <w:r w:rsidR="007D4836" w:rsidRPr="0062526F">
              <w:rPr>
                <w:rStyle w:val="Hyperlink"/>
                <w:rFonts w:ascii="Arial" w:hAnsi="Arial" w:cs="Arial"/>
                <w:noProof/>
              </w:rPr>
              <w:t>Attachment B – TBIS Invoice Template Example</w:t>
            </w:r>
            <w:r w:rsidR="007D4836">
              <w:rPr>
                <w:noProof/>
                <w:webHidden/>
              </w:rPr>
              <w:tab/>
            </w:r>
            <w:r w:rsidR="007D4836">
              <w:rPr>
                <w:noProof/>
                <w:webHidden/>
              </w:rPr>
              <w:fldChar w:fldCharType="begin"/>
            </w:r>
            <w:r w:rsidR="007D4836">
              <w:rPr>
                <w:noProof/>
                <w:webHidden/>
              </w:rPr>
              <w:instrText xml:space="preserve"> PAGEREF _Toc516661419 \h </w:instrText>
            </w:r>
            <w:r w:rsidR="007D4836">
              <w:rPr>
                <w:noProof/>
                <w:webHidden/>
              </w:rPr>
            </w:r>
            <w:r w:rsidR="007D4836">
              <w:rPr>
                <w:noProof/>
                <w:webHidden/>
              </w:rPr>
              <w:fldChar w:fldCharType="separate"/>
            </w:r>
            <w:r w:rsidR="0024081B">
              <w:rPr>
                <w:noProof/>
                <w:webHidden/>
              </w:rPr>
              <w:t>26</w:t>
            </w:r>
            <w:r w:rsidR="007D4836">
              <w:rPr>
                <w:noProof/>
                <w:webHidden/>
              </w:rPr>
              <w:fldChar w:fldCharType="end"/>
            </w:r>
          </w:hyperlink>
        </w:p>
        <w:p w:rsidR="007D4836" w:rsidRDefault="00B56635">
          <w:pPr>
            <w:pStyle w:val="TOC2"/>
            <w:tabs>
              <w:tab w:val="left" w:pos="660"/>
              <w:tab w:val="right" w:leader="dot" w:pos="9016"/>
            </w:tabs>
            <w:rPr>
              <w:rFonts w:eastAsiaTheme="minorEastAsia"/>
              <w:noProof/>
              <w:lang w:eastAsia="en-AU"/>
            </w:rPr>
          </w:pPr>
          <w:hyperlink w:anchor="_Toc516661420" w:history="1">
            <w:r w:rsidR="007D4836" w:rsidRPr="0062526F">
              <w:rPr>
                <w:rStyle w:val="Hyperlink"/>
                <w:rFonts w:ascii="Arial" w:hAnsi="Arial" w:cs="Arial"/>
                <w:noProof/>
              </w:rPr>
              <w:t>3.</w:t>
            </w:r>
            <w:r w:rsidR="007D4836">
              <w:rPr>
                <w:rFonts w:eastAsiaTheme="minorEastAsia"/>
                <w:noProof/>
                <w:lang w:eastAsia="en-AU"/>
              </w:rPr>
              <w:tab/>
            </w:r>
            <w:r w:rsidR="007D4836" w:rsidRPr="0062526F">
              <w:rPr>
                <w:rStyle w:val="Hyperlink"/>
                <w:rFonts w:ascii="Arial" w:hAnsi="Arial" w:cs="Arial"/>
                <w:noProof/>
              </w:rPr>
              <w:t>Attachment C – Scenarios</w:t>
            </w:r>
            <w:r w:rsidR="007D4836">
              <w:rPr>
                <w:noProof/>
                <w:webHidden/>
              </w:rPr>
              <w:tab/>
            </w:r>
            <w:r w:rsidR="007D4836">
              <w:rPr>
                <w:noProof/>
                <w:webHidden/>
              </w:rPr>
              <w:fldChar w:fldCharType="begin"/>
            </w:r>
            <w:r w:rsidR="007D4836">
              <w:rPr>
                <w:noProof/>
                <w:webHidden/>
              </w:rPr>
              <w:instrText xml:space="preserve"> PAGEREF _Toc516661420 \h </w:instrText>
            </w:r>
            <w:r w:rsidR="007D4836">
              <w:rPr>
                <w:noProof/>
                <w:webHidden/>
              </w:rPr>
            </w:r>
            <w:r w:rsidR="007D4836">
              <w:rPr>
                <w:noProof/>
                <w:webHidden/>
              </w:rPr>
              <w:fldChar w:fldCharType="separate"/>
            </w:r>
            <w:r w:rsidR="0024081B">
              <w:rPr>
                <w:noProof/>
                <w:webHidden/>
              </w:rPr>
              <w:t>27</w:t>
            </w:r>
            <w:r w:rsidR="007D4836">
              <w:rPr>
                <w:noProof/>
                <w:webHidden/>
              </w:rPr>
              <w:fldChar w:fldCharType="end"/>
            </w:r>
          </w:hyperlink>
        </w:p>
        <w:p w:rsidR="00D13A55" w:rsidRDefault="00D13A55">
          <w:r>
            <w:fldChar w:fldCharType="end"/>
          </w:r>
        </w:p>
      </w:sdtContent>
    </w:sdt>
    <w:p w:rsidR="00756786" w:rsidRDefault="00756786" w:rsidP="00A252DA">
      <w:pPr>
        <w:rPr>
          <w:rFonts w:ascii="Arial" w:hAnsi="Arial" w:cs="Arial"/>
          <w:sz w:val="24"/>
          <w:szCs w:val="24"/>
        </w:rPr>
      </w:pPr>
    </w:p>
    <w:p w:rsidR="00706EF9" w:rsidRDefault="00706EF9" w:rsidP="00A252DA">
      <w:pPr>
        <w:rPr>
          <w:rFonts w:ascii="Arial" w:hAnsi="Arial" w:cs="Arial"/>
          <w:sz w:val="24"/>
          <w:szCs w:val="24"/>
        </w:rPr>
        <w:sectPr w:rsidR="00706EF9" w:rsidSect="00621288">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Borders w:offsetFrom="page">
            <w:top w:val="single" w:sz="18" w:space="24" w:color="A6A6A6" w:themeColor="background1" w:themeShade="A6"/>
            <w:left w:val="single" w:sz="18" w:space="24" w:color="A6A6A6" w:themeColor="background1" w:themeShade="A6"/>
            <w:bottom w:val="single" w:sz="18" w:space="24" w:color="A6A6A6" w:themeColor="background1" w:themeShade="A6"/>
            <w:right w:val="single" w:sz="18" w:space="24" w:color="A6A6A6" w:themeColor="background1" w:themeShade="A6"/>
          </w:pgBorders>
          <w:pgNumType w:fmt="lowerRoman" w:start="1"/>
          <w:cols w:space="708"/>
          <w:titlePg/>
          <w:docGrid w:linePitch="360"/>
        </w:sectPr>
      </w:pPr>
    </w:p>
    <w:p w:rsidR="00A93E34" w:rsidRPr="00753F69" w:rsidRDefault="00A93E34" w:rsidP="00B155C6">
      <w:pPr>
        <w:pStyle w:val="Heading1"/>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Arial" w:hAnsi="Arial" w:cs="Arial"/>
          <w:b/>
          <w:sz w:val="48"/>
          <w:szCs w:val="48"/>
        </w:rPr>
      </w:pPr>
      <w:bookmarkStart w:id="1" w:name="_Toc516661396"/>
      <w:r w:rsidRPr="00753F69">
        <w:rPr>
          <w:rFonts w:ascii="Arial" w:hAnsi="Arial" w:cs="Arial"/>
          <w:b/>
          <w:sz w:val="48"/>
          <w:szCs w:val="48"/>
        </w:rPr>
        <w:lastRenderedPageBreak/>
        <w:t>Part 1: Background</w:t>
      </w:r>
      <w:r w:rsidR="0043348B">
        <w:rPr>
          <w:rFonts w:ascii="Arial" w:hAnsi="Arial" w:cs="Arial"/>
          <w:b/>
          <w:sz w:val="48"/>
          <w:szCs w:val="48"/>
        </w:rPr>
        <w:t xml:space="preserve"> and Eligibility</w:t>
      </w:r>
      <w:bookmarkEnd w:id="1"/>
    </w:p>
    <w:p w:rsidR="00E51DC1" w:rsidRPr="00137E9F" w:rsidRDefault="00E51DC1" w:rsidP="00845E83">
      <w:pPr>
        <w:pStyle w:val="Heading2"/>
        <w:numPr>
          <w:ilvl w:val="0"/>
          <w:numId w:val="2"/>
        </w:numPr>
        <w:pBdr>
          <w:top w:val="single" w:sz="4" w:space="1" w:color="auto"/>
          <w:left w:val="single" w:sz="4" w:space="4" w:color="auto"/>
          <w:bottom w:val="single" w:sz="4" w:space="1" w:color="auto"/>
          <w:right w:val="single" w:sz="4" w:space="4" w:color="auto"/>
        </w:pBdr>
        <w:spacing w:before="120" w:after="120" w:line="281" w:lineRule="auto"/>
        <w:ind w:left="714" w:hanging="357"/>
        <w:rPr>
          <w:rFonts w:ascii="Arial" w:hAnsi="Arial" w:cs="Arial"/>
          <w:color w:val="44546A" w:themeColor="text2"/>
          <w:sz w:val="36"/>
          <w:szCs w:val="36"/>
        </w:rPr>
      </w:pPr>
      <w:bookmarkStart w:id="2" w:name="_Toc516661397"/>
      <w:r w:rsidRPr="00137E9F">
        <w:rPr>
          <w:rFonts w:ascii="Arial" w:hAnsi="Arial" w:cs="Arial"/>
          <w:color w:val="44546A" w:themeColor="text2"/>
          <w:sz w:val="36"/>
          <w:szCs w:val="36"/>
        </w:rPr>
        <w:t>The purpose of these Guidelines</w:t>
      </w:r>
      <w:bookmarkEnd w:id="2"/>
    </w:p>
    <w:p w:rsidR="001E5958" w:rsidRPr="003A321D" w:rsidRDefault="00756786" w:rsidP="00845E83">
      <w:pPr>
        <w:pStyle w:val="Heading3"/>
        <w:numPr>
          <w:ilvl w:val="0"/>
          <w:numId w:val="4"/>
        </w:numPr>
        <w:spacing w:before="160" w:after="160"/>
        <w:ind w:left="714" w:hanging="357"/>
        <w:rPr>
          <w:rFonts w:ascii="Arial" w:hAnsi="Arial" w:cs="Arial"/>
          <w:color w:val="auto"/>
        </w:rPr>
      </w:pPr>
      <w:r w:rsidRPr="003A321D">
        <w:rPr>
          <w:rFonts w:ascii="Arial" w:hAnsi="Arial" w:cs="Arial"/>
          <w:color w:val="auto"/>
        </w:rPr>
        <w:t xml:space="preserve">These Guidelines relate to the </w:t>
      </w:r>
      <w:r w:rsidR="001E5958" w:rsidRPr="003A321D">
        <w:rPr>
          <w:rFonts w:ascii="Arial" w:hAnsi="Arial" w:cs="Arial"/>
          <w:color w:val="auto"/>
        </w:rPr>
        <w:t>services provided under the Booked Car with Driver (BCWD)</w:t>
      </w:r>
      <w:r w:rsidR="009822B9">
        <w:rPr>
          <w:rFonts w:ascii="Arial" w:hAnsi="Arial" w:cs="Arial"/>
          <w:color w:val="auto"/>
        </w:rPr>
        <w:t xml:space="preserve"> scheme</w:t>
      </w:r>
      <w:r w:rsidR="001E5958" w:rsidRPr="003A321D">
        <w:rPr>
          <w:rFonts w:ascii="Arial" w:hAnsi="Arial" w:cs="Arial"/>
          <w:color w:val="auto"/>
        </w:rPr>
        <w:t xml:space="preserve">.  </w:t>
      </w:r>
    </w:p>
    <w:p w:rsidR="00CE7CAA" w:rsidRDefault="00CE7CAA" w:rsidP="00845E83">
      <w:pPr>
        <w:pStyle w:val="Heading3"/>
        <w:numPr>
          <w:ilvl w:val="0"/>
          <w:numId w:val="4"/>
        </w:numPr>
        <w:spacing w:before="160" w:after="160"/>
        <w:ind w:left="714" w:hanging="357"/>
        <w:rPr>
          <w:rFonts w:ascii="Arial" w:hAnsi="Arial" w:cs="Arial"/>
          <w:color w:val="auto"/>
        </w:rPr>
      </w:pPr>
      <w:r w:rsidRPr="003A321D">
        <w:rPr>
          <w:rFonts w:ascii="Arial" w:hAnsi="Arial" w:cs="Arial"/>
          <w:color w:val="auto"/>
        </w:rPr>
        <w:t xml:space="preserve">These Guidelines set out the BCWD requirements which form part of the Deed of Agreement for the provision of Passenger Transport Services for </w:t>
      </w:r>
      <w:r w:rsidR="001B1E49">
        <w:rPr>
          <w:rFonts w:ascii="Arial" w:hAnsi="Arial" w:cs="Arial"/>
          <w:color w:val="auto"/>
        </w:rPr>
        <w:t>e</w:t>
      </w:r>
      <w:r w:rsidRPr="003A321D">
        <w:rPr>
          <w:rFonts w:ascii="Arial" w:hAnsi="Arial" w:cs="Arial"/>
          <w:color w:val="auto"/>
        </w:rPr>
        <w:t>ligible Department of Veterans’ Affairs (DVA) Clients</w:t>
      </w:r>
      <w:r w:rsidR="009822B9">
        <w:rPr>
          <w:rStyle w:val="FootnoteReference"/>
          <w:rFonts w:ascii="Arial" w:hAnsi="Arial" w:cs="Arial"/>
          <w:color w:val="auto"/>
        </w:rPr>
        <w:footnoteReference w:id="1"/>
      </w:r>
      <w:r w:rsidR="0036115A">
        <w:rPr>
          <w:rFonts w:ascii="Arial" w:hAnsi="Arial" w:cs="Arial"/>
          <w:color w:val="auto"/>
        </w:rPr>
        <w:t xml:space="preserve"> </w:t>
      </w:r>
      <w:r w:rsidRPr="003A321D">
        <w:rPr>
          <w:rFonts w:ascii="Arial" w:hAnsi="Arial" w:cs="Arial"/>
          <w:color w:val="auto"/>
        </w:rPr>
        <w:t>and must be adhered to by Transport Contractors.</w:t>
      </w:r>
    </w:p>
    <w:p w:rsidR="00CE7CAA" w:rsidRDefault="00CE7CAA" w:rsidP="00845E83">
      <w:pPr>
        <w:pStyle w:val="Heading3"/>
        <w:numPr>
          <w:ilvl w:val="0"/>
          <w:numId w:val="4"/>
        </w:numPr>
        <w:spacing w:before="160" w:after="160"/>
        <w:ind w:left="714" w:hanging="357"/>
        <w:rPr>
          <w:rFonts w:ascii="Arial" w:hAnsi="Arial" w:cs="Arial"/>
          <w:color w:val="auto"/>
        </w:rPr>
      </w:pPr>
      <w:r w:rsidRPr="003A321D">
        <w:rPr>
          <w:rFonts w:ascii="Arial" w:hAnsi="Arial" w:cs="Arial"/>
          <w:color w:val="auto"/>
        </w:rPr>
        <w:t>These Guidelines may be amended from time to time as required</w:t>
      </w:r>
      <w:r>
        <w:rPr>
          <w:rFonts w:ascii="Arial" w:hAnsi="Arial" w:cs="Arial"/>
          <w:color w:val="auto"/>
        </w:rPr>
        <w:t>.</w:t>
      </w:r>
    </w:p>
    <w:p w:rsidR="00A709AF" w:rsidRPr="00A709AF" w:rsidRDefault="00A709AF" w:rsidP="00A709AF"/>
    <w:p w:rsidR="00756786" w:rsidRPr="00137E9F" w:rsidRDefault="00CB7F77" w:rsidP="00845E83">
      <w:pPr>
        <w:pStyle w:val="Heading2"/>
        <w:numPr>
          <w:ilvl w:val="0"/>
          <w:numId w:val="2"/>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3" w:name="_Toc516661398"/>
      <w:r>
        <w:rPr>
          <w:rFonts w:ascii="Arial" w:hAnsi="Arial" w:cs="Arial"/>
          <w:color w:val="44546A" w:themeColor="text2"/>
          <w:sz w:val="36"/>
          <w:szCs w:val="36"/>
        </w:rPr>
        <w:t>The</w:t>
      </w:r>
      <w:r w:rsidR="001E5958" w:rsidRPr="00137E9F">
        <w:rPr>
          <w:rFonts w:ascii="Arial" w:hAnsi="Arial" w:cs="Arial"/>
          <w:color w:val="44546A" w:themeColor="text2"/>
          <w:sz w:val="36"/>
          <w:szCs w:val="36"/>
        </w:rPr>
        <w:t xml:space="preserve"> Booked Car with Driver (BCWD) Scheme</w:t>
      </w:r>
      <w:bookmarkEnd w:id="3"/>
    </w:p>
    <w:p w:rsidR="00374426" w:rsidRPr="00DD50DA" w:rsidRDefault="001E5958" w:rsidP="0082665E">
      <w:pPr>
        <w:pStyle w:val="Heading3"/>
        <w:numPr>
          <w:ilvl w:val="0"/>
          <w:numId w:val="23"/>
        </w:numPr>
        <w:spacing w:before="160" w:after="160"/>
        <w:rPr>
          <w:rFonts w:ascii="Arial" w:hAnsi="Arial" w:cs="Arial"/>
          <w:color w:val="auto"/>
        </w:rPr>
      </w:pPr>
      <w:r w:rsidRPr="00DD50DA">
        <w:rPr>
          <w:rFonts w:ascii="Arial" w:hAnsi="Arial" w:cs="Arial"/>
          <w:color w:val="auto"/>
        </w:rPr>
        <w:t xml:space="preserve">BCWD is a scheme which assists eligible DVA clients to travel to and from approved medical treatment locations.  </w:t>
      </w:r>
      <w:r w:rsidR="00374426" w:rsidRPr="00DD50DA">
        <w:rPr>
          <w:rFonts w:ascii="Arial" w:hAnsi="Arial" w:cs="Arial"/>
          <w:color w:val="auto"/>
        </w:rPr>
        <w:t xml:space="preserve">BCWD is delivered at no cost to the DVA client, with DVA being invoiced directly by the </w:t>
      </w:r>
      <w:r w:rsidR="004A3548" w:rsidRPr="00DD50DA">
        <w:rPr>
          <w:rFonts w:ascii="Arial" w:hAnsi="Arial" w:cs="Arial"/>
          <w:color w:val="auto"/>
        </w:rPr>
        <w:t>T</w:t>
      </w:r>
      <w:r w:rsidR="00374426" w:rsidRPr="00DD50DA">
        <w:rPr>
          <w:rFonts w:ascii="Arial" w:hAnsi="Arial" w:cs="Arial"/>
          <w:color w:val="auto"/>
        </w:rPr>
        <w:t xml:space="preserve">ransport </w:t>
      </w:r>
      <w:r w:rsidR="004A3548" w:rsidRPr="00DD50DA">
        <w:rPr>
          <w:rFonts w:ascii="Arial" w:hAnsi="Arial" w:cs="Arial"/>
          <w:color w:val="auto"/>
        </w:rPr>
        <w:t>C</w:t>
      </w:r>
      <w:r w:rsidR="00374426" w:rsidRPr="00DD50DA">
        <w:rPr>
          <w:rFonts w:ascii="Arial" w:hAnsi="Arial" w:cs="Arial"/>
          <w:color w:val="auto"/>
        </w:rPr>
        <w:t>ontractor after completion of the service.</w:t>
      </w:r>
    </w:p>
    <w:p w:rsidR="0036218F" w:rsidRPr="00DD50DA" w:rsidRDefault="00374426" w:rsidP="0082665E">
      <w:pPr>
        <w:pStyle w:val="Heading3"/>
        <w:numPr>
          <w:ilvl w:val="0"/>
          <w:numId w:val="23"/>
        </w:numPr>
        <w:spacing w:before="160" w:after="160"/>
        <w:ind w:left="714" w:hanging="357"/>
        <w:rPr>
          <w:rFonts w:ascii="Arial" w:hAnsi="Arial" w:cs="Arial"/>
          <w:color w:val="auto"/>
        </w:rPr>
      </w:pPr>
      <w:r w:rsidRPr="00DD50DA">
        <w:rPr>
          <w:rFonts w:ascii="Arial" w:hAnsi="Arial" w:cs="Arial"/>
          <w:color w:val="auto"/>
        </w:rPr>
        <w:t xml:space="preserve">To be eligible to travel, passengers must be a Gold or White Repatriation Health Card holder. </w:t>
      </w:r>
    </w:p>
    <w:p w:rsidR="00756786" w:rsidRPr="00DD50DA" w:rsidRDefault="00374426" w:rsidP="0082665E">
      <w:pPr>
        <w:pStyle w:val="Heading3"/>
        <w:numPr>
          <w:ilvl w:val="0"/>
          <w:numId w:val="23"/>
        </w:numPr>
        <w:spacing w:before="160" w:after="160"/>
        <w:rPr>
          <w:rFonts w:ascii="Arial" w:hAnsi="Arial" w:cs="Arial"/>
          <w:color w:val="auto"/>
        </w:rPr>
      </w:pPr>
      <w:r w:rsidRPr="00DD50DA">
        <w:rPr>
          <w:rFonts w:ascii="Arial" w:hAnsi="Arial" w:cs="Arial"/>
          <w:color w:val="auto"/>
        </w:rPr>
        <w:t xml:space="preserve">Further information regarding passenger travel entitlements is provided in DVA Factsheet HSV03 – Transport Modes Available </w:t>
      </w:r>
      <w:r w:rsidR="001725A7">
        <w:rPr>
          <w:rFonts w:ascii="Arial" w:hAnsi="Arial" w:cs="Arial"/>
          <w:color w:val="auto"/>
        </w:rPr>
        <w:t>u</w:t>
      </w:r>
      <w:r w:rsidR="001725A7" w:rsidRPr="00DD50DA">
        <w:rPr>
          <w:rFonts w:ascii="Arial" w:hAnsi="Arial" w:cs="Arial"/>
          <w:color w:val="auto"/>
        </w:rPr>
        <w:t xml:space="preserve">nder </w:t>
      </w:r>
      <w:r w:rsidRPr="00DD50DA">
        <w:rPr>
          <w:rFonts w:ascii="Arial" w:hAnsi="Arial" w:cs="Arial"/>
          <w:color w:val="auto"/>
        </w:rPr>
        <w:t xml:space="preserve">the Repatriation Transport Scheme: </w:t>
      </w:r>
      <w:hyperlink r:id="rId14" w:history="1">
        <w:r w:rsidR="001678CA" w:rsidRPr="00621288">
          <w:rPr>
            <w:rStyle w:val="Hyperlink"/>
            <w:rFonts w:ascii="Arial" w:hAnsi="Arial" w:cs="Arial"/>
          </w:rPr>
          <w:t>http://www.dva.gov.au/factsheet-hsv03-dva-arranged-transport-under-repatriation-transport-scheme</w:t>
        </w:r>
      </w:hyperlink>
    </w:p>
    <w:p w:rsidR="00CE1FE3" w:rsidRPr="00DD50DA" w:rsidRDefault="00CE1FE3" w:rsidP="0082665E">
      <w:pPr>
        <w:pStyle w:val="Heading3"/>
        <w:numPr>
          <w:ilvl w:val="0"/>
          <w:numId w:val="23"/>
        </w:numPr>
        <w:spacing w:before="160" w:after="160"/>
        <w:rPr>
          <w:rFonts w:ascii="Arial" w:hAnsi="Arial" w:cs="Arial"/>
          <w:color w:val="auto"/>
        </w:rPr>
      </w:pPr>
      <w:r w:rsidRPr="00DD50DA">
        <w:rPr>
          <w:rFonts w:ascii="Arial" w:hAnsi="Arial" w:cs="Arial"/>
          <w:color w:val="auto"/>
        </w:rPr>
        <w:t xml:space="preserve">The treatment locations to which eligible DVA clients can be transported are set out in factsheet HSV03 - Transport Modes Available </w:t>
      </w:r>
      <w:r w:rsidR="001725A7" w:rsidRPr="00DD50DA">
        <w:rPr>
          <w:rFonts w:ascii="Arial" w:hAnsi="Arial" w:cs="Arial"/>
          <w:color w:val="auto"/>
        </w:rPr>
        <w:t>under</w:t>
      </w:r>
      <w:r w:rsidRPr="00DD50DA">
        <w:rPr>
          <w:rFonts w:ascii="Arial" w:hAnsi="Arial" w:cs="Arial"/>
          <w:color w:val="auto"/>
        </w:rPr>
        <w:t xml:space="preserve"> the Repatriation Transport Scheme: </w:t>
      </w:r>
      <w:hyperlink r:id="rId15" w:history="1">
        <w:r w:rsidRPr="00621288">
          <w:rPr>
            <w:rStyle w:val="Hyperlink"/>
            <w:rFonts w:ascii="Arial" w:hAnsi="Arial" w:cs="Arial"/>
          </w:rPr>
          <w:t>http://www.dva.gov.au/factsheet-hsv03-dva-arranged-transport-under-repatriation-transport-scheme</w:t>
        </w:r>
      </w:hyperlink>
    </w:p>
    <w:p w:rsidR="00CE1FE3" w:rsidRPr="00DD50DA" w:rsidRDefault="00CE1FE3" w:rsidP="0082665E">
      <w:pPr>
        <w:pStyle w:val="Heading3"/>
        <w:numPr>
          <w:ilvl w:val="0"/>
          <w:numId w:val="23"/>
        </w:numPr>
        <w:spacing w:before="160" w:after="160"/>
        <w:ind w:left="714" w:hanging="357"/>
        <w:rPr>
          <w:rFonts w:ascii="Arial" w:hAnsi="Arial" w:cs="Arial"/>
          <w:color w:val="auto"/>
        </w:rPr>
      </w:pPr>
      <w:r w:rsidRPr="00DD50DA">
        <w:rPr>
          <w:rFonts w:ascii="Arial" w:hAnsi="Arial" w:cs="Arial"/>
          <w:color w:val="auto"/>
        </w:rPr>
        <w:t>The current BCWD Scheme is comprised of three components:</w:t>
      </w:r>
    </w:p>
    <w:p w:rsidR="004635CE" w:rsidRPr="00FC2B9B" w:rsidRDefault="004635CE" w:rsidP="0082665E">
      <w:pPr>
        <w:pStyle w:val="ListParagraph"/>
        <w:numPr>
          <w:ilvl w:val="0"/>
          <w:numId w:val="53"/>
        </w:numPr>
        <w:spacing w:before="120" w:after="120" w:line="281" w:lineRule="auto"/>
        <w:rPr>
          <w:rFonts w:ascii="Arial" w:hAnsi="Arial" w:cs="Arial"/>
          <w:sz w:val="24"/>
          <w:szCs w:val="24"/>
        </w:rPr>
      </w:pPr>
      <w:r w:rsidRPr="00FC2B9B">
        <w:rPr>
          <w:rFonts w:ascii="Arial" w:hAnsi="Arial" w:cs="Arial"/>
          <w:sz w:val="24"/>
          <w:szCs w:val="24"/>
        </w:rPr>
        <w:t>DVA Arranged Travel. Refer Part 2 (1);</w:t>
      </w:r>
    </w:p>
    <w:p w:rsidR="00A34BEC" w:rsidRPr="00FC2B9B" w:rsidRDefault="00A34BEC" w:rsidP="0082665E">
      <w:pPr>
        <w:pStyle w:val="ListParagraph"/>
        <w:numPr>
          <w:ilvl w:val="0"/>
          <w:numId w:val="53"/>
        </w:numPr>
        <w:spacing w:before="120" w:after="120" w:line="281" w:lineRule="auto"/>
        <w:rPr>
          <w:rFonts w:ascii="Arial" w:hAnsi="Arial" w:cs="Arial"/>
          <w:sz w:val="24"/>
          <w:szCs w:val="24"/>
        </w:rPr>
      </w:pPr>
      <w:r w:rsidRPr="00FC2B9B">
        <w:rPr>
          <w:rFonts w:ascii="Arial" w:hAnsi="Arial" w:cs="Arial"/>
          <w:sz w:val="24"/>
          <w:szCs w:val="24"/>
        </w:rPr>
        <w:t>Direct Booking Model (DBM). Refer Part 2(4)a; and</w:t>
      </w:r>
    </w:p>
    <w:p w:rsidR="00A34BEC" w:rsidRDefault="00A34BEC" w:rsidP="0082665E">
      <w:pPr>
        <w:pStyle w:val="ListParagraph"/>
        <w:numPr>
          <w:ilvl w:val="0"/>
          <w:numId w:val="53"/>
        </w:numPr>
        <w:spacing w:before="120" w:after="120" w:line="281" w:lineRule="auto"/>
        <w:rPr>
          <w:rFonts w:ascii="Arial" w:hAnsi="Arial" w:cs="Arial"/>
          <w:sz w:val="24"/>
          <w:szCs w:val="24"/>
        </w:rPr>
      </w:pPr>
      <w:r w:rsidRPr="00FC2B9B">
        <w:rPr>
          <w:rFonts w:ascii="Arial" w:hAnsi="Arial" w:cs="Arial"/>
          <w:sz w:val="24"/>
          <w:szCs w:val="24"/>
        </w:rPr>
        <w:t>NSW Country Taxi Voucher Scheme (CTVS). Refer Part 2 (4)b</w:t>
      </w:r>
    </w:p>
    <w:p w:rsidR="00A34BEC" w:rsidRPr="005C2E34" w:rsidRDefault="00A34BEC" w:rsidP="0082665E">
      <w:pPr>
        <w:pStyle w:val="Heading3"/>
        <w:numPr>
          <w:ilvl w:val="0"/>
          <w:numId w:val="23"/>
        </w:numPr>
        <w:spacing w:before="160" w:after="160"/>
        <w:ind w:left="714" w:hanging="357"/>
        <w:rPr>
          <w:rFonts w:ascii="Arial" w:hAnsi="Arial" w:cs="Arial"/>
          <w:color w:val="auto"/>
          <w:lang w:eastAsia="x-none"/>
        </w:rPr>
      </w:pPr>
      <w:r w:rsidRPr="005C2E34">
        <w:rPr>
          <w:rFonts w:ascii="Arial" w:hAnsi="Arial" w:cs="Arial"/>
          <w:color w:val="auto"/>
          <w:lang w:eastAsia="x-none"/>
        </w:rPr>
        <w:lastRenderedPageBreak/>
        <w:t xml:space="preserve">DVA transport work generally comprises two types of </w:t>
      </w:r>
      <w:r w:rsidR="007B3CAF" w:rsidRPr="005C2E34">
        <w:rPr>
          <w:rFonts w:ascii="Arial" w:hAnsi="Arial" w:cs="Arial"/>
          <w:color w:val="auto"/>
          <w:lang w:eastAsia="x-none"/>
        </w:rPr>
        <w:t>trip</w:t>
      </w:r>
      <w:r w:rsidRPr="005C2E34">
        <w:rPr>
          <w:rFonts w:ascii="Arial" w:hAnsi="Arial" w:cs="Arial"/>
          <w:color w:val="auto"/>
          <w:lang w:eastAsia="x-none"/>
        </w:rPr>
        <w:t xml:space="preserve">s, </w:t>
      </w:r>
      <w:r w:rsidR="005579AE">
        <w:rPr>
          <w:rFonts w:ascii="Arial" w:hAnsi="Arial" w:cs="Arial"/>
          <w:color w:val="auto"/>
          <w:lang w:eastAsia="x-none"/>
        </w:rPr>
        <w:t>short/local</w:t>
      </w:r>
      <w:r w:rsidRPr="005C2E34">
        <w:rPr>
          <w:rFonts w:ascii="Arial" w:hAnsi="Arial" w:cs="Arial"/>
          <w:color w:val="auto"/>
          <w:lang w:eastAsia="x-none"/>
        </w:rPr>
        <w:t xml:space="preserve"> distance </w:t>
      </w:r>
      <w:r w:rsidR="007B3CAF" w:rsidRPr="005C2E34">
        <w:rPr>
          <w:rFonts w:ascii="Arial" w:hAnsi="Arial" w:cs="Arial"/>
          <w:color w:val="auto"/>
          <w:lang w:eastAsia="x-none"/>
        </w:rPr>
        <w:t>trip</w:t>
      </w:r>
      <w:r w:rsidRPr="005C2E34">
        <w:rPr>
          <w:rFonts w:ascii="Arial" w:hAnsi="Arial" w:cs="Arial"/>
          <w:color w:val="auto"/>
          <w:lang w:eastAsia="x-none"/>
        </w:rPr>
        <w:t xml:space="preserve">s and long distance </w:t>
      </w:r>
      <w:r w:rsidR="007B3CAF" w:rsidRPr="005C2E34">
        <w:rPr>
          <w:rFonts w:ascii="Arial" w:hAnsi="Arial" w:cs="Arial"/>
          <w:color w:val="auto"/>
          <w:lang w:eastAsia="x-none"/>
        </w:rPr>
        <w:t>trips</w:t>
      </w:r>
      <w:r w:rsidRPr="005C2E34">
        <w:rPr>
          <w:rFonts w:ascii="Arial" w:hAnsi="Arial" w:cs="Arial"/>
          <w:color w:val="auto"/>
          <w:lang w:eastAsia="x-none"/>
        </w:rPr>
        <w:t xml:space="preserve">.  </w:t>
      </w:r>
      <w:r w:rsidR="005579AE">
        <w:rPr>
          <w:rFonts w:ascii="Arial" w:hAnsi="Arial" w:cs="Arial"/>
          <w:color w:val="auto"/>
          <w:lang w:eastAsia="x-none"/>
        </w:rPr>
        <w:t>Short/local</w:t>
      </w:r>
      <w:r w:rsidRPr="005C2E34">
        <w:rPr>
          <w:rFonts w:ascii="Arial" w:hAnsi="Arial" w:cs="Arial"/>
          <w:color w:val="auto"/>
          <w:lang w:eastAsia="x-none"/>
        </w:rPr>
        <w:t xml:space="preserve"> </w:t>
      </w:r>
      <w:r w:rsidR="007B3CAF" w:rsidRPr="005C2E34">
        <w:rPr>
          <w:rFonts w:ascii="Arial" w:hAnsi="Arial" w:cs="Arial"/>
          <w:color w:val="auto"/>
          <w:lang w:eastAsia="x-none"/>
        </w:rPr>
        <w:t>trips</w:t>
      </w:r>
      <w:r w:rsidRPr="005C2E34">
        <w:rPr>
          <w:rFonts w:ascii="Arial" w:hAnsi="Arial" w:cs="Arial"/>
          <w:color w:val="auto"/>
          <w:lang w:eastAsia="x-none"/>
        </w:rPr>
        <w:t xml:space="preserve"> are those </w:t>
      </w:r>
      <w:r w:rsidR="007B3CAF" w:rsidRPr="005C2E34">
        <w:rPr>
          <w:rFonts w:ascii="Arial" w:hAnsi="Arial" w:cs="Arial"/>
          <w:color w:val="auto"/>
          <w:lang w:eastAsia="x-none"/>
        </w:rPr>
        <w:t>trips</w:t>
      </w:r>
      <w:r w:rsidRPr="005C2E34">
        <w:rPr>
          <w:rFonts w:ascii="Arial" w:hAnsi="Arial" w:cs="Arial"/>
          <w:color w:val="auto"/>
          <w:lang w:eastAsia="x-none"/>
        </w:rPr>
        <w:t xml:space="preserve"> undertaken within a </w:t>
      </w:r>
      <w:r w:rsidR="00204ED4" w:rsidRPr="005C2E34">
        <w:rPr>
          <w:rFonts w:ascii="Arial" w:hAnsi="Arial" w:cs="Arial"/>
          <w:color w:val="auto"/>
          <w:lang w:eastAsia="x-none"/>
        </w:rPr>
        <w:t xml:space="preserve">metropolitan area or </w:t>
      </w:r>
      <w:r w:rsidRPr="005C2E34">
        <w:rPr>
          <w:rFonts w:ascii="Arial" w:hAnsi="Arial" w:cs="Arial"/>
          <w:color w:val="auto"/>
          <w:lang w:eastAsia="x-none"/>
        </w:rPr>
        <w:t>taxi zone/area and are generally less than 50k</w:t>
      </w:r>
      <w:r w:rsidR="0025339F" w:rsidRPr="005C2E34">
        <w:rPr>
          <w:rFonts w:ascii="Arial" w:hAnsi="Arial" w:cs="Arial"/>
          <w:color w:val="auto"/>
          <w:lang w:eastAsia="x-none"/>
        </w:rPr>
        <w:t>ms</w:t>
      </w:r>
      <w:r w:rsidRPr="005C2E34">
        <w:rPr>
          <w:rFonts w:ascii="Arial" w:hAnsi="Arial" w:cs="Arial"/>
          <w:color w:val="auto"/>
          <w:lang w:eastAsia="x-none"/>
        </w:rPr>
        <w:t xml:space="preserve">.  Long distance </w:t>
      </w:r>
      <w:r w:rsidR="007B3CAF" w:rsidRPr="005C2E34">
        <w:rPr>
          <w:rFonts w:ascii="Arial" w:hAnsi="Arial" w:cs="Arial"/>
          <w:color w:val="auto"/>
          <w:lang w:eastAsia="x-none"/>
        </w:rPr>
        <w:t>trips</w:t>
      </w:r>
      <w:r w:rsidRPr="005C2E34">
        <w:rPr>
          <w:rFonts w:ascii="Arial" w:hAnsi="Arial" w:cs="Arial"/>
          <w:color w:val="auto"/>
          <w:lang w:eastAsia="x-none"/>
        </w:rPr>
        <w:t xml:space="preserve"> are those </w:t>
      </w:r>
      <w:r w:rsidR="007B3CAF" w:rsidRPr="005C2E34">
        <w:rPr>
          <w:rFonts w:ascii="Arial" w:hAnsi="Arial" w:cs="Arial"/>
          <w:color w:val="auto"/>
          <w:lang w:eastAsia="x-none"/>
        </w:rPr>
        <w:t>trips</w:t>
      </w:r>
      <w:r w:rsidRPr="005C2E34">
        <w:rPr>
          <w:rFonts w:ascii="Arial" w:hAnsi="Arial" w:cs="Arial"/>
          <w:color w:val="auto"/>
          <w:lang w:eastAsia="x-none"/>
        </w:rPr>
        <w:t xml:space="preserve"> that are for travel </w:t>
      </w:r>
      <w:r w:rsidR="0025339F" w:rsidRPr="005C2E34">
        <w:rPr>
          <w:rFonts w:ascii="Arial" w:eastAsia="Times New Roman" w:hAnsi="Arial" w:cs="Arial"/>
          <w:color w:val="auto"/>
          <w:lang w:eastAsia="en-AU"/>
        </w:rPr>
        <w:t>outside a taxi zone/area, a metropolitan region or those greater than 50kms</w:t>
      </w:r>
      <w:r w:rsidR="006864AF" w:rsidRPr="005C2E34">
        <w:rPr>
          <w:rFonts w:ascii="Arial" w:eastAsia="Times New Roman" w:hAnsi="Arial" w:cs="Arial"/>
          <w:color w:val="auto"/>
          <w:lang w:eastAsia="en-AU"/>
        </w:rPr>
        <w:t>.</w:t>
      </w:r>
    </w:p>
    <w:p w:rsidR="0016249F" w:rsidRDefault="0016249F" w:rsidP="0082665E">
      <w:pPr>
        <w:pStyle w:val="Heading3"/>
        <w:numPr>
          <w:ilvl w:val="0"/>
          <w:numId w:val="23"/>
        </w:numPr>
        <w:spacing w:before="160" w:after="160"/>
        <w:ind w:left="714" w:hanging="357"/>
        <w:rPr>
          <w:rFonts w:ascii="Arial" w:hAnsi="Arial" w:cs="Arial"/>
          <w:color w:val="auto"/>
        </w:rPr>
      </w:pPr>
      <w:r>
        <w:rPr>
          <w:rFonts w:ascii="Arial" w:hAnsi="Arial" w:cs="Arial"/>
          <w:color w:val="auto"/>
        </w:rPr>
        <w:t xml:space="preserve">The majority of </w:t>
      </w:r>
      <w:r w:rsidRPr="00DD50DA">
        <w:rPr>
          <w:rFonts w:ascii="Arial" w:hAnsi="Arial" w:cs="Arial"/>
          <w:color w:val="auto"/>
        </w:rPr>
        <w:t xml:space="preserve">DVA transport work is comprised of </w:t>
      </w:r>
      <w:r w:rsidR="005579AE">
        <w:rPr>
          <w:rFonts w:ascii="Arial" w:hAnsi="Arial" w:cs="Arial"/>
          <w:color w:val="auto"/>
          <w:lang w:eastAsia="x-none"/>
        </w:rPr>
        <w:t>short/local</w:t>
      </w:r>
      <w:r w:rsidRPr="00DD50DA">
        <w:rPr>
          <w:rFonts w:ascii="Arial" w:hAnsi="Arial" w:cs="Arial"/>
          <w:color w:val="auto"/>
        </w:rPr>
        <w:t xml:space="preserve"> distance trips</w:t>
      </w:r>
      <w:r>
        <w:rPr>
          <w:rFonts w:ascii="Arial" w:hAnsi="Arial" w:cs="Arial"/>
          <w:color w:val="auto"/>
        </w:rPr>
        <w:t>.</w:t>
      </w:r>
      <w:r w:rsidRPr="00DD50DA">
        <w:rPr>
          <w:rFonts w:ascii="Arial" w:hAnsi="Arial" w:cs="Arial"/>
          <w:color w:val="auto"/>
        </w:rPr>
        <w:t xml:space="preserve"> </w:t>
      </w:r>
    </w:p>
    <w:p w:rsidR="0016249F" w:rsidRDefault="0016249F" w:rsidP="0082665E">
      <w:pPr>
        <w:pStyle w:val="Heading3"/>
        <w:numPr>
          <w:ilvl w:val="0"/>
          <w:numId w:val="23"/>
        </w:numPr>
        <w:spacing w:before="160" w:after="160"/>
        <w:ind w:left="714" w:hanging="357"/>
        <w:rPr>
          <w:rFonts w:ascii="Arial" w:hAnsi="Arial" w:cs="Arial"/>
          <w:color w:val="auto"/>
        </w:rPr>
      </w:pPr>
      <w:r>
        <w:rPr>
          <w:rFonts w:ascii="Arial" w:hAnsi="Arial" w:cs="Arial"/>
          <w:color w:val="auto"/>
        </w:rPr>
        <w:t>Transport Contractors are not guaranteed any volume of work.</w:t>
      </w:r>
    </w:p>
    <w:p w:rsidR="0016249F" w:rsidRPr="007C7D91" w:rsidRDefault="0016249F" w:rsidP="007C7D91"/>
    <w:p w:rsidR="00756786" w:rsidRPr="00137E9F" w:rsidRDefault="00CB7F77" w:rsidP="00845E83">
      <w:pPr>
        <w:pStyle w:val="Heading2"/>
        <w:numPr>
          <w:ilvl w:val="0"/>
          <w:numId w:val="2"/>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4" w:name="_Toc516661399"/>
      <w:r>
        <w:rPr>
          <w:rFonts w:ascii="Arial" w:hAnsi="Arial" w:cs="Arial"/>
          <w:color w:val="44546A" w:themeColor="text2"/>
          <w:sz w:val="36"/>
          <w:szCs w:val="36"/>
        </w:rPr>
        <w:t>The</w:t>
      </w:r>
      <w:r w:rsidR="001E5958" w:rsidRPr="00137E9F">
        <w:rPr>
          <w:rFonts w:ascii="Arial" w:hAnsi="Arial" w:cs="Arial"/>
          <w:color w:val="44546A" w:themeColor="text2"/>
          <w:sz w:val="36"/>
          <w:szCs w:val="36"/>
        </w:rPr>
        <w:t xml:space="preserve"> role of a Transport Contractor</w:t>
      </w:r>
      <w:bookmarkEnd w:id="4"/>
    </w:p>
    <w:p w:rsidR="001E5958" w:rsidRDefault="001E5958" w:rsidP="0082665E">
      <w:pPr>
        <w:pStyle w:val="Heading3"/>
        <w:numPr>
          <w:ilvl w:val="0"/>
          <w:numId w:val="24"/>
        </w:numPr>
        <w:spacing w:before="160" w:after="160"/>
        <w:rPr>
          <w:rFonts w:ascii="Arial" w:hAnsi="Arial" w:cs="Arial"/>
          <w:color w:val="auto"/>
        </w:rPr>
      </w:pPr>
      <w:r w:rsidRPr="00DD50DA">
        <w:rPr>
          <w:rFonts w:ascii="Arial" w:hAnsi="Arial" w:cs="Arial"/>
          <w:color w:val="auto"/>
        </w:rPr>
        <w:t>Transport Contractors</w:t>
      </w:r>
      <w:r w:rsidR="001835F9" w:rsidRPr="00DD50DA">
        <w:rPr>
          <w:rFonts w:ascii="Arial" w:hAnsi="Arial" w:cs="Arial"/>
          <w:color w:val="auto"/>
        </w:rPr>
        <w:t xml:space="preserve"> have</w:t>
      </w:r>
      <w:r w:rsidRPr="00DD50DA">
        <w:rPr>
          <w:rFonts w:ascii="Arial" w:hAnsi="Arial" w:cs="Arial"/>
          <w:color w:val="auto"/>
        </w:rPr>
        <w:t xml:space="preserve"> an important role in ensuring DVA clients get to </w:t>
      </w:r>
      <w:r w:rsidR="001835F9" w:rsidRPr="00DD50DA">
        <w:rPr>
          <w:rFonts w:ascii="Arial" w:hAnsi="Arial" w:cs="Arial"/>
          <w:color w:val="auto"/>
        </w:rPr>
        <w:t>the</w:t>
      </w:r>
      <w:r w:rsidR="00403E71" w:rsidRPr="00DD50DA">
        <w:rPr>
          <w:rFonts w:ascii="Arial" w:hAnsi="Arial" w:cs="Arial"/>
          <w:color w:val="auto"/>
        </w:rPr>
        <w:t>ir</w:t>
      </w:r>
      <w:r w:rsidR="001835F9" w:rsidRPr="00DD50DA">
        <w:rPr>
          <w:rFonts w:ascii="Arial" w:hAnsi="Arial" w:cs="Arial"/>
          <w:color w:val="auto"/>
        </w:rPr>
        <w:t xml:space="preserve"> medical appointment on time</w:t>
      </w:r>
      <w:r w:rsidRPr="00DD50DA">
        <w:rPr>
          <w:rFonts w:ascii="Arial" w:hAnsi="Arial" w:cs="Arial"/>
          <w:color w:val="auto"/>
        </w:rPr>
        <w:t xml:space="preserve"> in a safe reliable vehicle while receiving an appropriate level of assistance.</w:t>
      </w:r>
    </w:p>
    <w:p w:rsidR="001E5958" w:rsidRDefault="001E5958" w:rsidP="0082665E">
      <w:pPr>
        <w:pStyle w:val="Heading3"/>
        <w:numPr>
          <w:ilvl w:val="0"/>
          <w:numId w:val="24"/>
        </w:numPr>
        <w:spacing w:before="160" w:after="160"/>
        <w:ind w:left="714" w:hanging="357"/>
        <w:rPr>
          <w:rFonts w:ascii="Arial" w:hAnsi="Arial" w:cs="Arial"/>
          <w:color w:val="auto"/>
        </w:rPr>
      </w:pPr>
      <w:r w:rsidRPr="00DD50DA">
        <w:rPr>
          <w:rFonts w:ascii="Arial" w:hAnsi="Arial" w:cs="Arial"/>
          <w:color w:val="auto"/>
        </w:rPr>
        <w:t xml:space="preserve">There are three key </w:t>
      </w:r>
      <w:r w:rsidR="004A3548" w:rsidRPr="00DD50DA">
        <w:rPr>
          <w:rFonts w:ascii="Arial" w:hAnsi="Arial" w:cs="Arial"/>
          <w:color w:val="auto"/>
        </w:rPr>
        <w:t xml:space="preserve">elements to </w:t>
      </w:r>
      <w:r w:rsidRPr="00DD50DA">
        <w:rPr>
          <w:rFonts w:ascii="Arial" w:hAnsi="Arial" w:cs="Arial"/>
          <w:color w:val="auto"/>
        </w:rPr>
        <w:t>being a DVA Transport Contractor:</w:t>
      </w:r>
    </w:p>
    <w:p w:rsidR="001E5958" w:rsidRPr="00EE448B" w:rsidRDefault="001E5958" w:rsidP="0082665E">
      <w:pPr>
        <w:pStyle w:val="ListParagraph"/>
        <w:numPr>
          <w:ilvl w:val="0"/>
          <w:numId w:val="55"/>
        </w:numPr>
        <w:spacing w:before="120" w:after="120" w:line="281" w:lineRule="auto"/>
        <w:rPr>
          <w:rFonts w:ascii="Arial" w:hAnsi="Arial" w:cs="Arial"/>
          <w:sz w:val="24"/>
          <w:szCs w:val="24"/>
        </w:rPr>
      </w:pPr>
      <w:r w:rsidRPr="00EE448B">
        <w:rPr>
          <w:rFonts w:ascii="Arial" w:hAnsi="Arial" w:cs="Arial"/>
          <w:sz w:val="24"/>
          <w:szCs w:val="24"/>
        </w:rPr>
        <w:t xml:space="preserve">Receiving </w:t>
      </w:r>
      <w:r w:rsidR="0085027B" w:rsidRPr="00EE448B">
        <w:rPr>
          <w:rFonts w:ascii="Arial" w:hAnsi="Arial" w:cs="Arial"/>
          <w:sz w:val="24"/>
          <w:szCs w:val="24"/>
        </w:rPr>
        <w:t xml:space="preserve">a </w:t>
      </w:r>
      <w:r w:rsidRPr="00EE448B">
        <w:rPr>
          <w:rFonts w:ascii="Arial" w:hAnsi="Arial" w:cs="Arial"/>
          <w:sz w:val="24"/>
          <w:szCs w:val="24"/>
        </w:rPr>
        <w:t>booking request</w:t>
      </w:r>
      <w:r w:rsidR="001835F9" w:rsidRPr="00EE448B">
        <w:rPr>
          <w:rFonts w:ascii="Arial" w:hAnsi="Arial" w:cs="Arial"/>
          <w:sz w:val="24"/>
          <w:szCs w:val="24"/>
        </w:rPr>
        <w:t xml:space="preserve"> (Refer </w:t>
      </w:r>
      <w:r w:rsidR="008B08B9" w:rsidRPr="00EE448B">
        <w:rPr>
          <w:rFonts w:ascii="Arial" w:hAnsi="Arial" w:cs="Arial"/>
          <w:sz w:val="24"/>
          <w:szCs w:val="24"/>
        </w:rPr>
        <w:t>Part 2.1</w:t>
      </w:r>
      <w:r w:rsidR="00403E71" w:rsidRPr="00EE448B">
        <w:rPr>
          <w:rFonts w:ascii="Arial" w:hAnsi="Arial" w:cs="Arial"/>
          <w:sz w:val="24"/>
          <w:szCs w:val="24"/>
        </w:rPr>
        <w:t>)</w:t>
      </w:r>
      <w:r w:rsidR="001835F9" w:rsidRPr="00EE448B">
        <w:rPr>
          <w:rFonts w:ascii="Arial" w:hAnsi="Arial" w:cs="Arial"/>
          <w:sz w:val="24"/>
          <w:szCs w:val="24"/>
        </w:rPr>
        <w:t>;</w:t>
      </w:r>
    </w:p>
    <w:p w:rsidR="001E5958" w:rsidRPr="00EE448B" w:rsidRDefault="001E5958" w:rsidP="0082665E">
      <w:pPr>
        <w:pStyle w:val="ListParagraph"/>
        <w:numPr>
          <w:ilvl w:val="0"/>
          <w:numId w:val="55"/>
        </w:numPr>
        <w:spacing w:before="120" w:after="120" w:line="281" w:lineRule="auto"/>
        <w:rPr>
          <w:rFonts w:ascii="Arial" w:hAnsi="Arial" w:cs="Arial"/>
          <w:sz w:val="24"/>
          <w:szCs w:val="24"/>
        </w:rPr>
      </w:pPr>
      <w:r w:rsidRPr="00EE448B">
        <w:rPr>
          <w:rFonts w:ascii="Arial" w:hAnsi="Arial" w:cs="Arial"/>
          <w:sz w:val="24"/>
          <w:szCs w:val="24"/>
        </w:rPr>
        <w:t>Undertaking the journey</w:t>
      </w:r>
      <w:r w:rsidR="001835F9" w:rsidRPr="00EE448B">
        <w:rPr>
          <w:rFonts w:ascii="Arial" w:hAnsi="Arial" w:cs="Arial"/>
          <w:sz w:val="24"/>
          <w:szCs w:val="24"/>
        </w:rPr>
        <w:t xml:space="preserve"> (Refer </w:t>
      </w:r>
      <w:r w:rsidR="008B08B9" w:rsidRPr="00EE448B">
        <w:rPr>
          <w:rFonts w:ascii="Arial" w:hAnsi="Arial" w:cs="Arial"/>
          <w:sz w:val="24"/>
          <w:szCs w:val="24"/>
        </w:rPr>
        <w:t>Part 2.2</w:t>
      </w:r>
      <w:r w:rsidR="00403E71" w:rsidRPr="00EE448B">
        <w:rPr>
          <w:rFonts w:ascii="Arial" w:hAnsi="Arial" w:cs="Arial"/>
          <w:sz w:val="24"/>
          <w:szCs w:val="24"/>
        </w:rPr>
        <w:t>)</w:t>
      </w:r>
      <w:r w:rsidR="001835F9" w:rsidRPr="00EE448B">
        <w:rPr>
          <w:rFonts w:ascii="Arial" w:hAnsi="Arial" w:cs="Arial"/>
          <w:sz w:val="24"/>
          <w:szCs w:val="24"/>
        </w:rPr>
        <w:t>; and</w:t>
      </w:r>
    </w:p>
    <w:p w:rsidR="00756786" w:rsidRPr="00EE448B" w:rsidRDefault="001E5958" w:rsidP="0082665E">
      <w:pPr>
        <w:pStyle w:val="ListParagraph"/>
        <w:numPr>
          <w:ilvl w:val="0"/>
          <w:numId w:val="55"/>
        </w:numPr>
        <w:spacing w:before="120" w:after="120" w:line="281" w:lineRule="auto"/>
        <w:rPr>
          <w:rFonts w:ascii="Arial" w:hAnsi="Arial" w:cs="Arial"/>
          <w:sz w:val="24"/>
          <w:szCs w:val="24"/>
        </w:rPr>
      </w:pPr>
      <w:r w:rsidRPr="00EE448B">
        <w:rPr>
          <w:rFonts w:ascii="Arial" w:hAnsi="Arial" w:cs="Arial"/>
          <w:sz w:val="24"/>
          <w:szCs w:val="24"/>
        </w:rPr>
        <w:t>In</w:t>
      </w:r>
      <w:r w:rsidR="001835F9" w:rsidRPr="00EE448B">
        <w:rPr>
          <w:rFonts w:ascii="Arial" w:hAnsi="Arial" w:cs="Arial"/>
          <w:sz w:val="24"/>
          <w:szCs w:val="24"/>
        </w:rPr>
        <w:t>voicing DVA (Refer</w:t>
      </w:r>
      <w:r w:rsidR="00403E71" w:rsidRPr="00EE448B">
        <w:rPr>
          <w:rFonts w:ascii="Arial" w:hAnsi="Arial" w:cs="Arial"/>
          <w:sz w:val="24"/>
          <w:szCs w:val="24"/>
        </w:rPr>
        <w:t xml:space="preserve"> </w:t>
      </w:r>
      <w:r w:rsidR="008B08B9" w:rsidRPr="00EE448B">
        <w:rPr>
          <w:rFonts w:ascii="Arial" w:hAnsi="Arial" w:cs="Arial"/>
          <w:sz w:val="24"/>
          <w:szCs w:val="24"/>
        </w:rPr>
        <w:t>Part 2.3</w:t>
      </w:r>
      <w:r w:rsidR="00403E71" w:rsidRPr="00EE448B">
        <w:rPr>
          <w:rFonts w:ascii="Arial" w:hAnsi="Arial" w:cs="Arial"/>
          <w:sz w:val="24"/>
          <w:szCs w:val="24"/>
        </w:rPr>
        <w:t>)</w:t>
      </w:r>
      <w:r w:rsidR="001835F9" w:rsidRPr="00EE448B">
        <w:rPr>
          <w:rFonts w:ascii="Arial" w:hAnsi="Arial" w:cs="Arial"/>
          <w:sz w:val="24"/>
          <w:szCs w:val="24"/>
        </w:rPr>
        <w:t>.</w:t>
      </w:r>
    </w:p>
    <w:p w:rsidR="00403E71" w:rsidRDefault="00403E71" w:rsidP="0082665E">
      <w:pPr>
        <w:pStyle w:val="Heading3"/>
        <w:numPr>
          <w:ilvl w:val="0"/>
          <w:numId w:val="24"/>
        </w:numPr>
        <w:spacing w:before="160" w:after="160"/>
        <w:ind w:left="714" w:hanging="357"/>
        <w:rPr>
          <w:rFonts w:ascii="Arial" w:hAnsi="Arial" w:cs="Arial"/>
          <w:color w:val="auto"/>
        </w:rPr>
      </w:pPr>
      <w:r w:rsidRPr="00DD50DA">
        <w:rPr>
          <w:rFonts w:ascii="Arial" w:hAnsi="Arial" w:cs="Arial"/>
          <w:color w:val="auto"/>
        </w:rPr>
        <w:t>Transport Contractors should ensure their drivers are trained to meet the requirements of the veteran community, a community which is predominantly frail and aged.</w:t>
      </w:r>
    </w:p>
    <w:p w:rsidR="00C2345C" w:rsidRDefault="00C2345C" w:rsidP="00C2345C"/>
    <w:p w:rsidR="00C2345C" w:rsidRPr="00621288" w:rsidRDefault="00C2345C" w:rsidP="00621288">
      <w:pPr>
        <w:pStyle w:val="Heading2"/>
        <w:numPr>
          <w:ilvl w:val="0"/>
          <w:numId w:val="2"/>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5" w:name="_Toc516661400"/>
      <w:r w:rsidRPr="00621288">
        <w:rPr>
          <w:rFonts w:ascii="Arial" w:hAnsi="Arial" w:cs="Arial"/>
          <w:color w:val="44546A" w:themeColor="text2"/>
          <w:sz w:val="36"/>
          <w:szCs w:val="36"/>
        </w:rPr>
        <w:t>Transport Contractor Eligibility</w:t>
      </w:r>
      <w:bookmarkEnd w:id="5"/>
    </w:p>
    <w:p w:rsidR="00C2345C" w:rsidRPr="009D0A15" w:rsidRDefault="00C2345C" w:rsidP="0082665E">
      <w:pPr>
        <w:pStyle w:val="Heading3"/>
        <w:numPr>
          <w:ilvl w:val="0"/>
          <w:numId w:val="35"/>
        </w:numPr>
        <w:spacing w:before="160" w:after="160"/>
        <w:rPr>
          <w:rFonts w:ascii="Arial" w:hAnsi="Arial" w:cs="Arial"/>
          <w:color w:val="auto"/>
        </w:rPr>
      </w:pPr>
      <w:r w:rsidRPr="009D0A15">
        <w:rPr>
          <w:rFonts w:ascii="Arial" w:hAnsi="Arial" w:cs="Arial"/>
          <w:color w:val="auto"/>
        </w:rPr>
        <w:t xml:space="preserve">To be eligible to be a Transport Contractor </w:t>
      </w:r>
      <w:r w:rsidR="00AD0A19" w:rsidRPr="009D0A15">
        <w:rPr>
          <w:rFonts w:ascii="Arial" w:hAnsi="Arial" w:cs="Arial"/>
          <w:color w:val="auto"/>
        </w:rPr>
        <w:t>the following terms</w:t>
      </w:r>
      <w:r w:rsidR="00AD0A19" w:rsidRPr="009D0A15" w:rsidDel="00CE1FE3">
        <w:rPr>
          <w:rFonts w:ascii="Arial" w:hAnsi="Arial" w:cs="Arial"/>
          <w:color w:val="auto"/>
        </w:rPr>
        <w:t xml:space="preserve"> </w:t>
      </w:r>
      <w:r w:rsidRPr="009D0A15">
        <w:rPr>
          <w:rFonts w:ascii="Arial" w:hAnsi="Arial" w:cs="Arial"/>
          <w:color w:val="auto"/>
        </w:rPr>
        <w:t xml:space="preserve">MUST </w:t>
      </w:r>
      <w:r w:rsidR="00AD0A19" w:rsidRPr="009D0A15">
        <w:rPr>
          <w:rFonts w:ascii="Arial" w:hAnsi="Arial" w:cs="Arial"/>
          <w:color w:val="auto"/>
        </w:rPr>
        <w:t xml:space="preserve">be </w:t>
      </w:r>
      <w:r w:rsidR="00F27910" w:rsidRPr="009D0A15">
        <w:rPr>
          <w:rFonts w:ascii="Arial" w:hAnsi="Arial" w:cs="Arial"/>
          <w:color w:val="auto"/>
        </w:rPr>
        <w:t>adhered</w:t>
      </w:r>
      <w:r w:rsidR="000E08FE">
        <w:rPr>
          <w:rFonts w:ascii="Arial" w:hAnsi="Arial" w:cs="Arial"/>
          <w:color w:val="auto"/>
        </w:rPr>
        <w:t xml:space="preserve"> to</w:t>
      </w:r>
      <w:r w:rsidRPr="009D0A15">
        <w:rPr>
          <w:rFonts w:ascii="Arial" w:hAnsi="Arial" w:cs="Arial"/>
          <w:color w:val="auto"/>
        </w:rPr>
        <w:t>:</w:t>
      </w:r>
    </w:p>
    <w:p w:rsidR="00936240" w:rsidRPr="009D0A15" w:rsidRDefault="00C2345C" w:rsidP="0082665E">
      <w:pPr>
        <w:pStyle w:val="ListParagraph"/>
        <w:numPr>
          <w:ilvl w:val="0"/>
          <w:numId w:val="56"/>
        </w:numPr>
        <w:spacing w:before="120" w:after="120" w:line="281" w:lineRule="auto"/>
        <w:rPr>
          <w:rFonts w:ascii="Arial" w:hAnsi="Arial" w:cs="Arial"/>
          <w:sz w:val="24"/>
          <w:szCs w:val="24"/>
        </w:rPr>
      </w:pPr>
      <w:r w:rsidRPr="009D0A15">
        <w:rPr>
          <w:rFonts w:ascii="Arial" w:hAnsi="Arial" w:cs="Arial"/>
          <w:sz w:val="24"/>
          <w:szCs w:val="24"/>
        </w:rPr>
        <w:t xml:space="preserve">Must be appropriately licensed, accredited or authorised to provide taxi </w:t>
      </w:r>
      <w:r w:rsidR="00936240" w:rsidRPr="009D0A15">
        <w:rPr>
          <w:rFonts w:ascii="Arial" w:hAnsi="Arial" w:cs="Arial"/>
          <w:sz w:val="24"/>
          <w:szCs w:val="24"/>
        </w:rPr>
        <w:t>or hire car commercial passenger transport services in the relevant state/territory</w:t>
      </w:r>
      <w:r w:rsidR="00CE1FE3" w:rsidRPr="009D0A15">
        <w:rPr>
          <w:rFonts w:ascii="Arial" w:hAnsi="Arial" w:cs="Arial"/>
          <w:sz w:val="24"/>
          <w:szCs w:val="24"/>
        </w:rPr>
        <w:t xml:space="preserve"> in which </w:t>
      </w:r>
      <w:r w:rsidR="00AD0A19" w:rsidRPr="009D0A15">
        <w:rPr>
          <w:rFonts w:ascii="Arial" w:hAnsi="Arial" w:cs="Arial"/>
          <w:sz w:val="24"/>
          <w:szCs w:val="24"/>
        </w:rPr>
        <w:t>Transport Contractors</w:t>
      </w:r>
      <w:r w:rsidR="00CE1FE3" w:rsidRPr="009D0A15">
        <w:rPr>
          <w:rFonts w:ascii="Arial" w:hAnsi="Arial" w:cs="Arial"/>
          <w:sz w:val="24"/>
          <w:szCs w:val="24"/>
        </w:rPr>
        <w:t xml:space="preserve"> operate;</w:t>
      </w:r>
    </w:p>
    <w:p w:rsidR="00261108" w:rsidRPr="009D0A15" w:rsidRDefault="00936240" w:rsidP="0082665E">
      <w:pPr>
        <w:pStyle w:val="ListParagraph"/>
        <w:numPr>
          <w:ilvl w:val="0"/>
          <w:numId w:val="56"/>
        </w:numPr>
        <w:spacing w:before="120" w:after="120" w:line="281" w:lineRule="auto"/>
        <w:rPr>
          <w:rFonts w:ascii="Arial" w:hAnsi="Arial" w:cs="Arial"/>
          <w:sz w:val="24"/>
          <w:szCs w:val="24"/>
        </w:rPr>
      </w:pPr>
      <w:r w:rsidRPr="009D0A15">
        <w:rPr>
          <w:rFonts w:ascii="Arial" w:hAnsi="Arial" w:cs="Arial"/>
          <w:sz w:val="24"/>
          <w:szCs w:val="24"/>
        </w:rPr>
        <w:t xml:space="preserve">Must be a Network, </w:t>
      </w:r>
      <w:r w:rsidR="00F92956" w:rsidRPr="009D0A15">
        <w:rPr>
          <w:rFonts w:ascii="Arial" w:hAnsi="Arial" w:cs="Arial"/>
          <w:sz w:val="24"/>
          <w:szCs w:val="24"/>
        </w:rPr>
        <w:t>Network</w:t>
      </w:r>
      <w:r w:rsidR="006864AF" w:rsidRPr="009D0A15">
        <w:rPr>
          <w:rFonts w:ascii="Arial" w:hAnsi="Arial" w:cs="Arial"/>
          <w:sz w:val="24"/>
          <w:szCs w:val="24"/>
        </w:rPr>
        <w:t>-</w:t>
      </w:r>
      <w:r w:rsidR="00F92956" w:rsidRPr="009D0A15">
        <w:rPr>
          <w:rFonts w:ascii="Arial" w:hAnsi="Arial" w:cs="Arial"/>
          <w:sz w:val="24"/>
          <w:szCs w:val="24"/>
        </w:rPr>
        <w:t>Like</w:t>
      </w:r>
      <w:r w:rsidRPr="009D0A15">
        <w:rPr>
          <w:rFonts w:ascii="Arial" w:hAnsi="Arial" w:cs="Arial"/>
          <w:sz w:val="24"/>
          <w:szCs w:val="24"/>
        </w:rPr>
        <w:t>, or Non-Network transport provider as defined in these Guidelines</w:t>
      </w:r>
      <w:r w:rsidR="00383FE7" w:rsidRPr="009D0A15">
        <w:rPr>
          <w:rFonts w:ascii="Arial" w:hAnsi="Arial" w:cs="Arial"/>
          <w:sz w:val="24"/>
          <w:szCs w:val="24"/>
        </w:rPr>
        <w:t xml:space="preserve"> at Part 1.6</w:t>
      </w:r>
      <w:r w:rsidR="002C5628" w:rsidRPr="009D0A15">
        <w:rPr>
          <w:rFonts w:ascii="Arial" w:hAnsi="Arial" w:cs="Arial"/>
          <w:sz w:val="24"/>
          <w:szCs w:val="24"/>
        </w:rPr>
        <w:t>;</w:t>
      </w:r>
      <w:r w:rsidRPr="009D0A15">
        <w:rPr>
          <w:rFonts w:ascii="Arial" w:hAnsi="Arial" w:cs="Arial"/>
          <w:sz w:val="24"/>
          <w:szCs w:val="24"/>
        </w:rPr>
        <w:t xml:space="preserve"> </w:t>
      </w:r>
      <w:r w:rsidR="00CE1FE3" w:rsidRPr="009D0A15">
        <w:rPr>
          <w:rFonts w:ascii="Arial" w:hAnsi="Arial" w:cs="Arial"/>
          <w:sz w:val="24"/>
          <w:szCs w:val="24"/>
        </w:rPr>
        <w:t xml:space="preserve"> </w:t>
      </w:r>
    </w:p>
    <w:p w:rsidR="00936240" w:rsidRPr="009D0A15" w:rsidRDefault="00936240" w:rsidP="0082665E">
      <w:pPr>
        <w:pStyle w:val="ListParagraph"/>
        <w:numPr>
          <w:ilvl w:val="0"/>
          <w:numId w:val="56"/>
        </w:numPr>
        <w:spacing w:before="120" w:after="120" w:line="281" w:lineRule="auto"/>
        <w:rPr>
          <w:rFonts w:ascii="Arial" w:hAnsi="Arial" w:cs="Arial"/>
          <w:sz w:val="24"/>
          <w:szCs w:val="24"/>
        </w:rPr>
      </w:pPr>
      <w:r w:rsidRPr="009D0A15">
        <w:rPr>
          <w:rFonts w:ascii="Arial" w:hAnsi="Arial" w:cs="Arial"/>
          <w:sz w:val="24"/>
          <w:szCs w:val="24"/>
        </w:rPr>
        <w:t>Must not be an individual driver</w:t>
      </w:r>
      <w:r w:rsidR="009F6E15" w:rsidRPr="009D0A15">
        <w:rPr>
          <w:rFonts w:ascii="Arial" w:hAnsi="Arial" w:cs="Arial"/>
          <w:sz w:val="24"/>
          <w:szCs w:val="24"/>
        </w:rPr>
        <w:t xml:space="preserve">.  </w:t>
      </w:r>
      <w:r w:rsidR="000A1E06" w:rsidRPr="009D0A15">
        <w:rPr>
          <w:rFonts w:ascii="Arial" w:hAnsi="Arial" w:cs="Arial"/>
          <w:sz w:val="24"/>
          <w:szCs w:val="24"/>
        </w:rPr>
        <w:t>Transport Contractors</w:t>
      </w:r>
      <w:r w:rsidR="009F6E15" w:rsidRPr="009D0A15">
        <w:rPr>
          <w:rFonts w:ascii="Arial" w:hAnsi="Arial" w:cs="Arial"/>
          <w:sz w:val="24"/>
          <w:szCs w:val="24"/>
        </w:rPr>
        <w:t xml:space="preserve"> must have the </w:t>
      </w:r>
      <w:r w:rsidR="00261108" w:rsidRPr="009D0A15">
        <w:rPr>
          <w:rFonts w:ascii="Arial" w:hAnsi="Arial" w:cs="Arial"/>
          <w:sz w:val="24"/>
          <w:szCs w:val="24"/>
        </w:rPr>
        <w:t>appropriate State/Territory</w:t>
      </w:r>
      <w:r w:rsidR="009F6E15" w:rsidRPr="009D0A15">
        <w:rPr>
          <w:rFonts w:ascii="Arial" w:hAnsi="Arial" w:cs="Arial"/>
          <w:sz w:val="24"/>
          <w:szCs w:val="24"/>
        </w:rPr>
        <w:t xml:space="preserve"> Network or</w:t>
      </w:r>
      <w:r w:rsidR="00261108" w:rsidRPr="009D0A15">
        <w:rPr>
          <w:rFonts w:ascii="Arial" w:hAnsi="Arial" w:cs="Arial"/>
          <w:sz w:val="24"/>
          <w:szCs w:val="24"/>
        </w:rPr>
        <w:t xml:space="preserve"> Operator accreditation/authorisation to provide taxi or hire car commercial passenger transport services. </w:t>
      </w:r>
      <w:r w:rsidRPr="009D0A15">
        <w:rPr>
          <w:rFonts w:ascii="Arial" w:hAnsi="Arial" w:cs="Arial"/>
          <w:sz w:val="24"/>
          <w:szCs w:val="24"/>
        </w:rPr>
        <w:t xml:space="preserve"> </w:t>
      </w:r>
    </w:p>
    <w:p w:rsidR="004635CE" w:rsidRPr="009D0A15" w:rsidRDefault="003D25AB" w:rsidP="009D0A15">
      <w:pPr>
        <w:pStyle w:val="ListParagraph"/>
        <w:numPr>
          <w:ilvl w:val="0"/>
          <w:numId w:val="56"/>
        </w:numPr>
        <w:spacing w:before="120" w:after="120" w:line="281" w:lineRule="auto"/>
        <w:rPr>
          <w:rFonts w:ascii="Arial" w:hAnsi="Arial" w:cs="Arial"/>
          <w:sz w:val="24"/>
          <w:szCs w:val="24"/>
        </w:rPr>
      </w:pPr>
      <w:r w:rsidRPr="009D0A15">
        <w:rPr>
          <w:rFonts w:ascii="Arial" w:hAnsi="Arial" w:cs="Arial"/>
          <w:sz w:val="24"/>
          <w:szCs w:val="24"/>
        </w:rPr>
        <w:t>Must b</w:t>
      </w:r>
      <w:r w:rsidR="00F27910" w:rsidRPr="009D0A15">
        <w:rPr>
          <w:rFonts w:ascii="Arial" w:hAnsi="Arial" w:cs="Arial"/>
          <w:sz w:val="24"/>
          <w:szCs w:val="24"/>
        </w:rPr>
        <w:t>e able to provide services for at least one Area of Operation;</w:t>
      </w:r>
    </w:p>
    <w:p w:rsidR="00F27910" w:rsidRPr="009D0A15" w:rsidRDefault="003D25AB" w:rsidP="009D0A15">
      <w:pPr>
        <w:pStyle w:val="ListParagraph"/>
        <w:numPr>
          <w:ilvl w:val="0"/>
          <w:numId w:val="56"/>
        </w:numPr>
        <w:spacing w:before="120" w:after="120" w:line="281" w:lineRule="auto"/>
        <w:rPr>
          <w:rFonts w:ascii="Arial" w:hAnsi="Arial" w:cs="Arial"/>
          <w:sz w:val="24"/>
          <w:szCs w:val="24"/>
        </w:rPr>
      </w:pPr>
      <w:r w:rsidRPr="009D0A15">
        <w:rPr>
          <w:rFonts w:ascii="Arial" w:hAnsi="Arial" w:cs="Arial"/>
          <w:sz w:val="24"/>
          <w:szCs w:val="24"/>
        </w:rPr>
        <w:t>Must a</w:t>
      </w:r>
      <w:r w:rsidR="007E0129" w:rsidRPr="009D0A15">
        <w:rPr>
          <w:rFonts w:ascii="Arial" w:hAnsi="Arial" w:cs="Arial"/>
          <w:sz w:val="24"/>
          <w:szCs w:val="24"/>
        </w:rPr>
        <w:t>gree to u</w:t>
      </w:r>
      <w:r w:rsidR="00F27910" w:rsidRPr="009D0A15">
        <w:rPr>
          <w:rFonts w:ascii="Arial" w:hAnsi="Arial" w:cs="Arial"/>
          <w:sz w:val="24"/>
          <w:szCs w:val="24"/>
        </w:rPr>
        <w:t xml:space="preserve">ndertake </w:t>
      </w:r>
      <w:r w:rsidR="00125D7B" w:rsidRPr="009D0A15">
        <w:rPr>
          <w:rFonts w:ascii="Arial" w:hAnsi="Arial" w:cs="Arial"/>
          <w:sz w:val="24"/>
          <w:szCs w:val="24"/>
        </w:rPr>
        <w:t xml:space="preserve">both </w:t>
      </w:r>
      <w:r w:rsidR="005579AE" w:rsidRPr="00134426">
        <w:rPr>
          <w:rFonts w:ascii="Arial" w:hAnsi="Arial" w:cs="Arial"/>
          <w:sz w:val="24"/>
          <w:szCs w:val="24"/>
        </w:rPr>
        <w:t xml:space="preserve">short/local </w:t>
      </w:r>
      <w:r w:rsidR="00F27910" w:rsidRPr="009D0A15">
        <w:rPr>
          <w:rFonts w:ascii="Arial" w:hAnsi="Arial" w:cs="Arial"/>
          <w:sz w:val="24"/>
          <w:szCs w:val="24"/>
        </w:rPr>
        <w:t>and long distance trips</w:t>
      </w:r>
      <w:r w:rsidR="00A60660">
        <w:rPr>
          <w:rFonts w:ascii="Arial" w:hAnsi="Arial" w:cs="Arial"/>
          <w:sz w:val="24"/>
          <w:szCs w:val="24"/>
        </w:rPr>
        <w:t xml:space="preserve"> in all nominated areas of operations</w:t>
      </w:r>
      <w:r w:rsidR="00F27910" w:rsidRPr="009D0A15">
        <w:rPr>
          <w:rFonts w:ascii="Arial" w:hAnsi="Arial" w:cs="Arial"/>
          <w:sz w:val="24"/>
          <w:szCs w:val="24"/>
        </w:rPr>
        <w:t>;</w:t>
      </w:r>
    </w:p>
    <w:p w:rsidR="00F27910" w:rsidRPr="009D0A15" w:rsidRDefault="003D25AB" w:rsidP="009D0A15">
      <w:pPr>
        <w:pStyle w:val="ListParagraph"/>
        <w:numPr>
          <w:ilvl w:val="0"/>
          <w:numId w:val="56"/>
        </w:numPr>
        <w:spacing w:before="120" w:after="120" w:line="281" w:lineRule="auto"/>
        <w:rPr>
          <w:rFonts w:ascii="Arial" w:hAnsi="Arial" w:cs="Arial"/>
          <w:sz w:val="24"/>
          <w:szCs w:val="24"/>
        </w:rPr>
      </w:pPr>
      <w:r w:rsidRPr="009D0A15">
        <w:rPr>
          <w:rFonts w:ascii="Arial" w:hAnsi="Arial" w:cs="Arial"/>
          <w:sz w:val="24"/>
          <w:szCs w:val="24"/>
        </w:rPr>
        <w:t>Must a</w:t>
      </w:r>
      <w:r w:rsidR="007E0129" w:rsidRPr="009D0A15">
        <w:rPr>
          <w:rFonts w:ascii="Arial" w:hAnsi="Arial" w:cs="Arial"/>
          <w:sz w:val="24"/>
          <w:szCs w:val="24"/>
        </w:rPr>
        <w:t>ccept</w:t>
      </w:r>
      <w:r w:rsidR="00F27910" w:rsidRPr="009D0A15">
        <w:rPr>
          <w:rFonts w:ascii="Arial" w:hAnsi="Arial" w:cs="Arial"/>
          <w:sz w:val="24"/>
          <w:szCs w:val="24"/>
        </w:rPr>
        <w:t xml:space="preserve"> the </w:t>
      </w:r>
      <w:r w:rsidR="007E0129" w:rsidRPr="009D0A15">
        <w:rPr>
          <w:rFonts w:ascii="Arial" w:hAnsi="Arial" w:cs="Arial"/>
          <w:sz w:val="24"/>
          <w:szCs w:val="24"/>
        </w:rPr>
        <w:t>rates</w:t>
      </w:r>
      <w:r w:rsidR="00F27910" w:rsidRPr="009D0A15">
        <w:rPr>
          <w:rFonts w:ascii="Arial" w:hAnsi="Arial" w:cs="Arial"/>
          <w:sz w:val="24"/>
          <w:szCs w:val="24"/>
        </w:rPr>
        <w:t xml:space="preserve"> for </w:t>
      </w:r>
      <w:r w:rsidR="005579AE" w:rsidRPr="00134426">
        <w:rPr>
          <w:rFonts w:ascii="Arial" w:hAnsi="Arial" w:cs="Arial"/>
          <w:sz w:val="24"/>
          <w:szCs w:val="24"/>
        </w:rPr>
        <w:t xml:space="preserve">short/local </w:t>
      </w:r>
      <w:r w:rsidR="00F27910" w:rsidRPr="009D0A15">
        <w:rPr>
          <w:rFonts w:ascii="Arial" w:hAnsi="Arial" w:cs="Arial"/>
          <w:sz w:val="24"/>
          <w:szCs w:val="24"/>
        </w:rPr>
        <w:t xml:space="preserve">distance </w:t>
      </w:r>
      <w:r w:rsidR="007E0129" w:rsidRPr="009D0A15">
        <w:rPr>
          <w:rFonts w:ascii="Arial" w:hAnsi="Arial" w:cs="Arial"/>
          <w:sz w:val="24"/>
          <w:szCs w:val="24"/>
        </w:rPr>
        <w:t xml:space="preserve">travel as specified </w:t>
      </w:r>
      <w:r w:rsidR="00383FE7" w:rsidRPr="009D0A15">
        <w:rPr>
          <w:rFonts w:ascii="Arial" w:hAnsi="Arial" w:cs="Arial"/>
          <w:sz w:val="24"/>
          <w:szCs w:val="24"/>
        </w:rPr>
        <w:t xml:space="preserve">in these Guidelines at Part 5.2 (b) and (c) </w:t>
      </w:r>
      <w:r w:rsidR="00F27910" w:rsidRPr="009D0A15">
        <w:rPr>
          <w:rFonts w:ascii="Arial" w:hAnsi="Arial" w:cs="Arial"/>
          <w:sz w:val="24"/>
          <w:szCs w:val="24"/>
        </w:rPr>
        <w:t>;</w:t>
      </w:r>
    </w:p>
    <w:p w:rsidR="00F27910" w:rsidRPr="009D0A15" w:rsidRDefault="003D25AB" w:rsidP="009D0A15">
      <w:pPr>
        <w:pStyle w:val="ListParagraph"/>
        <w:numPr>
          <w:ilvl w:val="0"/>
          <w:numId w:val="56"/>
        </w:numPr>
        <w:spacing w:before="120" w:after="120" w:line="281" w:lineRule="auto"/>
        <w:rPr>
          <w:rFonts w:ascii="Arial" w:hAnsi="Arial" w:cs="Arial"/>
          <w:sz w:val="24"/>
          <w:szCs w:val="24"/>
        </w:rPr>
      </w:pPr>
      <w:r w:rsidRPr="009D0A15">
        <w:rPr>
          <w:rFonts w:ascii="Arial" w:hAnsi="Arial" w:cs="Arial"/>
          <w:sz w:val="24"/>
          <w:szCs w:val="24"/>
        </w:rPr>
        <w:t>Must a</w:t>
      </w:r>
      <w:r w:rsidR="00383FE7" w:rsidRPr="009D0A15">
        <w:rPr>
          <w:rFonts w:ascii="Arial" w:hAnsi="Arial" w:cs="Arial"/>
          <w:sz w:val="24"/>
          <w:szCs w:val="24"/>
        </w:rPr>
        <w:t>ccept the Additional Fee rates for all travel as specified in these Guidelines at Part 5.4</w:t>
      </w:r>
      <w:r w:rsidR="00F27910" w:rsidRPr="009D0A15">
        <w:rPr>
          <w:rFonts w:ascii="Arial" w:hAnsi="Arial" w:cs="Arial"/>
          <w:sz w:val="24"/>
          <w:szCs w:val="24"/>
        </w:rPr>
        <w:t>;</w:t>
      </w:r>
    </w:p>
    <w:p w:rsidR="00F27910" w:rsidRPr="009D0A15" w:rsidRDefault="003D25AB" w:rsidP="009D0A15">
      <w:pPr>
        <w:pStyle w:val="ListParagraph"/>
        <w:numPr>
          <w:ilvl w:val="0"/>
          <w:numId w:val="56"/>
        </w:numPr>
        <w:spacing w:before="120" w:after="120" w:line="281" w:lineRule="auto"/>
        <w:rPr>
          <w:rFonts w:ascii="Arial" w:hAnsi="Arial" w:cs="Arial"/>
          <w:sz w:val="24"/>
          <w:szCs w:val="24"/>
        </w:rPr>
      </w:pPr>
      <w:r w:rsidRPr="009D0A15">
        <w:rPr>
          <w:rFonts w:ascii="Arial" w:hAnsi="Arial" w:cs="Arial"/>
          <w:sz w:val="24"/>
          <w:szCs w:val="24"/>
        </w:rPr>
        <w:t>Must b</w:t>
      </w:r>
      <w:r w:rsidR="00F27910" w:rsidRPr="009D0A15">
        <w:rPr>
          <w:rFonts w:ascii="Arial" w:hAnsi="Arial" w:cs="Arial"/>
          <w:sz w:val="24"/>
          <w:szCs w:val="24"/>
        </w:rPr>
        <w:t xml:space="preserve">e able to meet DVA’s Booking Management Expectations in these Guidelines (Refer Part 2 Section </w:t>
      </w:r>
      <w:r w:rsidR="00DD555B" w:rsidRPr="009D0A15">
        <w:rPr>
          <w:rFonts w:ascii="Arial" w:hAnsi="Arial" w:cs="Arial"/>
          <w:sz w:val="24"/>
          <w:szCs w:val="24"/>
        </w:rPr>
        <w:t>1 i); and</w:t>
      </w:r>
    </w:p>
    <w:p w:rsidR="00F27910" w:rsidRPr="009D0A15" w:rsidRDefault="00F27910" w:rsidP="009D0A15">
      <w:pPr>
        <w:pStyle w:val="ListParagraph"/>
        <w:numPr>
          <w:ilvl w:val="0"/>
          <w:numId w:val="56"/>
        </w:numPr>
        <w:spacing w:before="120" w:after="120" w:line="281" w:lineRule="auto"/>
        <w:rPr>
          <w:rFonts w:ascii="Arial" w:hAnsi="Arial" w:cs="Arial"/>
          <w:sz w:val="24"/>
          <w:szCs w:val="24"/>
        </w:rPr>
      </w:pPr>
      <w:r w:rsidRPr="009D0A15">
        <w:rPr>
          <w:rFonts w:ascii="Arial" w:hAnsi="Arial" w:cs="Arial"/>
          <w:sz w:val="24"/>
          <w:szCs w:val="24"/>
        </w:rPr>
        <w:t xml:space="preserve">If undertaking </w:t>
      </w:r>
      <w:r w:rsidR="00F92956" w:rsidRPr="009D0A15">
        <w:rPr>
          <w:rFonts w:ascii="Arial" w:hAnsi="Arial" w:cs="Arial"/>
          <w:sz w:val="24"/>
          <w:szCs w:val="24"/>
        </w:rPr>
        <w:t>DBM</w:t>
      </w:r>
      <w:r w:rsidRPr="009D0A15">
        <w:rPr>
          <w:rFonts w:ascii="Arial" w:hAnsi="Arial" w:cs="Arial"/>
          <w:sz w:val="24"/>
          <w:szCs w:val="24"/>
        </w:rPr>
        <w:t xml:space="preserve"> trips, must be able to meet the DBM Requirements in the Guidelines (Refer Part </w:t>
      </w:r>
      <w:r w:rsidR="00DD555B" w:rsidRPr="009D0A15">
        <w:rPr>
          <w:rFonts w:ascii="Arial" w:hAnsi="Arial" w:cs="Arial"/>
          <w:sz w:val="24"/>
          <w:szCs w:val="24"/>
        </w:rPr>
        <w:t>3 Section 1</w:t>
      </w:r>
      <w:r w:rsidRPr="009D0A15">
        <w:rPr>
          <w:rFonts w:ascii="Arial" w:hAnsi="Arial" w:cs="Arial"/>
          <w:sz w:val="24"/>
          <w:szCs w:val="24"/>
        </w:rPr>
        <w:t>).</w:t>
      </w:r>
    </w:p>
    <w:p w:rsidR="00213E15" w:rsidRPr="009D0A15" w:rsidRDefault="00213E15" w:rsidP="009D0A15">
      <w:pPr>
        <w:pStyle w:val="Heading3"/>
        <w:numPr>
          <w:ilvl w:val="0"/>
          <w:numId w:val="35"/>
        </w:numPr>
        <w:spacing w:before="160" w:after="160"/>
        <w:rPr>
          <w:rFonts w:ascii="Arial" w:hAnsi="Arial" w:cs="Arial"/>
          <w:color w:val="auto"/>
        </w:rPr>
      </w:pPr>
      <w:r w:rsidRPr="009D0A15">
        <w:rPr>
          <w:rFonts w:ascii="Arial" w:hAnsi="Arial" w:cs="Arial"/>
          <w:color w:val="auto"/>
        </w:rPr>
        <w:t xml:space="preserve">Long Distance Rates - it is DVA’s preference that Transport Contractors comply with the long distance rates as specified in the pricing schedule at Part 5.  The basis on which DVA may, at its discretion, accept higher long distance rates is set out at Part 5.1(c). </w:t>
      </w:r>
    </w:p>
    <w:p w:rsidR="00E60F19" w:rsidRPr="00137E9F" w:rsidRDefault="00E60F19" w:rsidP="00845E83">
      <w:pPr>
        <w:pStyle w:val="Heading2"/>
        <w:numPr>
          <w:ilvl w:val="0"/>
          <w:numId w:val="2"/>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6" w:name="_Toc516661401"/>
      <w:r w:rsidRPr="00137E9F">
        <w:rPr>
          <w:rFonts w:ascii="Arial" w:hAnsi="Arial" w:cs="Arial"/>
          <w:color w:val="44546A" w:themeColor="text2"/>
          <w:sz w:val="36"/>
          <w:szCs w:val="36"/>
        </w:rPr>
        <w:t>Transport Booking and Invoicing System (TBIS)</w:t>
      </w:r>
      <w:bookmarkEnd w:id="6"/>
    </w:p>
    <w:p w:rsidR="00E60F19" w:rsidRPr="00DD50DA" w:rsidRDefault="00DD50DA" w:rsidP="0082665E">
      <w:pPr>
        <w:pStyle w:val="Heading3"/>
        <w:numPr>
          <w:ilvl w:val="0"/>
          <w:numId w:val="25"/>
        </w:numPr>
        <w:spacing w:before="160" w:after="160"/>
        <w:ind w:left="1418" w:hanging="425"/>
        <w:rPr>
          <w:rFonts w:ascii="Arial" w:hAnsi="Arial" w:cs="Arial"/>
          <w:color w:val="auto"/>
        </w:rPr>
      </w:pPr>
      <w:r w:rsidRPr="00A913FF">
        <w:rPr>
          <w:rFonts w:ascii="Arial" w:hAnsi="Arial" w:cs="Arial"/>
          <w:noProof/>
          <w:color w:val="auto"/>
          <w:lang w:eastAsia="en-AU"/>
        </w:rPr>
        <w:drawing>
          <wp:anchor distT="0" distB="0" distL="114300" distR="114300" simplePos="0" relativeHeight="251679744" behindDoc="0" locked="0" layoutInCell="1" allowOverlap="1" wp14:anchorId="0DA0F8D9" wp14:editId="73774E48">
            <wp:simplePos x="0" y="0"/>
            <wp:positionH relativeFrom="column">
              <wp:posOffset>-371475</wp:posOffset>
            </wp:positionH>
            <wp:positionV relativeFrom="paragraph">
              <wp:posOffset>222885</wp:posOffset>
            </wp:positionV>
            <wp:extent cx="933450" cy="876740"/>
            <wp:effectExtent l="0" t="0" r="0" b="0"/>
            <wp:wrapNone/>
            <wp:docPr id="9" name="Picture 9" desc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hoto"/>
                    <pic:cNvPicPr>
                      <a:picLocks noChangeAspect="1" noChangeArrowheads="1"/>
                    </pic:cNvPicPr>
                  </pic:nvPicPr>
                  <pic:blipFill>
                    <a:blip r:embed="rId16" cstate="print"/>
                    <a:srcRect/>
                    <a:stretch>
                      <a:fillRect/>
                    </a:stretch>
                  </pic:blipFill>
                  <pic:spPr bwMode="auto">
                    <a:xfrm>
                      <a:off x="0" y="0"/>
                      <a:ext cx="933450" cy="8767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60F19" w:rsidRPr="00DD50DA">
        <w:rPr>
          <w:rFonts w:ascii="Arial" w:hAnsi="Arial" w:cs="Arial"/>
          <w:color w:val="auto"/>
        </w:rPr>
        <w:t xml:space="preserve">The Transport Booking and Invoicing System (TBIS) is DVA’s IT system which is used to manage all components of a DVA transport booking.  The system stores the bookings and the details of all the transport contractors.  It also stores and manages all the invoicing information received by DVA.  </w:t>
      </w:r>
    </w:p>
    <w:p w:rsidR="00E60F19" w:rsidRPr="00DD50DA" w:rsidRDefault="00E60F19" w:rsidP="0082665E">
      <w:pPr>
        <w:pStyle w:val="Heading3"/>
        <w:numPr>
          <w:ilvl w:val="0"/>
          <w:numId w:val="25"/>
        </w:numPr>
        <w:spacing w:before="160" w:after="160"/>
        <w:ind w:left="1418" w:hanging="425"/>
        <w:rPr>
          <w:rFonts w:ascii="Arial" w:hAnsi="Arial" w:cs="Arial"/>
          <w:color w:val="auto"/>
        </w:rPr>
      </w:pPr>
      <w:r w:rsidRPr="00DD50DA">
        <w:rPr>
          <w:rFonts w:ascii="Arial" w:hAnsi="Arial" w:cs="Arial"/>
          <w:color w:val="auto"/>
        </w:rPr>
        <w:t>TBIS includes an online portal where Transport Contractors are able to log in and download their daily work</w:t>
      </w:r>
      <w:r w:rsidR="00125F49">
        <w:rPr>
          <w:rFonts w:ascii="Arial" w:hAnsi="Arial" w:cs="Arial"/>
          <w:color w:val="auto"/>
        </w:rPr>
        <w:t>, view bookings allocated to them</w:t>
      </w:r>
      <w:r w:rsidRPr="00DD50DA">
        <w:rPr>
          <w:rFonts w:ascii="Arial" w:hAnsi="Arial" w:cs="Arial"/>
          <w:color w:val="auto"/>
        </w:rPr>
        <w:t xml:space="preserve"> and submit invoices with the relevant data to DVA.</w:t>
      </w:r>
    </w:p>
    <w:p w:rsidR="00ED5E90" w:rsidRDefault="000F2E1B" w:rsidP="0082665E">
      <w:pPr>
        <w:pStyle w:val="Heading3"/>
        <w:numPr>
          <w:ilvl w:val="0"/>
          <w:numId w:val="25"/>
        </w:numPr>
        <w:spacing w:before="160" w:after="160"/>
        <w:ind w:left="1418" w:hanging="425"/>
        <w:rPr>
          <w:rFonts w:ascii="Arial" w:hAnsi="Arial" w:cs="Arial"/>
          <w:color w:val="auto"/>
        </w:rPr>
      </w:pPr>
      <w:r w:rsidRPr="00DD50DA">
        <w:rPr>
          <w:rFonts w:ascii="Arial" w:hAnsi="Arial" w:cs="Arial"/>
          <w:color w:val="auto"/>
        </w:rPr>
        <w:t xml:space="preserve">TBIS is DVA’s preferential method for Transport Contractors to </w:t>
      </w:r>
      <w:r w:rsidR="004A3548" w:rsidRPr="00DD50DA">
        <w:rPr>
          <w:rFonts w:ascii="Arial" w:hAnsi="Arial" w:cs="Arial"/>
          <w:color w:val="auto"/>
        </w:rPr>
        <w:t xml:space="preserve">interact with DVA including </w:t>
      </w:r>
      <w:r w:rsidRPr="00DD50DA">
        <w:rPr>
          <w:rFonts w:ascii="Arial" w:hAnsi="Arial" w:cs="Arial"/>
          <w:color w:val="auto"/>
        </w:rPr>
        <w:t>access</w:t>
      </w:r>
      <w:r w:rsidR="004A3548" w:rsidRPr="00DD50DA">
        <w:rPr>
          <w:rFonts w:ascii="Arial" w:hAnsi="Arial" w:cs="Arial"/>
          <w:color w:val="auto"/>
        </w:rPr>
        <w:t>ing</w:t>
      </w:r>
      <w:r w:rsidRPr="00DD50DA">
        <w:rPr>
          <w:rFonts w:ascii="Arial" w:hAnsi="Arial" w:cs="Arial"/>
          <w:color w:val="auto"/>
        </w:rPr>
        <w:t xml:space="preserve"> their bookings and submit</w:t>
      </w:r>
      <w:r w:rsidR="00EE30A9" w:rsidRPr="00DD50DA">
        <w:rPr>
          <w:rFonts w:ascii="Arial" w:hAnsi="Arial" w:cs="Arial"/>
          <w:color w:val="auto"/>
        </w:rPr>
        <w:t>t</w:t>
      </w:r>
      <w:r w:rsidR="004A3548" w:rsidRPr="00DD50DA">
        <w:rPr>
          <w:rFonts w:ascii="Arial" w:hAnsi="Arial" w:cs="Arial"/>
          <w:color w:val="auto"/>
        </w:rPr>
        <w:t>ing</w:t>
      </w:r>
      <w:r w:rsidRPr="00DD50DA">
        <w:rPr>
          <w:rFonts w:ascii="Arial" w:hAnsi="Arial" w:cs="Arial"/>
          <w:color w:val="auto"/>
        </w:rPr>
        <w:t xml:space="preserve"> invoices.</w:t>
      </w:r>
      <w:r w:rsidR="007743CB" w:rsidRPr="00DD50DA">
        <w:rPr>
          <w:rFonts w:ascii="Arial" w:hAnsi="Arial" w:cs="Arial"/>
          <w:color w:val="auto"/>
        </w:rPr>
        <w:t xml:space="preserve"> </w:t>
      </w:r>
    </w:p>
    <w:p w:rsidR="009802FD" w:rsidRPr="00A72874" w:rsidRDefault="009802FD" w:rsidP="0082665E">
      <w:pPr>
        <w:pStyle w:val="Heading3"/>
        <w:numPr>
          <w:ilvl w:val="0"/>
          <w:numId w:val="25"/>
        </w:numPr>
        <w:spacing w:before="160" w:after="160"/>
        <w:ind w:left="1418" w:hanging="425"/>
        <w:rPr>
          <w:rFonts w:ascii="Arial" w:hAnsi="Arial" w:cs="Arial"/>
          <w:color w:val="auto"/>
        </w:rPr>
      </w:pPr>
      <w:r w:rsidRPr="00A72874">
        <w:rPr>
          <w:rFonts w:ascii="Arial" w:hAnsi="Arial" w:cs="Arial"/>
          <w:color w:val="auto"/>
        </w:rPr>
        <w:t xml:space="preserve">DVA allocates transport work from pre-defined TBIS Areas of Operation.  TBIS Areas of Operation are specific DVA defined areas.  If necessary, to ensure reliability of service to DVA clients, DVA may vary the size and boundaries of the TBIS areas of operation.  </w:t>
      </w:r>
    </w:p>
    <w:p w:rsidR="009802FD" w:rsidRPr="00A72874" w:rsidRDefault="009802FD" w:rsidP="00A72874"/>
    <w:p w:rsidR="00486307" w:rsidRPr="004B3774" w:rsidRDefault="00486307" w:rsidP="00845E83">
      <w:pPr>
        <w:pStyle w:val="Heading2"/>
        <w:numPr>
          <w:ilvl w:val="0"/>
          <w:numId w:val="2"/>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7" w:name="_Toc516661402"/>
      <w:r w:rsidRPr="004B3774">
        <w:rPr>
          <w:rFonts w:ascii="Arial" w:hAnsi="Arial" w:cs="Arial"/>
          <w:color w:val="44546A" w:themeColor="text2"/>
          <w:sz w:val="36"/>
          <w:szCs w:val="36"/>
        </w:rPr>
        <w:t>Network</w:t>
      </w:r>
      <w:r w:rsidR="00A93D52">
        <w:rPr>
          <w:rFonts w:ascii="Arial" w:hAnsi="Arial" w:cs="Arial"/>
          <w:color w:val="44546A" w:themeColor="text2"/>
          <w:sz w:val="36"/>
          <w:szCs w:val="36"/>
        </w:rPr>
        <w:t>, Network</w:t>
      </w:r>
      <w:r w:rsidR="006864AF">
        <w:rPr>
          <w:rFonts w:ascii="Arial" w:hAnsi="Arial" w:cs="Arial"/>
          <w:color w:val="44546A" w:themeColor="text2"/>
          <w:sz w:val="36"/>
          <w:szCs w:val="36"/>
        </w:rPr>
        <w:t>-</w:t>
      </w:r>
      <w:r w:rsidR="00F92956">
        <w:rPr>
          <w:rFonts w:ascii="Arial" w:hAnsi="Arial" w:cs="Arial"/>
          <w:color w:val="44546A" w:themeColor="text2"/>
          <w:sz w:val="36"/>
          <w:szCs w:val="36"/>
        </w:rPr>
        <w:t xml:space="preserve">Like </w:t>
      </w:r>
      <w:r w:rsidRPr="004B3774">
        <w:rPr>
          <w:rFonts w:ascii="Arial" w:hAnsi="Arial" w:cs="Arial"/>
          <w:color w:val="44546A" w:themeColor="text2"/>
          <w:sz w:val="36"/>
          <w:szCs w:val="36"/>
        </w:rPr>
        <w:t>and Non-Network Definition</w:t>
      </w:r>
      <w:bookmarkEnd w:id="7"/>
    </w:p>
    <w:p w:rsidR="00486307" w:rsidRDefault="00486307" w:rsidP="0082665E">
      <w:pPr>
        <w:pStyle w:val="Heading3"/>
        <w:numPr>
          <w:ilvl w:val="0"/>
          <w:numId w:val="26"/>
        </w:numPr>
        <w:spacing w:before="160" w:after="160"/>
        <w:rPr>
          <w:rFonts w:ascii="Arial" w:hAnsi="Arial" w:cs="Arial"/>
          <w:color w:val="auto"/>
        </w:rPr>
      </w:pPr>
      <w:r w:rsidRPr="004B3774">
        <w:rPr>
          <w:rFonts w:ascii="Arial" w:hAnsi="Arial" w:cs="Arial"/>
          <w:color w:val="auto"/>
        </w:rPr>
        <w:t xml:space="preserve">For the purpose of these Guidelines and the Deed of Agreement which these Guidelines form part of, the </w:t>
      </w:r>
      <w:r w:rsidR="004B3774" w:rsidRPr="004B3774">
        <w:rPr>
          <w:rFonts w:ascii="Arial" w:hAnsi="Arial" w:cs="Arial"/>
          <w:color w:val="auto"/>
        </w:rPr>
        <w:t>following defines a network</w:t>
      </w:r>
      <w:r w:rsidR="00A72874">
        <w:rPr>
          <w:rFonts w:ascii="Arial" w:hAnsi="Arial" w:cs="Arial"/>
          <w:color w:val="auto"/>
        </w:rPr>
        <w:t>, network</w:t>
      </w:r>
      <w:r w:rsidR="003F66B0">
        <w:rPr>
          <w:rFonts w:ascii="Arial" w:hAnsi="Arial" w:cs="Arial"/>
          <w:color w:val="auto"/>
        </w:rPr>
        <w:t>-</w:t>
      </w:r>
      <w:r w:rsidR="00A72874">
        <w:rPr>
          <w:rFonts w:ascii="Arial" w:hAnsi="Arial" w:cs="Arial"/>
          <w:color w:val="auto"/>
        </w:rPr>
        <w:t>like</w:t>
      </w:r>
      <w:r w:rsidR="004B3774" w:rsidRPr="004B3774">
        <w:rPr>
          <w:rFonts w:ascii="Arial" w:hAnsi="Arial" w:cs="Arial"/>
          <w:color w:val="auto"/>
        </w:rPr>
        <w:t xml:space="preserve"> and non-network Transport </w:t>
      </w:r>
      <w:r w:rsidR="00A93D52">
        <w:rPr>
          <w:rFonts w:ascii="Arial" w:hAnsi="Arial" w:cs="Arial"/>
          <w:color w:val="auto"/>
        </w:rPr>
        <w:t>Contractor</w:t>
      </w:r>
      <w:r w:rsidR="004B3774">
        <w:rPr>
          <w:rFonts w:ascii="Arial" w:hAnsi="Arial" w:cs="Arial"/>
          <w:color w:val="auto"/>
        </w:rPr>
        <w:t>.</w:t>
      </w:r>
    </w:p>
    <w:p w:rsidR="00A93D52" w:rsidRDefault="004B3774" w:rsidP="0082665E">
      <w:pPr>
        <w:pStyle w:val="ListParagraph"/>
        <w:numPr>
          <w:ilvl w:val="0"/>
          <w:numId w:val="57"/>
        </w:numPr>
        <w:spacing w:before="120" w:after="120" w:line="281" w:lineRule="auto"/>
        <w:rPr>
          <w:rFonts w:ascii="Arial" w:hAnsi="Arial" w:cs="Arial"/>
          <w:sz w:val="24"/>
          <w:szCs w:val="24"/>
        </w:rPr>
      </w:pPr>
      <w:r w:rsidRPr="00E72E24">
        <w:rPr>
          <w:rFonts w:ascii="Arial" w:hAnsi="Arial" w:cs="Arial"/>
          <w:sz w:val="24"/>
          <w:szCs w:val="24"/>
          <w:u w:val="single"/>
        </w:rPr>
        <w:t xml:space="preserve">Network Transport </w:t>
      </w:r>
      <w:r w:rsidR="00A93D52" w:rsidRPr="00E72E24">
        <w:rPr>
          <w:rFonts w:ascii="Arial" w:hAnsi="Arial" w:cs="Arial"/>
          <w:sz w:val="24"/>
          <w:szCs w:val="24"/>
          <w:u w:val="single"/>
        </w:rPr>
        <w:t>Contractor</w:t>
      </w:r>
      <w:r>
        <w:rPr>
          <w:rFonts w:ascii="Arial" w:hAnsi="Arial" w:cs="Arial"/>
          <w:sz w:val="24"/>
          <w:szCs w:val="24"/>
        </w:rPr>
        <w:t xml:space="preserve"> – a </w:t>
      </w:r>
      <w:r w:rsidR="00A93D52">
        <w:rPr>
          <w:rFonts w:ascii="Arial" w:hAnsi="Arial" w:cs="Arial"/>
          <w:sz w:val="24"/>
          <w:szCs w:val="24"/>
        </w:rPr>
        <w:t>T</w:t>
      </w:r>
      <w:r>
        <w:rPr>
          <w:rFonts w:ascii="Arial" w:hAnsi="Arial" w:cs="Arial"/>
          <w:sz w:val="24"/>
          <w:szCs w:val="24"/>
        </w:rPr>
        <w:t xml:space="preserve">ransport </w:t>
      </w:r>
      <w:r w:rsidR="00A93D52">
        <w:rPr>
          <w:rFonts w:ascii="Arial" w:hAnsi="Arial" w:cs="Arial"/>
          <w:sz w:val="24"/>
          <w:szCs w:val="24"/>
        </w:rPr>
        <w:t>Contractor</w:t>
      </w:r>
      <w:r>
        <w:rPr>
          <w:rFonts w:ascii="Arial" w:hAnsi="Arial" w:cs="Arial"/>
          <w:sz w:val="24"/>
          <w:szCs w:val="24"/>
        </w:rPr>
        <w:t xml:space="preserve"> who is authorised/accredited by the appropriate state/territory passenger transport regulator as a network</w:t>
      </w:r>
      <w:r w:rsidR="000D07CE">
        <w:rPr>
          <w:rFonts w:ascii="Arial" w:hAnsi="Arial" w:cs="Arial"/>
          <w:sz w:val="24"/>
          <w:szCs w:val="24"/>
        </w:rPr>
        <w:t>.</w:t>
      </w:r>
    </w:p>
    <w:p w:rsidR="00A93D52" w:rsidRDefault="00A93D52" w:rsidP="0082665E">
      <w:pPr>
        <w:pStyle w:val="ListParagraph"/>
        <w:numPr>
          <w:ilvl w:val="0"/>
          <w:numId w:val="57"/>
        </w:numPr>
        <w:spacing w:before="120" w:after="120" w:line="281" w:lineRule="auto"/>
        <w:rPr>
          <w:rFonts w:ascii="Arial" w:hAnsi="Arial" w:cs="Arial"/>
          <w:sz w:val="24"/>
          <w:szCs w:val="24"/>
        </w:rPr>
      </w:pPr>
      <w:r w:rsidRPr="00E72E24">
        <w:rPr>
          <w:rFonts w:ascii="Arial" w:hAnsi="Arial" w:cs="Arial"/>
          <w:sz w:val="24"/>
          <w:szCs w:val="24"/>
          <w:u w:val="single"/>
        </w:rPr>
        <w:t>Network</w:t>
      </w:r>
      <w:r w:rsidR="006864AF" w:rsidRPr="00E72E24">
        <w:rPr>
          <w:rFonts w:ascii="Arial" w:hAnsi="Arial" w:cs="Arial"/>
          <w:sz w:val="24"/>
          <w:szCs w:val="24"/>
          <w:u w:val="single"/>
        </w:rPr>
        <w:t>-</w:t>
      </w:r>
      <w:r w:rsidR="00F92956" w:rsidRPr="00E72E24">
        <w:rPr>
          <w:rFonts w:ascii="Arial" w:hAnsi="Arial" w:cs="Arial"/>
          <w:sz w:val="24"/>
          <w:szCs w:val="24"/>
          <w:u w:val="single"/>
        </w:rPr>
        <w:t xml:space="preserve">Like </w:t>
      </w:r>
      <w:r w:rsidRPr="00E72E24">
        <w:rPr>
          <w:rFonts w:ascii="Arial" w:hAnsi="Arial" w:cs="Arial"/>
          <w:sz w:val="24"/>
          <w:szCs w:val="24"/>
          <w:u w:val="single"/>
        </w:rPr>
        <w:t>Transport Contractor</w:t>
      </w:r>
      <w:r>
        <w:rPr>
          <w:rFonts w:ascii="Arial" w:hAnsi="Arial" w:cs="Arial"/>
          <w:sz w:val="24"/>
          <w:szCs w:val="24"/>
        </w:rPr>
        <w:t xml:space="preserve"> - a T</w:t>
      </w:r>
      <w:r w:rsidR="004B3774">
        <w:rPr>
          <w:rFonts w:ascii="Arial" w:hAnsi="Arial" w:cs="Arial"/>
          <w:sz w:val="24"/>
          <w:szCs w:val="24"/>
        </w:rPr>
        <w:t xml:space="preserve">ransport </w:t>
      </w:r>
      <w:r>
        <w:rPr>
          <w:rFonts w:ascii="Arial" w:hAnsi="Arial" w:cs="Arial"/>
          <w:sz w:val="24"/>
          <w:szCs w:val="24"/>
        </w:rPr>
        <w:t>Contractor</w:t>
      </w:r>
      <w:r w:rsidR="004B3774">
        <w:rPr>
          <w:rFonts w:ascii="Arial" w:hAnsi="Arial" w:cs="Arial"/>
          <w:sz w:val="24"/>
          <w:szCs w:val="24"/>
        </w:rPr>
        <w:t xml:space="preserve"> </w:t>
      </w:r>
      <w:r w:rsidR="00C44EA4">
        <w:rPr>
          <w:rFonts w:ascii="Arial" w:hAnsi="Arial" w:cs="Arial"/>
          <w:sz w:val="24"/>
          <w:szCs w:val="24"/>
        </w:rPr>
        <w:t xml:space="preserve">who has Operator accreditation/authorisation by the appropriate state/territory passenger transport regulator </w:t>
      </w:r>
      <w:r>
        <w:rPr>
          <w:rFonts w:ascii="Arial" w:hAnsi="Arial" w:cs="Arial"/>
          <w:sz w:val="24"/>
          <w:szCs w:val="24"/>
        </w:rPr>
        <w:t>or</w:t>
      </w:r>
      <w:r w:rsidR="00C44EA4">
        <w:rPr>
          <w:rFonts w:ascii="Arial" w:hAnsi="Arial" w:cs="Arial"/>
          <w:sz w:val="24"/>
          <w:szCs w:val="24"/>
        </w:rPr>
        <w:t xml:space="preserve"> a</w:t>
      </w:r>
      <w:r>
        <w:rPr>
          <w:rFonts w:ascii="Arial" w:hAnsi="Arial" w:cs="Arial"/>
          <w:sz w:val="24"/>
          <w:szCs w:val="24"/>
        </w:rPr>
        <w:t xml:space="preserve"> group</w:t>
      </w:r>
      <w:r w:rsidR="00C44EA4">
        <w:rPr>
          <w:rFonts w:ascii="Arial" w:hAnsi="Arial" w:cs="Arial"/>
          <w:sz w:val="24"/>
          <w:szCs w:val="24"/>
        </w:rPr>
        <w:t xml:space="preserve"> of transport Operators</w:t>
      </w:r>
      <w:r>
        <w:rPr>
          <w:rFonts w:ascii="Arial" w:hAnsi="Arial" w:cs="Arial"/>
          <w:sz w:val="24"/>
          <w:szCs w:val="24"/>
        </w:rPr>
        <w:t xml:space="preserve"> who operate with a booking management system where booking requests are received and dispatched through a central booking management system and are electronically processed.</w:t>
      </w:r>
    </w:p>
    <w:p w:rsidR="004B3774" w:rsidRPr="004B3774" w:rsidRDefault="004B3774" w:rsidP="0082665E">
      <w:pPr>
        <w:pStyle w:val="ListParagraph"/>
        <w:numPr>
          <w:ilvl w:val="0"/>
          <w:numId w:val="57"/>
        </w:numPr>
        <w:spacing w:before="120" w:after="120" w:line="281" w:lineRule="auto"/>
        <w:rPr>
          <w:rFonts w:ascii="Arial" w:hAnsi="Arial" w:cs="Arial"/>
          <w:sz w:val="24"/>
          <w:szCs w:val="24"/>
        </w:rPr>
      </w:pPr>
      <w:r w:rsidRPr="00E72E24">
        <w:rPr>
          <w:rFonts w:ascii="Arial" w:hAnsi="Arial" w:cs="Arial"/>
          <w:sz w:val="24"/>
          <w:szCs w:val="24"/>
          <w:u w:val="single"/>
        </w:rPr>
        <w:t>Non-network Transport Contractor</w:t>
      </w:r>
      <w:r>
        <w:rPr>
          <w:rFonts w:ascii="Arial" w:hAnsi="Arial" w:cs="Arial"/>
          <w:sz w:val="24"/>
          <w:szCs w:val="24"/>
        </w:rPr>
        <w:t xml:space="preserve"> </w:t>
      </w:r>
      <w:r w:rsidR="00A93D52">
        <w:rPr>
          <w:rFonts w:ascii="Arial" w:hAnsi="Arial" w:cs="Arial"/>
          <w:sz w:val="24"/>
          <w:szCs w:val="24"/>
        </w:rPr>
        <w:t>–</w:t>
      </w:r>
      <w:r>
        <w:rPr>
          <w:rFonts w:ascii="Arial" w:hAnsi="Arial" w:cs="Arial"/>
          <w:sz w:val="24"/>
          <w:szCs w:val="24"/>
        </w:rPr>
        <w:t xml:space="preserve"> </w:t>
      </w:r>
      <w:r w:rsidR="00A93D52">
        <w:rPr>
          <w:rFonts w:ascii="Arial" w:hAnsi="Arial" w:cs="Arial"/>
          <w:sz w:val="24"/>
          <w:szCs w:val="24"/>
        </w:rPr>
        <w:t>a Transport</w:t>
      </w:r>
      <w:r w:rsidR="00750AAC">
        <w:rPr>
          <w:rFonts w:ascii="Arial" w:hAnsi="Arial" w:cs="Arial"/>
          <w:sz w:val="24"/>
          <w:szCs w:val="24"/>
        </w:rPr>
        <w:t xml:space="preserve"> Contractor who</w:t>
      </w:r>
      <w:r w:rsidR="00C44EA4">
        <w:rPr>
          <w:rFonts w:ascii="Arial" w:hAnsi="Arial" w:cs="Arial"/>
          <w:sz w:val="24"/>
          <w:szCs w:val="24"/>
        </w:rPr>
        <w:t xml:space="preserve"> has Operator accreditation/authorisation by the appropriate state/territory passenger transport regulator but</w:t>
      </w:r>
      <w:r w:rsidR="00750AAC">
        <w:rPr>
          <w:rFonts w:ascii="Arial" w:hAnsi="Arial" w:cs="Arial"/>
          <w:sz w:val="24"/>
          <w:szCs w:val="24"/>
        </w:rPr>
        <w:t xml:space="preserve"> does </w:t>
      </w:r>
      <w:r w:rsidR="00750AAC" w:rsidRPr="00EE448B">
        <w:rPr>
          <w:rFonts w:ascii="Arial" w:hAnsi="Arial" w:cs="Arial"/>
          <w:sz w:val="24"/>
          <w:szCs w:val="24"/>
        </w:rPr>
        <w:t>not</w:t>
      </w:r>
      <w:r w:rsidR="00750AAC">
        <w:rPr>
          <w:rFonts w:ascii="Arial" w:hAnsi="Arial" w:cs="Arial"/>
          <w:sz w:val="24"/>
          <w:szCs w:val="24"/>
        </w:rPr>
        <w:t xml:space="preserve"> have an electronic central booking receipt and dispatch system. </w:t>
      </w:r>
    </w:p>
    <w:p w:rsidR="004B3774" w:rsidRPr="00486307" w:rsidRDefault="004B3774" w:rsidP="00486307"/>
    <w:p w:rsidR="00A93E34" w:rsidRPr="00753F69" w:rsidRDefault="00A93E34" w:rsidP="00137E9F">
      <w:pPr>
        <w:pStyle w:val="Heading1"/>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Arial" w:hAnsi="Arial" w:cs="Arial"/>
          <w:b/>
          <w:sz w:val="48"/>
          <w:szCs w:val="48"/>
        </w:rPr>
      </w:pPr>
      <w:bookmarkStart w:id="8" w:name="_Toc516661403"/>
      <w:r w:rsidRPr="00753F69">
        <w:rPr>
          <w:rFonts w:ascii="Arial" w:hAnsi="Arial" w:cs="Arial"/>
          <w:b/>
          <w:sz w:val="48"/>
          <w:szCs w:val="48"/>
        </w:rPr>
        <w:t>Part 2: Services and Deliverables</w:t>
      </w:r>
      <w:bookmarkEnd w:id="8"/>
    </w:p>
    <w:p w:rsidR="0070071E" w:rsidRPr="00137E9F" w:rsidRDefault="0090421E" w:rsidP="00845E83">
      <w:pPr>
        <w:pStyle w:val="Heading2"/>
        <w:numPr>
          <w:ilvl w:val="0"/>
          <w:numId w:val="3"/>
        </w:numPr>
        <w:pBdr>
          <w:top w:val="single" w:sz="4" w:space="1" w:color="auto"/>
          <w:left w:val="single" w:sz="4" w:space="4" w:color="auto"/>
          <w:bottom w:val="single" w:sz="4" w:space="1" w:color="auto"/>
          <w:right w:val="single" w:sz="4" w:space="4" w:color="auto"/>
        </w:pBdr>
        <w:spacing w:before="120" w:after="120" w:line="281" w:lineRule="auto"/>
        <w:ind w:left="714" w:hanging="357"/>
        <w:rPr>
          <w:rFonts w:ascii="Arial" w:hAnsi="Arial" w:cs="Arial"/>
          <w:color w:val="44546A" w:themeColor="text2"/>
          <w:sz w:val="36"/>
          <w:szCs w:val="36"/>
        </w:rPr>
      </w:pPr>
      <w:bookmarkStart w:id="9" w:name="_Toc516661404"/>
      <w:r w:rsidRPr="00137E9F">
        <w:rPr>
          <w:rFonts w:ascii="Arial" w:hAnsi="Arial" w:cs="Arial"/>
          <w:color w:val="44546A" w:themeColor="text2"/>
          <w:sz w:val="36"/>
          <w:szCs w:val="36"/>
        </w:rPr>
        <w:t>Receiving a DVA Booking</w:t>
      </w:r>
      <w:r w:rsidR="0085027B" w:rsidRPr="00137E9F">
        <w:rPr>
          <w:rFonts w:ascii="Arial" w:hAnsi="Arial" w:cs="Arial"/>
          <w:color w:val="44546A" w:themeColor="text2"/>
          <w:sz w:val="36"/>
          <w:szCs w:val="36"/>
        </w:rPr>
        <w:t xml:space="preserve"> Request</w:t>
      </w:r>
      <w:r w:rsidR="00EE30A9" w:rsidRPr="00A276BD">
        <w:rPr>
          <w:rFonts w:ascii="Arial" w:hAnsi="Arial" w:cs="Arial"/>
          <w:i/>
          <w:color w:val="1F4D78" w:themeColor="accent1" w:themeShade="7F"/>
          <w:sz w:val="24"/>
          <w:szCs w:val="24"/>
        </w:rPr>
        <w:t xml:space="preserve"> –</w:t>
      </w:r>
      <w:r w:rsidR="00EE30A9">
        <w:rPr>
          <w:rFonts w:ascii="Arial" w:hAnsi="Arial" w:cs="Arial"/>
          <w:color w:val="44546A" w:themeColor="text2"/>
          <w:sz w:val="36"/>
          <w:szCs w:val="36"/>
        </w:rPr>
        <w:t xml:space="preserve"> </w:t>
      </w:r>
      <w:r w:rsidR="00EE30A9" w:rsidRPr="00EE30A9">
        <w:rPr>
          <w:rFonts w:ascii="Arial" w:hAnsi="Arial" w:cs="Arial"/>
          <w:i/>
          <w:color w:val="1F4D78" w:themeColor="accent1" w:themeShade="7F"/>
          <w:sz w:val="24"/>
          <w:szCs w:val="24"/>
        </w:rPr>
        <w:t>DVA Arranged Travel</w:t>
      </w:r>
      <w:bookmarkEnd w:id="9"/>
    </w:p>
    <w:p w:rsidR="00112B20" w:rsidRPr="002500A5" w:rsidRDefault="00112B20" w:rsidP="0082665E">
      <w:pPr>
        <w:pStyle w:val="Heading3"/>
        <w:numPr>
          <w:ilvl w:val="0"/>
          <w:numId w:val="27"/>
        </w:numPr>
        <w:spacing w:before="160" w:after="160"/>
        <w:rPr>
          <w:rFonts w:ascii="Arial" w:hAnsi="Arial" w:cs="Arial"/>
          <w:sz w:val="28"/>
          <w:szCs w:val="28"/>
        </w:rPr>
      </w:pPr>
      <w:r w:rsidRPr="002500A5">
        <w:rPr>
          <w:rFonts w:ascii="Arial" w:hAnsi="Arial" w:cs="Arial"/>
          <w:sz w:val="28"/>
          <w:szCs w:val="28"/>
        </w:rPr>
        <w:t xml:space="preserve">How booking requests </w:t>
      </w:r>
      <w:r w:rsidR="00CB7F77">
        <w:rPr>
          <w:rFonts w:ascii="Arial" w:hAnsi="Arial" w:cs="Arial"/>
          <w:sz w:val="28"/>
          <w:szCs w:val="28"/>
        </w:rPr>
        <w:t>are sent to Transport Contractors</w:t>
      </w:r>
      <w:r w:rsidRPr="002500A5">
        <w:rPr>
          <w:rFonts w:ascii="Arial" w:hAnsi="Arial" w:cs="Arial"/>
          <w:sz w:val="28"/>
          <w:szCs w:val="28"/>
        </w:rPr>
        <w:t xml:space="preserve">  </w:t>
      </w:r>
    </w:p>
    <w:p w:rsidR="0070071E" w:rsidRDefault="0090421E" w:rsidP="0082665E">
      <w:pPr>
        <w:pStyle w:val="ListParagraph"/>
        <w:numPr>
          <w:ilvl w:val="0"/>
          <w:numId w:val="58"/>
        </w:numPr>
        <w:spacing w:before="120" w:after="120" w:line="281" w:lineRule="auto"/>
        <w:rPr>
          <w:rFonts w:ascii="Arial" w:hAnsi="Arial" w:cs="Arial"/>
          <w:sz w:val="24"/>
          <w:szCs w:val="24"/>
        </w:rPr>
      </w:pPr>
      <w:r w:rsidRPr="00FC25A4">
        <w:rPr>
          <w:rFonts w:ascii="Arial" w:hAnsi="Arial" w:cs="Arial"/>
          <w:sz w:val="24"/>
          <w:szCs w:val="24"/>
        </w:rPr>
        <w:t>Ther</w:t>
      </w:r>
      <w:r w:rsidR="00112B20" w:rsidRPr="00FC25A4">
        <w:rPr>
          <w:rFonts w:ascii="Arial" w:hAnsi="Arial" w:cs="Arial"/>
          <w:sz w:val="24"/>
          <w:szCs w:val="24"/>
        </w:rPr>
        <w:t>e are three</w:t>
      </w:r>
      <w:r w:rsidRPr="00FC25A4">
        <w:rPr>
          <w:rFonts w:ascii="Arial" w:hAnsi="Arial" w:cs="Arial"/>
          <w:sz w:val="24"/>
          <w:szCs w:val="24"/>
        </w:rPr>
        <w:t xml:space="preserve"> ways a Transport Contractor can receive a booking request:</w:t>
      </w:r>
    </w:p>
    <w:p w:rsidR="0090421E" w:rsidRPr="00A913FF" w:rsidRDefault="0090421E" w:rsidP="0082665E">
      <w:pPr>
        <w:pStyle w:val="ListParagraph"/>
        <w:numPr>
          <w:ilvl w:val="0"/>
          <w:numId w:val="17"/>
        </w:numPr>
        <w:spacing w:before="120" w:after="120" w:line="281" w:lineRule="auto"/>
        <w:ind w:left="1560" w:hanging="426"/>
        <w:rPr>
          <w:rFonts w:ascii="Arial" w:hAnsi="Arial" w:cs="Arial"/>
          <w:sz w:val="24"/>
          <w:szCs w:val="24"/>
        </w:rPr>
      </w:pPr>
      <w:r w:rsidRPr="00A913FF">
        <w:rPr>
          <w:rFonts w:ascii="Arial" w:hAnsi="Arial" w:cs="Arial"/>
          <w:sz w:val="24"/>
          <w:szCs w:val="24"/>
        </w:rPr>
        <w:t>Directly from DVA</w:t>
      </w:r>
      <w:r w:rsidR="003D01DB" w:rsidRPr="00A913FF">
        <w:rPr>
          <w:rFonts w:ascii="Arial" w:hAnsi="Arial" w:cs="Arial"/>
          <w:sz w:val="24"/>
          <w:szCs w:val="24"/>
        </w:rPr>
        <w:t xml:space="preserve"> via online download</w:t>
      </w:r>
      <w:r w:rsidR="004A3548" w:rsidRPr="00A913FF">
        <w:rPr>
          <w:rFonts w:ascii="Arial" w:hAnsi="Arial" w:cs="Arial"/>
          <w:sz w:val="24"/>
          <w:szCs w:val="24"/>
        </w:rPr>
        <w:t xml:space="preserve"> (TBIS)</w:t>
      </w:r>
      <w:r w:rsidR="003D01DB" w:rsidRPr="00A913FF">
        <w:rPr>
          <w:rFonts w:ascii="Arial" w:hAnsi="Arial" w:cs="Arial"/>
          <w:sz w:val="24"/>
          <w:szCs w:val="24"/>
        </w:rPr>
        <w:t>, telephone or fax.</w:t>
      </w:r>
    </w:p>
    <w:p w:rsidR="0090421E" w:rsidRPr="00A913FF" w:rsidRDefault="003D01DB" w:rsidP="0082665E">
      <w:pPr>
        <w:pStyle w:val="ListParagraph"/>
        <w:numPr>
          <w:ilvl w:val="0"/>
          <w:numId w:val="17"/>
        </w:numPr>
        <w:spacing w:before="120" w:after="120" w:line="281" w:lineRule="auto"/>
        <w:ind w:left="1560" w:hanging="426"/>
        <w:rPr>
          <w:rFonts w:ascii="Arial" w:hAnsi="Arial" w:cs="Arial"/>
          <w:sz w:val="24"/>
          <w:szCs w:val="24"/>
        </w:rPr>
      </w:pPr>
      <w:r w:rsidRPr="00A913FF">
        <w:rPr>
          <w:rFonts w:ascii="Arial" w:hAnsi="Arial" w:cs="Arial"/>
          <w:sz w:val="24"/>
          <w:szCs w:val="24"/>
        </w:rPr>
        <w:t>Directly f</w:t>
      </w:r>
      <w:r w:rsidR="0090421E" w:rsidRPr="00A913FF">
        <w:rPr>
          <w:rFonts w:ascii="Arial" w:hAnsi="Arial" w:cs="Arial"/>
          <w:sz w:val="24"/>
          <w:szCs w:val="24"/>
        </w:rPr>
        <w:t>rom a health provider</w:t>
      </w:r>
      <w:r w:rsidRPr="00A913FF">
        <w:rPr>
          <w:rFonts w:ascii="Arial" w:hAnsi="Arial" w:cs="Arial"/>
          <w:sz w:val="24"/>
          <w:szCs w:val="24"/>
        </w:rPr>
        <w:t xml:space="preserve"> (only in specific circumstances</w:t>
      </w:r>
      <w:r w:rsidR="004A3548" w:rsidRPr="00A913FF">
        <w:rPr>
          <w:rFonts w:ascii="Arial" w:hAnsi="Arial" w:cs="Arial"/>
          <w:sz w:val="24"/>
          <w:szCs w:val="24"/>
        </w:rPr>
        <w:t xml:space="preserve"> – refer to DBM and NSW CTVS</w:t>
      </w:r>
      <w:r w:rsidRPr="00A913FF">
        <w:rPr>
          <w:rFonts w:ascii="Arial" w:hAnsi="Arial" w:cs="Arial"/>
          <w:sz w:val="24"/>
          <w:szCs w:val="24"/>
        </w:rPr>
        <w:t>)</w:t>
      </w:r>
    </w:p>
    <w:p w:rsidR="0090421E" w:rsidRPr="00A913FF" w:rsidRDefault="003D01DB" w:rsidP="0082665E">
      <w:pPr>
        <w:pStyle w:val="ListParagraph"/>
        <w:numPr>
          <w:ilvl w:val="0"/>
          <w:numId w:val="17"/>
        </w:numPr>
        <w:spacing w:before="120" w:after="120" w:line="281" w:lineRule="auto"/>
        <w:ind w:left="1560" w:hanging="426"/>
        <w:rPr>
          <w:rFonts w:ascii="Arial" w:hAnsi="Arial" w:cs="Arial"/>
          <w:sz w:val="24"/>
          <w:szCs w:val="24"/>
        </w:rPr>
      </w:pPr>
      <w:r w:rsidRPr="00A913FF">
        <w:rPr>
          <w:rFonts w:ascii="Arial" w:hAnsi="Arial" w:cs="Arial"/>
          <w:sz w:val="24"/>
          <w:szCs w:val="24"/>
        </w:rPr>
        <w:t>Directly f</w:t>
      </w:r>
      <w:r w:rsidR="0090421E" w:rsidRPr="00A913FF">
        <w:rPr>
          <w:rFonts w:ascii="Arial" w:hAnsi="Arial" w:cs="Arial"/>
          <w:sz w:val="24"/>
          <w:szCs w:val="24"/>
        </w:rPr>
        <w:t>rom a DVA client</w:t>
      </w:r>
      <w:r w:rsidRPr="00A913FF">
        <w:rPr>
          <w:rFonts w:ascii="Arial" w:hAnsi="Arial" w:cs="Arial"/>
          <w:sz w:val="24"/>
          <w:szCs w:val="24"/>
        </w:rPr>
        <w:t xml:space="preserve"> (only in specific circumstances</w:t>
      </w:r>
      <w:r w:rsidR="004A3548" w:rsidRPr="00A913FF">
        <w:rPr>
          <w:rFonts w:ascii="Arial" w:hAnsi="Arial" w:cs="Arial"/>
          <w:sz w:val="24"/>
          <w:szCs w:val="24"/>
        </w:rPr>
        <w:t xml:space="preserve"> – refer to CTVS</w:t>
      </w:r>
      <w:r w:rsidRPr="00A913FF">
        <w:rPr>
          <w:rFonts w:ascii="Arial" w:hAnsi="Arial" w:cs="Arial"/>
          <w:sz w:val="24"/>
          <w:szCs w:val="24"/>
        </w:rPr>
        <w:t>)</w:t>
      </w:r>
    </w:p>
    <w:p w:rsidR="00112B20" w:rsidRPr="002500A5" w:rsidRDefault="001759A1" w:rsidP="0082665E">
      <w:pPr>
        <w:pStyle w:val="Heading3"/>
        <w:numPr>
          <w:ilvl w:val="0"/>
          <w:numId w:val="27"/>
        </w:numPr>
        <w:spacing w:before="160" w:after="160"/>
        <w:ind w:left="714" w:hanging="357"/>
        <w:rPr>
          <w:rFonts w:ascii="Arial" w:hAnsi="Arial" w:cs="Arial"/>
          <w:sz w:val="28"/>
          <w:szCs w:val="28"/>
        </w:rPr>
      </w:pPr>
      <w:r w:rsidRPr="002500A5">
        <w:rPr>
          <w:rFonts w:ascii="Arial" w:hAnsi="Arial" w:cs="Arial"/>
          <w:sz w:val="28"/>
          <w:szCs w:val="28"/>
        </w:rPr>
        <w:t xml:space="preserve">When </w:t>
      </w:r>
      <w:r w:rsidR="00CB7F77">
        <w:rPr>
          <w:rFonts w:ascii="Arial" w:hAnsi="Arial" w:cs="Arial"/>
          <w:sz w:val="28"/>
          <w:szCs w:val="28"/>
        </w:rPr>
        <w:t>Transport Contractors can expect to receive a</w:t>
      </w:r>
      <w:r w:rsidRPr="002500A5">
        <w:rPr>
          <w:rFonts w:ascii="Arial" w:hAnsi="Arial" w:cs="Arial"/>
          <w:sz w:val="28"/>
          <w:szCs w:val="28"/>
        </w:rPr>
        <w:t xml:space="preserve"> booking request</w:t>
      </w:r>
    </w:p>
    <w:p w:rsidR="001759A1" w:rsidRDefault="009B39BB" w:rsidP="0082665E">
      <w:pPr>
        <w:pStyle w:val="ListParagraph"/>
        <w:numPr>
          <w:ilvl w:val="0"/>
          <w:numId w:val="54"/>
        </w:numPr>
        <w:spacing w:before="120" w:after="120" w:line="281" w:lineRule="auto"/>
        <w:rPr>
          <w:rFonts w:ascii="Arial" w:hAnsi="Arial" w:cs="Arial"/>
          <w:sz w:val="24"/>
          <w:szCs w:val="24"/>
        </w:rPr>
      </w:pPr>
      <w:r w:rsidRPr="00FC25A4">
        <w:rPr>
          <w:rFonts w:ascii="Arial" w:hAnsi="Arial" w:cs="Arial"/>
          <w:sz w:val="24"/>
          <w:szCs w:val="24"/>
        </w:rPr>
        <w:t xml:space="preserve">Where possible booking requests will be made available in bulk form and </w:t>
      </w:r>
      <w:r w:rsidR="001759A1" w:rsidRPr="00FC25A4">
        <w:rPr>
          <w:rFonts w:ascii="Arial" w:hAnsi="Arial" w:cs="Arial"/>
          <w:sz w:val="24"/>
          <w:szCs w:val="24"/>
        </w:rPr>
        <w:t>can be received:</w:t>
      </w:r>
    </w:p>
    <w:p w:rsidR="001759A1" w:rsidRPr="00FC25A4" w:rsidRDefault="00194543" w:rsidP="004767A2">
      <w:pPr>
        <w:pStyle w:val="ListParagraph"/>
        <w:numPr>
          <w:ilvl w:val="0"/>
          <w:numId w:val="1"/>
        </w:numPr>
        <w:spacing w:before="120" w:after="120" w:line="281" w:lineRule="auto"/>
        <w:ind w:left="1560" w:hanging="567"/>
        <w:rPr>
          <w:rFonts w:ascii="Arial" w:hAnsi="Arial" w:cs="Arial"/>
          <w:sz w:val="24"/>
          <w:szCs w:val="24"/>
        </w:rPr>
      </w:pPr>
      <w:r>
        <w:rPr>
          <w:rFonts w:ascii="Arial" w:hAnsi="Arial" w:cs="Arial"/>
          <w:noProof/>
          <w:sz w:val="24"/>
          <w:szCs w:val="24"/>
          <w:lang w:eastAsia="en-AU"/>
        </w:rPr>
        <w:drawing>
          <wp:anchor distT="0" distB="0" distL="114300" distR="114300" simplePos="0" relativeHeight="251713536" behindDoc="0" locked="0" layoutInCell="1" allowOverlap="1" wp14:anchorId="43031BDD" wp14:editId="6950C2ED">
            <wp:simplePos x="0" y="0"/>
            <wp:positionH relativeFrom="column">
              <wp:posOffset>-485775</wp:posOffset>
            </wp:positionH>
            <wp:positionV relativeFrom="paragraph">
              <wp:posOffset>166370</wp:posOffset>
            </wp:positionV>
            <wp:extent cx="1095375" cy="1495425"/>
            <wp:effectExtent l="0" t="0" r="9525"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5375" cy="1495425"/>
                    </a:xfrm>
                    <a:prstGeom prst="rect">
                      <a:avLst/>
                    </a:prstGeom>
                    <a:noFill/>
                    <a:ln>
                      <a:noFill/>
                    </a:ln>
                  </pic:spPr>
                </pic:pic>
              </a:graphicData>
            </a:graphic>
            <wp14:sizeRelH relativeFrom="page">
              <wp14:pctWidth>0</wp14:pctWidth>
            </wp14:sizeRelH>
            <wp14:sizeRelV relativeFrom="page">
              <wp14:pctHeight>0</wp14:pctHeight>
            </wp14:sizeRelV>
          </wp:anchor>
        </w:drawing>
      </w:r>
      <w:r w:rsidR="001759A1" w:rsidRPr="001759A1">
        <w:rPr>
          <w:rFonts w:ascii="Arial" w:hAnsi="Arial" w:cs="Arial"/>
          <w:sz w:val="24"/>
          <w:szCs w:val="24"/>
          <w:u w:val="single"/>
        </w:rPr>
        <w:t>Day Prior to Travel</w:t>
      </w:r>
      <w:r w:rsidR="001759A1" w:rsidRPr="001759A1">
        <w:rPr>
          <w:rFonts w:ascii="Arial" w:hAnsi="Arial" w:cs="Arial"/>
          <w:sz w:val="24"/>
          <w:szCs w:val="24"/>
        </w:rPr>
        <w:t xml:space="preserve"> - For travel in metropolitan areas</w:t>
      </w:r>
      <w:r w:rsidR="007743CB">
        <w:rPr>
          <w:rFonts w:ascii="Arial" w:hAnsi="Arial" w:cs="Arial"/>
          <w:sz w:val="24"/>
          <w:szCs w:val="24"/>
        </w:rPr>
        <w:t xml:space="preserve"> (generally </w:t>
      </w:r>
      <w:r w:rsidR="005579AE" w:rsidRPr="005579AE">
        <w:rPr>
          <w:rFonts w:ascii="Arial" w:hAnsi="Arial" w:cs="Arial"/>
          <w:sz w:val="24"/>
          <w:szCs w:val="24"/>
        </w:rPr>
        <w:t>short/local</w:t>
      </w:r>
      <w:r w:rsidR="00FC2B9B">
        <w:rPr>
          <w:rFonts w:ascii="Arial" w:hAnsi="Arial" w:cs="Arial"/>
          <w:sz w:val="24"/>
          <w:szCs w:val="24"/>
        </w:rPr>
        <w:t xml:space="preserve"> </w:t>
      </w:r>
      <w:r w:rsidR="007743CB">
        <w:rPr>
          <w:rFonts w:ascii="Arial" w:hAnsi="Arial" w:cs="Arial"/>
          <w:sz w:val="24"/>
          <w:szCs w:val="24"/>
        </w:rPr>
        <w:t xml:space="preserve">distance </w:t>
      </w:r>
      <w:r w:rsidR="007B3CAF">
        <w:rPr>
          <w:rFonts w:ascii="Arial" w:hAnsi="Arial" w:cs="Arial"/>
          <w:sz w:val="24"/>
          <w:szCs w:val="24"/>
        </w:rPr>
        <w:t>trips</w:t>
      </w:r>
      <w:r w:rsidR="007743CB">
        <w:rPr>
          <w:rFonts w:ascii="Arial" w:hAnsi="Arial" w:cs="Arial"/>
          <w:sz w:val="24"/>
          <w:szCs w:val="24"/>
        </w:rPr>
        <w:t>)</w:t>
      </w:r>
      <w:r w:rsidR="001759A1" w:rsidRPr="001759A1">
        <w:rPr>
          <w:rFonts w:ascii="Arial" w:hAnsi="Arial" w:cs="Arial"/>
          <w:sz w:val="24"/>
          <w:szCs w:val="24"/>
        </w:rPr>
        <w:t xml:space="preserve">, booking requests are available for online download </w:t>
      </w:r>
      <w:r w:rsidR="007743CB">
        <w:rPr>
          <w:rFonts w:ascii="Arial" w:hAnsi="Arial" w:cs="Arial"/>
          <w:sz w:val="24"/>
          <w:szCs w:val="24"/>
        </w:rPr>
        <w:t>through TBIS</w:t>
      </w:r>
      <w:r w:rsidR="00FC2B9B">
        <w:rPr>
          <w:rFonts w:ascii="Arial" w:hAnsi="Arial" w:cs="Arial"/>
          <w:sz w:val="24"/>
          <w:szCs w:val="24"/>
        </w:rPr>
        <w:t>,</w:t>
      </w:r>
      <w:r w:rsidR="007743CB">
        <w:rPr>
          <w:rFonts w:ascii="Arial" w:hAnsi="Arial" w:cs="Arial"/>
          <w:sz w:val="24"/>
          <w:szCs w:val="24"/>
        </w:rPr>
        <w:t xml:space="preserve"> </w:t>
      </w:r>
      <w:r w:rsidR="001759A1" w:rsidRPr="001759A1">
        <w:rPr>
          <w:rFonts w:ascii="Arial" w:hAnsi="Arial" w:cs="Arial"/>
          <w:sz w:val="24"/>
          <w:szCs w:val="24"/>
        </w:rPr>
        <w:t>or where required sent to the Transport Contractor</w:t>
      </w:r>
      <w:r w:rsidR="00FC2B9B">
        <w:rPr>
          <w:rFonts w:ascii="Arial" w:hAnsi="Arial" w:cs="Arial"/>
          <w:sz w:val="24"/>
          <w:szCs w:val="24"/>
        </w:rPr>
        <w:t>,</w:t>
      </w:r>
      <w:r w:rsidR="001759A1" w:rsidRPr="001759A1">
        <w:rPr>
          <w:rFonts w:ascii="Arial" w:hAnsi="Arial" w:cs="Arial"/>
          <w:sz w:val="24"/>
          <w:szCs w:val="24"/>
        </w:rPr>
        <w:t xml:space="preserve"> </w:t>
      </w:r>
      <w:r w:rsidR="009B39BB">
        <w:rPr>
          <w:rFonts w:ascii="Arial" w:hAnsi="Arial" w:cs="Arial"/>
          <w:sz w:val="24"/>
          <w:szCs w:val="24"/>
        </w:rPr>
        <w:t>one working</w:t>
      </w:r>
      <w:r w:rsidR="009B39BB" w:rsidRPr="001759A1">
        <w:rPr>
          <w:rFonts w:ascii="Arial" w:hAnsi="Arial" w:cs="Arial"/>
          <w:sz w:val="24"/>
          <w:szCs w:val="24"/>
        </w:rPr>
        <w:t xml:space="preserve"> </w:t>
      </w:r>
      <w:r w:rsidR="001759A1" w:rsidRPr="001759A1">
        <w:rPr>
          <w:rFonts w:ascii="Arial" w:hAnsi="Arial" w:cs="Arial"/>
          <w:sz w:val="24"/>
          <w:szCs w:val="24"/>
        </w:rPr>
        <w:t xml:space="preserve">day prior to travel. </w:t>
      </w:r>
      <w:r w:rsidR="007743CB">
        <w:rPr>
          <w:rFonts w:ascii="Arial" w:hAnsi="Arial" w:cs="Arial"/>
          <w:sz w:val="24"/>
          <w:szCs w:val="24"/>
        </w:rPr>
        <w:t xml:space="preserve"> </w:t>
      </w:r>
    </w:p>
    <w:p w:rsidR="001759A1" w:rsidRPr="00FC25A4" w:rsidRDefault="001759A1" w:rsidP="00845E83">
      <w:pPr>
        <w:pStyle w:val="ListParagraph"/>
        <w:numPr>
          <w:ilvl w:val="0"/>
          <w:numId w:val="1"/>
        </w:numPr>
        <w:spacing w:before="120" w:after="120" w:line="281" w:lineRule="auto"/>
        <w:ind w:left="1560" w:hanging="426"/>
        <w:rPr>
          <w:rFonts w:ascii="Arial" w:hAnsi="Arial" w:cs="Arial"/>
          <w:sz w:val="24"/>
          <w:szCs w:val="24"/>
          <w:u w:val="single"/>
        </w:rPr>
      </w:pPr>
      <w:r w:rsidRPr="001759A1">
        <w:rPr>
          <w:rFonts w:ascii="Arial" w:hAnsi="Arial" w:cs="Arial"/>
          <w:sz w:val="24"/>
          <w:szCs w:val="24"/>
          <w:u w:val="single"/>
        </w:rPr>
        <w:t>Two Days Prior to Travel</w:t>
      </w:r>
      <w:r w:rsidRPr="00D703B3">
        <w:rPr>
          <w:rFonts w:ascii="Arial" w:hAnsi="Arial" w:cs="Arial"/>
          <w:sz w:val="24"/>
          <w:szCs w:val="24"/>
        </w:rPr>
        <w:t xml:space="preserve"> – For travel in rural/regional areas</w:t>
      </w:r>
      <w:r w:rsidR="009B39BB" w:rsidRPr="00D703B3">
        <w:rPr>
          <w:rFonts w:ascii="Arial" w:hAnsi="Arial" w:cs="Arial"/>
          <w:sz w:val="24"/>
          <w:szCs w:val="24"/>
        </w:rPr>
        <w:t xml:space="preserve"> (generally long distance </w:t>
      </w:r>
      <w:r w:rsidR="007B3CAF">
        <w:rPr>
          <w:rFonts w:ascii="Arial" w:hAnsi="Arial" w:cs="Arial"/>
          <w:sz w:val="24"/>
          <w:szCs w:val="24"/>
        </w:rPr>
        <w:t>trips</w:t>
      </w:r>
      <w:r w:rsidR="009B39BB" w:rsidRPr="00D703B3">
        <w:rPr>
          <w:rFonts w:ascii="Arial" w:hAnsi="Arial" w:cs="Arial"/>
          <w:sz w:val="24"/>
          <w:szCs w:val="24"/>
        </w:rPr>
        <w:t>)</w:t>
      </w:r>
      <w:r w:rsidRPr="00D703B3">
        <w:rPr>
          <w:rFonts w:ascii="Arial" w:hAnsi="Arial" w:cs="Arial"/>
          <w:sz w:val="24"/>
          <w:szCs w:val="24"/>
        </w:rPr>
        <w:t xml:space="preserve">, booking requests are available for online download </w:t>
      </w:r>
      <w:r w:rsidR="009B39BB" w:rsidRPr="00D703B3">
        <w:rPr>
          <w:rFonts w:ascii="Arial" w:hAnsi="Arial" w:cs="Arial"/>
          <w:sz w:val="24"/>
          <w:szCs w:val="24"/>
        </w:rPr>
        <w:t>through TBIS</w:t>
      </w:r>
      <w:r w:rsidR="00B939CF">
        <w:rPr>
          <w:rFonts w:ascii="Arial" w:hAnsi="Arial" w:cs="Arial"/>
          <w:sz w:val="24"/>
          <w:szCs w:val="24"/>
        </w:rPr>
        <w:t>,</w:t>
      </w:r>
      <w:r w:rsidR="009B39BB" w:rsidRPr="00D703B3">
        <w:rPr>
          <w:rFonts w:ascii="Arial" w:hAnsi="Arial" w:cs="Arial"/>
          <w:sz w:val="24"/>
          <w:szCs w:val="24"/>
        </w:rPr>
        <w:t xml:space="preserve"> </w:t>
      </w:r>
      <w:r w:rsidRPr="00D703B3">
        <w:rPr>
          <w:rFonts w:ascii="Arial" w:hAnsi="Arial" w:cs="Arial"/>
          <w:sz w:val="24"/>
          <w:szCs w:val="24"/>
        </w:rPr>
        <w:t>or where required sent to the Transport Contractor</w:t>
      </w:r>
      <w:r w:rsidR="00B939CF">
        <w:rPr>
          <w:rFonts w:ascii="Arial" w:hAnsi="Arial" w:cs="Arial"/>
          <w:sz w:val="24"/>
          <w:szCs w:val="24"/>
        </w:rPr>
        <w:t>,</w:t>
      </w:r>
      <w:r w:rsidRPr="00D703B3">
        <w:rPr>
          <w:rFonts w:ascii="Arial" w:hAnsi="Arial" w:cs="Arial"/>
          <w:sz w:val="24"/>
          <w:szCs w:val="24"/>
        </w:rPr>
        <w:t xml:space="preserve"> two </w:t>
      </w:r>
      <w:r w:rsidR="009B39BB" w:rsidRPr="00D703B3">
        <w:rPr>
          <w:rFonts w:ascii="Arial" w:hAnsi="Arial" w:cs="Arial"/>
          <w:sz w:val="24"/>
          <w:szCs w:val="24"/>
        </w:rPr>
        <w:t xml:space="preserve">working </w:t>
      </w:r>
      <w:r w:rsidRPr="00D703B3">
        <w:rPr>
          <w:rFonts w:ascii="Arial" w:hAnsi="Arial" w:cs="Arial"/>
          <w:sz w:val="24"/>
          <w:szCs w:val="24"/>
        </w:rPr>
        <w:t>days prior to travel.</w:t>
      </w:r>
    </w:p>
    <w:p w:rsidR="00FC25A4" w:rsidRDefault="001759A1" w:rsidP="00845E83">
      <w:pPr>
        <w:pStyle w:val="ListParagraph"/>
        <w:numPr>
          <w:ilvl w:val="0"/>
          <w:numId w:val="1"/>
        </w:numPr>
        <w:spacing w:before="120" w:after="120" w:line="281" w:lineRule="auto"/>
        <w:ind w:left="1560" w:hanging="426"/>
        <w:rPr>
          <w:rFonts w:ascii="Arial" w:hAnsi="Arial" w:cs="Arial"/>
          <w:sz w:val="24"/>
          <w:szCs w:val="24"/>
          <w:u w:val="single"/>
        </w:rPr>
      </w:pPr>
      <w:r w:rsidRPr="001759A1">
        <w:rPr>
          <w:rFonts w:ascii="Arial" w:hAnsi="Arial" w:cs="Arial"/>
          <w:sz w:val="24"/>
          <w:szCs w:val="24"/>
          <w:u w:val="single"/>
        </w:rPr>
        <w:t>Same Day as Travel</w:t>
      </w:r>
      <w:r w:rsidR="00D703B3">
        <w:rPr>
          <w:rFonts w:ascii="Arial" w:hAnsi="Arial" w:cs="Arial"/>
          <w:sz w:val="24"/>
          <w:szCs w:val="24"/>
        </w:rPr>
        <w:t xml:space="preserve"> </w:t>
      </w:r>
      <w:r w:rsidRPr="00D703B3">
        <w:rPr>
          <w:rFonts w:ascii="Arial" w:hAnsi="Arial" w:cs="Arial"/>
          <w:sz w:val="24"/>
          <w:szCs w:val="24"/>
        </w:rPr>
        <w:t>– Bookings may be received on the same day as the required travel and may require an immediate vehicle dispatch.</w:t>
      </w:r>
      <w:r w:rsidRPr="0028202D">
        <w:rPr>
          <w:rFonts w:ascii="Arial" w:hAnsi="Arial" w:cs="Arial"/>
          <w:sz w:val="24"/>
          <w:szCs w:val="24"/>
          <w:u w:val="single"/>
        </w:rPr>
        <w:t xml:space="preserve"> </w:t>
      </w:r>
    </w:p>
    <w:p w:rsidR="00BE35C7" w:rsidRDefault="005C7695" w:rsidP="0082665E">
      <w:pPr>
        <w:pStyle w:val="ListParagraph"/>
        <w:numPr>
          <w:ilvl w:val="0"/>
          <w:numId w:val="54"/>
        </w:numPr>
        <w:spacing w:before="120" w:after="120" w:line="281" w:lineRule="auto"/>
        <w:rPr>
          <w:rFonts w:ascii="Arial" w:hAnsi="Arial" w:cs="Arial"/>
          <w:sz w:val="24"/>
          <w:szCs w:val="24"/>
        </w:rPr>
      </w:pPr>
      <w:r w:rsidRPr="00FC25A4">
        <w:rPr>
          <w:rFonts w:ascii="Arial" w:hAnsi="Arial" w:cs="Arial"/>
          <w:sz w:val="24"/>
          <w:szCs w:val="24"/>
        </w:rPr>
        <w:t xml:space="preserve">Booking requests may be amended throughout the day.  </w:t>
      </w:r>
      <w:r w:rsidR="007E2A9A">
        <w:rPr>
          <w:rFonts w:ascii="Arial" w:hAnsi="Arial" w:cs="Arial"/>
          <w:sz w:val="24"/>
          <w:szCs w:val="24"/>
        </w:rPr>
        <w:t xml:space="preserve">For amended or cancelled bookings that are after the timeframes stated in </w:t>
      </w:r>
      <w:r w:rsidR="00D734F5">
        <w:rPr>
          <w:rFonts w:ascii="Arial" w:hAnsi="Arial" w:cs="Arial"/>
          <w:sz w:val="24"/>
          <w:szCs w:val="24"/>
        </w:rPr>
        <w:t>Part 2</w:t>
      </w:r>
      <w:r w:rsidR="007E2A9A">
        <w:rPr>
          <w:rFonts w:ascii="Arial" w:hAnsi="Arial" w:cs="Arial"/>
          <w:sz w:val="24"/>
          <w:szCs w:val="24"/>
        </w:rPr>
        <w:t xml:space="preserve"> </w:t>
      </w:r>
      <w:r w:rsidR="00D734F5">
        <w:rPr>
          <w:rFonts w:ascii="Arial" w:hAnsi="Arial" w:cs="Arial"/>
          <w:sz w:val="24"/>
          <w:szCs w:val="24"/>
        </w:rPr>
        <w:t>(</w:t>
      </w:r>
      <w:r w:rsidR="007E2A9A">
        <w:rPr>
          <w:rFonts w:ascii="Arial" w:hAnsi="Arial" w:cs="Arial"/>
          <w:sz w:val="24"/>
          <w:szCs w:val="24"/>
        </w:rPr>
        <w:t xml:space="preserve">b) </w:t>
      </w:r>
      <w:r w:rsidR="007B3CAF">
        <w:rPr>
          <w:rFonts w:ascii="Arial" w:hAnsi="Arial" w:cs="Arial"/>
          <w:sz w:val="24"/>
          <w:szCs w:val="24"/>
        </w:rPr>
        <w:t>i</w:t>
      </w:r>
      <w:r w:rsidR="001E4327">
        <w:rPr>
          <w:rFonts w:ascii="Arial" w:hAnsi="Arial" w:cs="Arial"/>
          <w:sz w:val="24"/>
          <w:szCs w:val="24"/>
        </w:rPr>
        <w:t xml:space="preserve"> above</w:t>
      </w:r>
      <w:r w:rsidR="003F66B0">
        <w:rPr>
          <w:rFonts w:ascii="Arial" w:hAnsi="Arial" w:cs="Arial"/>
          <w:sz w:val="24"/>
          <w:szCs w:val="24"/>
        </w:rPr>
        <w:t xml:space="preserve"> T</w:t>
      </w:r>
      <w:r w:rsidRPr="00FC25A4">
        <w:rPr>
          <w:rFonts w:ascii="Arial" w:hAnsi="Arial" w:cs="Arial"/>
          <w:sz w:val="24"/>
          <w:szCs w:val="24"/>
        </w:rPr>
        <w:t>ransport Contractors must ensure they monitor the booking delivery method</w:t>
      </w:r>
      <w:r w:rsidR="007E2A9A">
        <w:rPr>
          <w:rFonts w:ascii="Arial" w:hAnsi="Arial" w:cs="Arial"/>
          <w:sz w:val="24"/>
          <w:szCs w:val="24"/>
        </w:rPr>
        <w:t xml:space="preserve">, either </w:t>
      </w:r>
      <w:r w:rsidRPr="00FC25A4">
        <w:rPr>
          <w:rFonts w:ascii="Arial" w:hAnsi="Arial" w:cs="Arial"/>
          <w:sz w:val="24"/>
          <w:szCs w:val="24"/>
        </w:rPr>
        <w:t>phone</w:t>
      </w:r>
      <w:r w:rsidR="004A3548" w:rsidRPr="00FC25A4">
        <w:rPr>
          <w:rFonts w:ascii="Arial" w:hAnsi="Arial" w:cs="Arial"/>
          <w:sz w:val="24"/>
          <w:szCs w:val="24"/>
        </w:rPr>
        <w:t xml:space="preserve"> or</w:t>
      </w:r>
      <w:r w:rsidRPr="00FC25A4">
        <w:rPr>
          <w:rFonts w:ascii="Arial" w:hAnsi="Arial" w:cs="Arial"/>
          <w:sz w:val="24"/>
          <w:szCs w:val="24"/>
        </w:rPr>
        <w:t xml:space="preserve"> fax, as DVA may send cancellations and other amendments such as location and time changes throughout the day.</w:t>
      </w:r>
      <w:r w:rsidR="00BE35C7" w:rsidRPr="00FC25A4">
        <w:rPr>
          <w:rFonts w:ascii="Arial" w:hAnsi="Arial" w:cs="Arial"/>
          <w:sz w:val="24"/>
          <w:szCs w:val="24"/>
        </w:rPr>
        <w:t xml:space="preserve">  </w:t>
      </w:r>
    </w:p>
    <w:p w:rsidR="001759A1" w:rsidRDefault="00BE35C7" w:rsidP="0082665E">
      <w:pPr>
        <w:pStyle w:val="ListParagraph"/>
        <w:numPr>
          <w:ilvl w:val="0"/>
          <w:numId w:val="54"/>
        </w:numPr>
        <w:spacing w:before="120" w:after="120" w:line="281" w:lineRule="auto"/>
        <w:rPr>
          <w:rFonts w:ascii="Arial" w:hAnsi="Arial" w:cs="Arial"/>
          <w:sz w:val="24"/>
          <w:szCs w:val="24"/>
        </w:rPr>
      </w:pPr>
      <w:r w:rsidRPr="00FC25A4">
        <w:rPr>
          <w:rFonts w:ascii="Arial" w:hAnsi="Arial" w:cs="Arial"/>
          <w:sz w:val="24"/>
          <w:szCs w:val="24"/>
        </w:rPr>
        <w:t>Online download through TBIS is not available for new, immediate or amended bookings</w:t>
      </w:r>
      <w:r w:rsidR="0028202D" w:rsidRPr="00FC25A4">
        <w:rPr>
          <w:rFonts w:ascii="Arial" w:hAnsi="Arial" w:cs="Arial"/>
          <w:sz w:val="24"/>
          <w:szCs w:val="24"/>
        </w:rPr>
        <w:t xml:space="preserve"> </w:t>
      </w:r>
      <w:r w:rsidR="00E875EF" w:rsidRPr="00FC25A4">
        <w:rPr>
          <w:rFonts w:ascii="Arial" w:hAnsi="Arial" w:cs="Arial"/>
          <w:sz w:val="24"/>
          <w:szCs w:val="24"/>
        </w:rPr>
        <w:t>once</w:t>
      </w:r>
      <w:r w:rsidR="0028202D" w:rsidRPr="00FC25A4">
        <w:rPr>
          <w:rFonts w:ascii="Arial" w:hAnsi="Arial" w:cs="Arial"/>
          <w:sz w:val="24"/>
          <w:szCs w:val="24"/>
        </w:rPr>
        <w:t xml:space="preserve"> the timeframes mentioned above</w:t>
      </w:r>
      <w:r w:rsidR="00E875EF" w:rsidRPr="00FC25A4">
        <w:rPr>
          <w:rFonts w:ascii="Arial" w:hAnsi="Arial" w:cs="Arial"/>
          <w:sz w:val="24"/>
          <w:szCs w:val="24"/>
        </w:rPr>
        <w:t xml:space="preserve"> </w:t>
      </w:r>
      <w:r w:rsidR="005F2918">
        <w:rPr>
          <w:rFonts w:ascii="Arial" w:hAnsi="Arial" w:cs="Arial"/>
          <w:sz w:val="24"/>
          <w:szCs w:val="24"/>
        </w:rPr>
        <w:t>have</w:t>
      </w:r>
      <w:r w:rsidR="005F2918" w:rsidRPr="00FC25A4">
        <w:rPr>
          <w:rFonts w:ascii="Arial" w:hAnsi="Arial" w:cs="Arial"/>
          <w:sz w:val="24"/>
          <w:szCs w:val="24"/>
        </w:rPr>
        <w:t xml:space="preserve"> </w:t>
      </w:r>
      <w:r w:rsidR="00E875EF" w:rsidRPr="00FC25A4">
        <w:rPr>
          <w:rFonts w:ascii="Arial" w:hAnsi="Arial" w:cs="Arial"/>
          <w:sz w:val="24"/>
          <w:szCs w:val="24"/>
        </w:rPr>
        <w:t>passed</w:t>
      </w:r>
      <w:r w:rsidR="0028202D" w:rsidRPr="00FC25A4">
        <w:rPr>
          <w:rFonts w:ascii="Arial" w:hAnsi="Arial" w:cs="Arial"/>
          <w:sz w:val="24"/>
          <w:szCs w:val="24"/>
        </w:rPr>
        <w:t>.</w:t>
      </w:r>
      <w:r w:rsidR="00AF026F">
        <w:rPr>
          <w:rFonts w:ascii="Arial" w:hAnsi="Arial" w:cs="Arial"/>
          <w:sz w:val="24"/>
          <w:szCs w:val="24"/>
        </w:rPr>
        <w:t xml:space="preserve">  Bookings may</w:t>
      </w:r>
      <w:r w:rsidR="005F2918">
        <w:rPr>
          <w:rFonts w:ascii="Arial" w:hAnsi="Arial" w:cs="Arial"/>
          <w:sz w:val="24"/>
          <w:szCs w:val="24"/>
        </w:rPr>
        <w:t xml:space="preserve"> however</w:t>
      </w:r>
      <w:r w:rsidR="00AF026F">
        <w:rPr>
          <w:rFonts w:ascii="Arial" w:hAnsi="Arial" w:cs="Arial"/>
          <w:sz w:val="24"/>
          <w:szCs w:val="24"/>
        </w:rPr>
        <w:t xml:space="preserve"> be viewed online through the TBIS portal. </w:t>
      </w:r>
    </w:p>
    <w:p w:rsidR="00576F03" w:rsidRDefault="006935E7" w:rsidP="0082665E">
      <w:pPr>
        <w:pStyle w:val="ListParagraph"/>
        <w:numPr>
          <w:ilvl w:val="0"/>
          <w:numId w:val="54"/>
        </w:numPr>
        <w:spacing w:before="120" w:after="120" w:line="281" w:lineRule="auto"/>
        <w:rPr>
          <w:rFonts w:ascii="Arial" w:hAnsi="Arial" w:cs="Arial"/>
          <w:sz w:val="24"/>
          <w:szCs w:val="24"/>
        </w:rPr>
      </w:pPr>
      <w:r w:rsidRPr="00C34907">
        <w:rPr>
          <w:rFonts w:ascii="Arial" w:hAnsi="Arial" w:cs="Arial"/>
          <w:sz w:val="24"/>
          <w:szCs w:val="24"/>
          <w:u w:val="single"/>
        </w:rPr>
        <w:t>Table 1</w:t>
      </w:r>
      <w:r w:rsidR="00576F03">
        <w:rPr>
          <w:rFonts w:ascii="Arial" w:hAnsi="Arial" w:cs="Arial"/>
          <w:sz w:val="24"/>
          <w:szCs w:val="24"/>
        </w:rPr>
        <w:t xml:space="preserve"> details </w:t>
      </w:r>
      <w:r w:rsidR="00D212D3">
        <w:rPr>
          <w:rFonts w:ascii="Arial" w:hAnsi="Arial" w:cs="Arial"/>
          <w:sz w:val="24"/>
          <w:szCs w:val="24"/>
        </w:rPr>
        <w:t xml:space="preserve">the times </w:t>
      </w:r>
      <w:r w:rsidR="00576F03">
        <w:rPr>
          <w:rFonts w:ascii="Arial" w:hAnsi="Arial" w:cs="Arial"/>
          <w:sz w:val="24"/>
          <w:szCs w:val="24"/>
        </w:rPr>
        <w:t xml:space="preserve">when </w:t>
      </w:r>
      <w:r w:rsidR="00576F03" w:rsidRPr="00C34907">
        <w:rPr>
          <w:rFonts w:ascii="Arial" w:hAnsi="Arial" w:cs="Arial"/>
          <w:sz w:val="24"/>
          <w:szCs w:val="24"/>
          <w:u w:val="single"/>
        </w:rPr>
        <w:t>bulk</w:t>
      </w:r>
      <w:r w:rsidR="00576F03">
        <w:rPr>
          <w:rFonts w:ascii="Arial" w:hAnsi="Arial" w:cs="Arial"/>
          <w:sz w:val="24"/>
          <w:szCs w:val="24"/>
        </w:rPr>
        <w:t xml:space="preserve"> </w:t>
      </w:r>
      <w:r>
        <w:rPr>
          <w:rFonts w:ascii="Arial" w:hAnsi="Arial" w:cs="Arial"/>
          <w:sz w:val="24"/>
          <w:szCs w:val="24"/>
        </w:rPr>
        <w:t xml:space="preserve">DVA </w:t>
      </w:r>
      <w:r w:rsidR="00576F03">
        <w:rPr>
          <w:rFonts w:ascii="Arial" w:hAnsi="Arial" w:cs="Arial"/>
          <w:sz w:val="24"/>
          <w:szCs w:val="24"/>
        </w:rPr>
        <w:t>booking downloads</w:t>
      </w:r>
      <w:r w:rsidR="00D212D3">
        <w:rPr>
          <w:rFonts w:ascii="Arial" w:hAnsi="Arial" w:cs="Arial"/>
          <w:sz w:val="24"/>
          <w:szCs w:val="24"/>
        </w:rPr>
        <w:t xml:space="preserve"> </w:t>
      </w:r>
      <w:r w:rsidR="001E4327">
        <w:rPr>
          <w:rFonts w:ascii="Arial" w:hAnsi="Arial" w:cs="Arial"/>
          <w:sz w:val="24"/>
          <w:szCs w:val="24"/>
        </w:rPr>
        <w:t xml:space="preserve">are </w:t>
      </w:r>
      <w:r w:rsidR="00576F03">
        <w:rPr>
          <w:rFonts w:ascii="Arial" w:hAnsi="Arial" w:cs="Arial"/>
          <w:sz w:val="24"/>
          <w:szCs w:val="24"/>
        </w:rPr>
        <w:t>available in TBIS</w:t>
      </w:r>
      <w:r w:rsidR="00D212D3">
        <w:rPr>
          <w:rFonts w:ascii="Arial" w:hAnsi="Arial" w:cs="Arial"/>
          <w:sz w:val="24"/>
          <w:szCs w:val="24"/>
        </w:rPr>
        <w:t xml:space="preserve"> or dispatched: </w:t>
      </w:r>
      <w:r w:rsidR="00576F03">
        <w:rPr>
          <w:rFonts w:ascii="Arial" w:hAnsi="Arial" w:cs="Arial"/>
          <w:sz w:val="24"/>
          <w:szCs w:val="24"/>
        </w:rPr>
        <w:t xml:space="preserve"> </w:t>
      </w:r>
    </w:p>
    <w:p w:rsidR="009D0A15" w:rsidRDefault="009D0A15" w:rsidP="005B500A">
      <w:pPr>
        <w:spacing w:before="120" w:after="0" w:line="281" w:lineRule="auto"/>
        <w:ind w:left="1985"/>
        <w:rPr>
          <w:rFonts w:ascii="Arial" w:hAnsi="Arial" w:cs="Arial"/>
          <w:b/>
          <w:u w:val="single"/>
        </w:rPr>
      </w:pPr>
    </w:p>
    <w:p w:rsidR="005B500A" w:rsidRPr="0039730D" w:rsidRDefault="005B500A" w:rsidP="005B500A">
      <w:pPr>
        <w:spacing w:before="120" w:after="0" w:line="281" w:lineRule="auto"/>
        <w:ind w:left="1985"/>
        <w:rPr>
          <w:rFonts w:ascii="Arial" w:hAnsi="Arial" w:cs="Arial"/>
          <w:b/>
        </w:rPr>
      </w:pPr>
      <w:r w:rsidRPr="0039730D">
        <w:rPr>
          <w:rFonts w:ascii="Arial" w:hAnsi="Arial" w:cs="Arial"/>
          <w:b/>
          <w:u w:val="single"/>
        </w:rPr>
        <w:t>Table 1</w:t>
      </w:r>
      <w:r w:rsidRPr="0039730D">
        <w:rPr>
          <w:rFonts w:ascii="Arial" w:hAnsi="Arial" w:cs="Arial"/>
          <w:b/>
        </w:rPr>
        <w:t xml:space="preserve">: </w:t>
      </w:r>
      <w:r w:rsidR="006935E7" w:rsidRPr="0039730D">
        <w:rPr>
          <w:rFonts w:ascii="Arial" w:hAnsi="Arial" w:cs="Arial"/>
          <w:b/>
        </w:rPr>
        <w:t xml:space="preserve">DVA </w:t>
      </w:r>
      <w:r w:rsidR="00D212D3" w:rsidRPr="0039730D">
        <w:rPr>
          <w:rFonts w:ascii="Arial" w:hAnsi="Arial" w:cs="Arial"/>
          <w:b/>
        </w:rPr>
        <w:t xml:space="preserve">Bulk Dispatch </w:t>
      </w:r>
      <w:r w:rsidRPr="0039730D">
        <w:rPr>
          <w:rFonts w:ascii="Arial" w:hAnsi="Arial" w:cs="Arial"/>
          <w:b/>
        </w:rPr>
        <w:t>Times</w:t>
      </w:r>
    </w:p>
    <w:tbl>
      <w:tblPr>
        <w:tblStyle w:val="TableGrid"/>
        <w:tblW w:w="0" w:type="auto"/>
        <w:jc w:val="center"/>
        <w:tblLook w:val="04A0" w:firstRow="1" w:lastRow="0" w:firstColumn="1" w:lastColumn="0" w:noHBand="0" w:noVBand="1"/>
      </w:tblPr>
      <w:tblGrid>
        <w:gridCol w:w="3095"/>
        <w:gridCol w:w="2008"/>
      </w:tblGrid>
      <w:tr w:rsidR="00576F03" w:rsidTr="00576F03">
        <w:trPr>
          <w:jc w:val="center"/>
        </w:trPr>
        <w:tc>
          <w:tcPr>
            <w:tcW w:w="3095" w:type="dxa"/>
            <w:shd w:val="clear" w:color="auto" w:fill="BDD6EE" w:themeFill="accent1" w:themeFillTint="66"/>
          </w:tcPr>
          <w:p w:rsidR="00576F03" w:rsidRPr="00576F03" w:rsidRDefault="00576F03" w:rsidP="00576F03">
            <w:pPr>
              <w:spacing w:before="120" w:after="120" w:line="281" w:lineRule="auto"/>
              <w:jc w:val="center"/>
              <w:rPr>
                <w:rFonts w:ascii="Arial" w:hAnsi="Arial" w:cs="Arial"/>
                <w:b/>
                <w:sz w:val="24"/>
                <w:szCs w:val="24"/>
              </w:rPr>
            </w:pPr>
            <w:r w:rsidRPr="00576F03">
              <w:rPr>
                <w:rFonts w:ascii="Arial" w:hAnsi="Arial" w:cs="Arial"/>
                <w:b/>
                <w:sz w:val="24"/>
                <w:szCs w:val="24"/>
              </w:rPr>
              <w:t>State</w:t>
            </w:r>
          </w:p>
        </w:tc>
        <w:tc>
          <w:tcPr>
            <w:tcW w:w="2008" w:type="dxa"/>
            <w:shd w:val="clear" w:color="auto" w:fill="BDD6EE" w:themeFill="accent1" w:themeFillTint="66"/>
          </w:tcPr>
          <w:p w:rsidR="00576F03" w:rsidRPr="00576F03" w:rsidRDefault="00576F03" w:rsidP="00576F03">
            <w:pPr>
              <w:spacing w:before="120" w:after="120" w:line="281" w:lineRule="auto"/>
              <w:jc w:val="center"/>
              <w:rPr>
                <w:rFonts w:ascii="Arial" w:hAnsi="Arial" w:cs="Arial"/>
                <w:b/>
                <w:sz w:val="24"/>
                <w:szCs w:val="24"/>
              </w:rPr>
            </w:pPr>
            <w:r w:rsidRPr="00576F03">
              <w:rPr>
                <w:rFonts w:ascii="Arial" w:hAnsi="Arial" w:cs="Arial"/>
                <w:b/>
                <w:sz w:val="24"/>
                <w:szCs w:val="24"/>
              </w:rPr>
              <w:t>Download Time</w:t>
            </w:r>
          </w:p>
        </w:tc>
      </w:tr>
      <w:tr w:rsidR="00576F03" w:rsidTr="00576F03">
        <w:trPr>
          <w:jc w:val="center"/>
        </w:trPr>
        <w:tc>
          <w:tcPr>
            <w:tcW w:w="3095" w:type="dxa"/>
          </w:tcPr>
          <w:p w:rsidR="00576F03" w:rsidRDefault="00576F03" w:rsidP="0039730D">
            <w:pPr>
              <w:spacing w:before="120" w:after="120" w:line="281" w:lineRule="auto"/>
              <w:jc w:val="center"/>
              <w:rPr>
                <w:rFonts w:ascii="Arial" w:hAnsi="Arial" w:cs="Arial"/>
                <w:sz w:val="24"/>
                <w:szCs w:val="24"/>
              </w:rPr>
            </w:pPr>
            <w:r>
              <w:rPr>
                <w:rFonts w:ascii="Arial" w:hAnsi="Arial" w:cs="Arial"/>
                <w:sz w:val="24"/>
                <w:szCs w:val="24"/>
              </w:rPr>
              <w:t>South Australia</w:t>
            </w:r>
          </w:p>
        </w:tc>
        <w:tc>
          <w:tcPr>
            <w:tcW w:w="2008" w:type="dxa"/>
          </w:tcPr>
          <w:p w:rsidR="00576F03" w:rsidRDefault="00576F03" w:rsidP="00576F03">
            <w:pPr>
              <w:spacing w:before="120" w:after="120" w:line="281" w:lineRule="auto"/>
              <w:rPr>
                <w:rFonts w:ascii="Arial" w:hAnsi="Arial" w:cs="Arial"/>
                <w:sz w:val="24"/>
                <w:szCs w:val="24"/>
              </w:rPr>
            </w:pPr>
            <w:r>
              <w:rPr>
                <w:rFonts w:ascii="Arial" w:hAnsi="Arial" w:cs="Arial"/>
                <w:sz w:val="24"/>
                <w:szCs w:val="24"/>
              </w:rPr>
              <w:t>08:00am</w:t>
            </w:r>
          </w:p>
        </w:tc>
      </w:tr>
      <w:tr w:rsidR="00576F03" w:rsidTr="00576F03">
        <w:trPr>
          <w:jc w:val="center"/>
        </w:trPr>
        <w:tc>
          <w:tcPr>
            <w:tcW w:w="3095" w:type="dxa"/>
          </w:tcPr>
          <w:p w:rsidR="00576F03" w:rsidRDefault="00576F03" w:rsidP="0039730D">
            <w:pPr>
              <w:spacing w:before="120" w:after="120" w:line="281" w:lineRule="auto"/>
              <w:ind w:left="-113"/>
              <w:jc w:val="center"/>
              <w:rPr>
                <w:rFonts w:ascii="Arial" w:hAnsi="Arial" w:cs="Arial"/>
                <w:sz w:val="24"/>
                <w:szCs w:val="24"/>
              </w:rPr>
            </w:pPr>
            <w:r>
              <w:rPr>
                <w:rFonts w:ascii="Arial" w:hAnsi="Arial" w:cs="Arial"/>
                <w:sz w:val="24"/>
                <w:szCs w:val="24"/>
              </w:rPr>
              <w:t>Northern Territory</w:t>
            </w:r>
          </w:p>
        </w:tc>
        <w:tc>
          <w:tcPr>
            <w:tcW w:w="2008" w:type="dxa"/>
          </w:tcPr>
          <w:p w:rsidR="00576F03" w:rsidRDefault="00576F03" w:rsidP="00576F03">
            <w:pPr>
              <w:spacing w:before="120" w:after="120" w:line="281" w:lineRule="auto"/>
              <w:rPr>
                <w:rFonts w:ascii="Arial" w:hAnsi="Arial" w:cs="Arial"/>
                <w:sz w:val="24"/>
                <w:szCs w:val="24"/>
              </w:rPr>
            </w:pPr>
            <w:r>
              <w:rPr>
                <w:rFonts w:ascii="Arial" w:hAnsi="Arial" w:cs="Arial"/>
                <w:sz w:val="24"/>
                <w:szCs w:val="24"/>
              </w:rPr>
              <w:t>08:00am</w:t>
            </w:r>
          </w:p>
        </w:tc>
      </w:tr>
      <w:tr w:rsidR="0033265F" w:rsidTr="00576F03">
        <w:trPr>
          <w:jc w:val="center"/>
        </w:trPr>
        <w:tc>
          <w:tcPr>
            <w:tcW w:w="3095" w:type="dxa"/>
          </w:tcPr>
          <w:p w:rsidR="0033265F" w:rsidRDefault="0033265F" w:rsidP="0039730D">
            <w:pPr>
              <w:spacing w:before="120" w:after="120" w:line="281" w:lineRule="auto"/>
              <w:jc w:val="center"/>
              <w:rPr>
                <w:rFonts w:ascii="Arial" w:hAnsi="Arial" w:cs="Arial"/>
                <w:sz w:val="24"/>
                <w:szCs w:val="24"/>
              </w:rPr>
            </w:pPr>
            <w:r>
              <w:rPr>
                <w:rFonts w:ascii="Arial" w:hAnsi="Arial" w:cs="Arial"/>
                <w:sz w:val="24"/>
                <w:szCs w:val="24"/>
              </w:rPr>
              <w:t>Victoria</w:t>
            </w:r>
          </w:p>
        </w:tc>
        <w:tc>
          <w:tcPr>
            <w:tcW w:w="2008" w:type="dxa"/>
          </w:tcPr>
          <w:p w:rsidR="0033265F" w:rsidRDefault="0033265F" w:rsidP="00576F03">
            <w:pPr>
              <w:spacing w:before="120" w:after="120" w:line="281" w:lineRule="auto"/>
              <w:rPr>
                <w:rFonts w:ascii="Arial" w:hAnsi="Arial" w:cs="Arial"/>
                <w:sz w:val="24"/>
                <w:szCs w:val="24"/>
              </w:rPr>
            </w:pPr>
            <w:r>
              <w:rPr>
                <w:rFonts w:ascii="Arial" w:hAnsi="Arial" w:cs="Arial"/>
                <w:sz w:val="24"/>
                <w:szCs w:val="24"/>
              </w:rPr>
              <w:t>11:00am</w:t>
            </w:r>
          </w:p>
        </w:tc>
      </w:tr>
      <w:tr w:rsidR="00576F03" w:rsidTr="00576F03">
        <w:trPr>
          <w:jc w:val="center"/>
        </w:trPr>
        <w:tc>
          <w:tcPr>
            <w:tcW w:w="3095" w:type="dxa"/>
          </w:tcPr>
          <w:p w:rsidR="00576F03" w:rsidRDefault="00576F03" w:rsidP="0039730D">
            <w:pPr>
              <w:spacing w:before="120" w:after="120" w:line="281" w:lineRule="auto"/>
              <w:jc w:val="center"/>
              <w:rPr>
                <w:rFonts w:ascii="Arial" w:hAnsi="Arial" w:cs="Arial"/>
                <w:sz w:val="24"/>
                <w:szCs w:val="24"/>
              </w:rPr>
            </w:pPr>
            <w:r>
              <w:rPr>
                <w:rFonts w:ascii="Arial" w:hAnsi="Arial" w:cs="Arial"/>
                <w:sz w:val="24"/>
                <w:szCs w:val="24"/>
              </w:rPr>
              <w:t>Western Australia</w:t>
            </w:r>
          </w:p>
        </w:tc>
        <w:tc>
          <w:tcPr>
            <w:tcW w:w="2008" w:type="dxa"/>
          </w:tcPr>
          <w:p w:rsidR="00576F03" w:rsidRDefault="00576F03" w:rsidP="00576F03">
            <w:pPr>
              <w:spacing w:before="120" w:after="120" w:line="281" w:lineRule="auto"/>
              <w:rPr>
                <w:rFonts w:ascii="Arial" w:hAnsi="Arial" w:cs="Arial"/>
                <w:sz w:val="24"/>
                <w:szCs w:val="24"/>
              </w:rPr>
            </w:pPr>
            <w:r>
              <w:rPr>
                <w:rFonts w:ascii="Arial" w:hAnsi="Arial" w:cs="Arial"/>
                <w:sz w:val="24"/>
                <w:szCs w:val="24"/>
              </w:rPr>
              <w:t>11:15am</w:t>
            </w:r>
          </w:p>
        </w:tc>
      </w:tr>
      <w:tr w:rsidR="00576F03" w:rsidTr="00576F03">
        <w:trPr>
          <w:jc w:val="center"/>
        </w:trPr>
        <w:tc>
          <w:tcPr>
            <w:tcW w:w="3095" w:type="dxa"/>
          </w:tcPr>
          <w:p w:rsidR="00576F03" w:rsidRDefault="00576F03" w:rsidP="0039730D">
            <w:pPr>
              <w:spacing w:before="120" w:after="120" w:line="281" w:lineRule="auto"/>
              <w:jc w:val="center"/>
              <w:rPr>
                <w:rFonts w:ascii="Arial" w:hAnsi="Arial" w:cs="Arial"/>
                <w:sz w:val="24"/>
                <w:szCs w:val="24"/>
              </w:rPr>
            </w:pPr>
            <w:r>
              <w:rPr>
                <w:rFonts w:ascii="Arial" w:hAnsi="Arial" w:cs="Arial"/>
                <w:sz w:val="24"/>
                <w:szCs w:val="24"/>
              </w:rPr>
              <w:t>Queensland</w:t>
            </w:r>
          </w:p>
        </w:tc>
        <w:tc>
          <w:tcPr>
            <w:tcW w:w="2008" w:type="dxa"/>
          </w:tcPr>
          <w:p w:rsidR="00576F03" w:rsidRDefault="00576F03" w:rsidP="00576F03">
            <w:pPr>
              <w:spacing w:before="120" w:after="120" w:line="281" w:lineRule="auto"/>
              <w:rPr>
                <w:rFonts w:ascii="Arial" w:hAnsi="Arial" w:cs="Arial"/>
                <w:sz w:val="24"/>
                <w:szCs w:val="24"/>
              </w:rPr>
            </w:pPr>
            <w:r>
              <w:rPr>
                <w:rFonts w:ascii="Arial" w:hAnsi="Arial" w:cs="Arial"/>
                <w:sz w:val="24"/>
                <w:szCs w:val="24"/>
              </w:rPr>
              <w:t>01:00pm</w:t>
            </w:r>
          </w:p>
        </w:tc>
      </w:tr>
      <w:tr w:rsidR="00576F03" w:rsidTr="00576F03">
        <w:trPr>
          <w:jc w:val="center"/>
        </w:trPr>
        <w:tc>
          <w:tcPr>
            <w:tcW w:w="3095" w:type="dxa"/>
          </w:tcPr>
          <w:p w:rsidR="00576F03" w:rsidRDefault="00576F03" w:rsidP="0039730D">
            <w:pPr>
              <w:spacing w:before="120" w:after="120" w:line="281" w:lineRule="auto"/>
              <w:jc w:val="center"/>
              <w:rPr>
                <w:rFonts w:ascii="Arial" w:hAnsi="Arial" w:cs="Arial"/>
                <w:sz w:val="24"/>
                <w:szCs w:val="24"/>
              </w:rPr>
            </w:pPr>
            <w:r>
              <w:rPr>
                <w:rFonts w:ascii="Arial" w:hAnsi="Arial" w:cs="Arial"/>
                <w:sz w:val="24"/>
                <w:szCs w:val="24"/>
              </w:rPr>
              <w:t>New South Wales</w:t>
            </w:r>
          </w:p>
        </w:tc>
        <w:tc>
          <w:tcPr>
            <w:tcW w:w="2008" w:type="dxa"/>
          </w:tcPr>
          <w:p w:rsidR="00576F03" w:rsidRDefault="00576F03" w:rsidP="00576F03">
            <w:pPr>
              <w:spacing w:before="120" w:after="120" w:line="281" w:lineRule="auto"/>
              <w:rPr>
                <w:rFonts w:ascii="Arial" w:hAnsi="Arial" w:cs="Arial"/>
                <w:sz w:val="24"/>
                <w:szCs w:val="24"/>
              </w:rPr>
            </w:pPr>
            <w:r>
              <w:rPr>
                <w:rFonts w:ascii="Arial" w:hAnsi="Arial" w:cs="Arial"/>
                <w:sz w:val="24"/>
                <w:szCs w:val="24"/>
              </w:rPr>
              <w:t>03:00pm</w:t>
            </w:r>
          </w:p>
        </w:tc>
      </w:tr>
      <w:tr w:rsidR="00576F03" w:rsidTr="00576F03">
        <w:trPr>
          <w:jc w:val="center"/>
        </w:trPr>
        <w:tc>
          <w:tcPr>
            <w:tcW w:w="3095" w:type="dxa"/>
          </w:tcPr>
          <w:p w:rsidR="00576F03" w:rsidRDefault="00576F03" w:rsidP="0039730D">
            <w:pPr>
              <w:spacing w:before="120" w:after="120" w:line="281" w:lineRule="auto"/>
              <w:jc w:val="center"/>
              <w:rPr>
                <w:rFonts w:ascii="Arial" w:hAnsi="Arial" w:cs="Arial"/>
                <w:sz w:val="24"/>
                <w:szCs w:val="24"/>
              </w:rPr>
            </w:pPr>
            <w:r>
              <w:rPr>
                <w:rFonts w:ascii="Arial" w:hAnsi="Arial" w:cs="Arial"/>
                <w:sz w:val="24"/>
                <w:szCs w:val="24"/>
              </w:rPr>
              <w:t>Australian Capital Territory</w:t>
            </w:r>
          </w:p>
        </w:tc>
        <w:tc>
          <w:tcPr>
            <w:tcW w:w="2008" w:type="dxa"/>
          </w:tcPr>
          <w:p w:rsidR="00576F03" w:rsidRDefault="00576F03" w:rsidP="00576F03">
            <w:pPr>
              <w:spacing w:before="120" w:after="120" w:line="281" w:lineRule="auto"/>
              <w:rPr>
                <w:rFonts w:ascii="Arial" w:hAnsi="Arial" w:cs="Arial"/>
                <w:sz w:val="24"/>
                <w:szCs w:val="24"/>
              </w:rPr>
            </w:pPr>
            <w:r>
              <w:rPr>
                <w:rFonts w:ascii="Arial" w:hAnsi="Arial" w:cs="Arial"/>
                <w:sz w:val="24"/>
                <w:szCs w:val="24"/>
              </w:rPr>
              <w:t>03:00pm</w:t>
            </w:r>
          </w:p>
        </w:tc>
      </w:tr>
      <w:tr w:rsidR="00576F03" w:rsidTr="00576F03">
        <w:trPr>
          <w:jc w:val="center"/>
        </w:trPr>
        <w:tc>
          <w:tcPr>
            <w:tcW w:w="3095" w:type="dxa"/>
          </w:tcPr>
          <w:p w:rsidR="00576F03" w:rsidRDefault="00576F03" w:rsidP="0039730D">
            <w:pPr>
              <w:spacing w:before="120" w:after="120" w:line="281" w:lineRule="auto"/>
              <w:jc w:val="center"/>
              <w:rPr>
                <w:rFonts w:ascii="Arial" w:hAnsi="Arial" w:cs="Arial"/>
                <w:sz w:val="24"/>
                <w:szCs w:val="24"/>
              </w:rPr>
            </w:pPr>
            <w:r>
              <w:rPr>
                <w:rFonts w:ascii="Arial" w:hAnsi="Arial" w:cs="Arial"/>
                <w:sz w:val="24"/>
                <w:szCs w:val="24"/>
              </w:rPr>
              <w:t>Tasmania</w:t>
            </w:r>
          </w:p>
        </w:tc>
        <w:tc>
          <w:tcPr>
            <w:tcW w:w="2008" w:type="dxa"/>
          </w:tcPr>
          <w:p w:rsidR="00576F03" w:rsidRDefault="00576F03" w:rsidP="00576F03">
            <w:pPr>
              <w:spacing w:before="120" w:after="120" w:line="281" w:lineRule="auto"/>
              <w:rPr>
                <w:rFonts w:ascii="Arial" w:hAnsi="Arial" w:cs="Arial"/>
                <w:sz w:val="24"/>
                <w:szCs w:val="24"/>
              </w:rPr>
            </w:pPr>
            <w:r>
              <w:rPr>
                <w:rFonts w:ascii="Arial" w:hAnsi="Arial" w:cs="Arial"/>
                <w:sz w:val="24"/>
                <w:szCs w:val="24"/>
              </w:rPr>
              <w:t>03:00pm</w:t>
            </w:r>
          </w:p>
        </w:tc>
      </w:tr>
    </w:tbl>
    <w:p w:rsidR="00576F03" w:rsidRPr="00576F03" w:rsidRDefault="00576F03" w:rsidP="00576F03">
      <w:pPr>
        <w:spacing w:before="120" w:after="120" w:line="281" w:lineRule="auto"/>
        <w:rPr>
          <w:rFonts w:ascii="Arial" w:hAnsi="Arial" w:cs="Arial"/>
          <w:sz w:val="24"/>
          <w:szCs w:val="24"/>
        </w:rPr>
      </w:pPr>
    </w:p>
    <w:p w:rsidR="005C7695" w:rsidRPr="002500A5" w:rsidRDefault="0085027B" w:rsidP="0082665E">
      <w:pPr>
        <w:pStyle w:val="Heading3"/>
        <w:numPr>
          <w:ilvl w:val="0"/>
          <w:numId w:val="27"/>
        </w:numPr>
        <w:spacing w:before="160" w:after="160"/>
        <w:ind w:left="714" w:hanging="357"/>
        <w:rPr>
          <w:rFonts w:ascii="Arial" w:hAnsi="Arial" w:cs="Arial"/>
          <w:sz w:val="28"/>
          <w:szCs w:val="28"/>
        </w:rPr>
      </w:pPr>
      <w:r w:rsidRPr="002500A5">
        <w:rPr>
          <w:rFonts w:ascii="Arial" w:hAnsi="Arial" w:cs="Arial"/>
          <w:sz w:val="28"/>
          <w:szCs w:val="28"/>
        </w:rPr>
        <w:t xml:space="preserve">TBIS </w:t>
      </w:r>
      <w:r w:rsidR="005C7695" w:rsidRPr="002500A5">
        <w:rPr>
          <w:rFonts w:ascii="Arial" w:hAnsi="Arial" w:cs="Arial"/>
          <w:sz w:val="28"/>
          <w:szCs w:val="28"/>
        </w:rPr>
        <w:t>booking request</w:t>
      </w:r>
      <w:r w:rsidR="00CB7F77">
        <w:rPr>
          <w:rFonts w:ascii="Arial" w:hAnsi="Arial" w:cs="Arial"/>
          <w:sz w:val="28"/>
          <w:szCs w:val="28"/>
        </w:rPr>
        <w:t>s</w:t>
      </w:r>
    </w:p>
    <w:p w:rsidR="005C7695" w:rsidRDefault="00795516" w:rsidP="0082665E">
      <w:pPr>
        <w:pStyle w:val="ListParagraph"/>
        <w:numPr>
          <w:ilvl w:val="0"/>
          <w:numId w:val="18"/>
        </w:numPr>
        <w:spacing w:before="120" w:after="120" w:line="281" w:lineRule="auto"/>
        <w:rPr>
          <w:rFonts w:ascii="Arial" w:hAnsi="Arial" w:cs="Arial"/>
          <w:sz w:val="24"/>
          <w:szCs w:val="24"/>
        </w:rPr>
      </w:pPr>
      <w:r>
        <w:rPr>
          <w:noProof/>
          <w:lang w:eastAsia="en-AU"/>
        </w:rPr>
        <w:drawing>
          <wp:anchor distT="0" distB="0" distL="114300" distR="114300" simplePos="0" relativeHeight="251708416" behindDoc="0" locked="0" layoutInCell="1" allowOverlap="1" wp14:anchorId="5A52EF8A" wp14:editId="3ABC5B1F">
            <wp:simplePos x="0" y="0"/>
            <wp:positionH relativeFrom="margin">
              <wp:posOffset>-152400</wp:posOffset>
            </wp:positionH>
            <wp:positionV relativeFrom="paragraph">
              <wp:posOffset>278130</wp:posOffset>
            </wp:positionV>
            <wp:extent cx="677098" cy="646430"/>
            <wp:effectExtent l="0" t="0" r="8890" b="1270"/>
            <wp:wrapNone/>
            <wp:docPr id="3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4265" cy="65327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7695" w:rsidRPr="00FC25A4">
        <w:rPr>
          <w:rFonts w:ascii="Arial" w:hAnsi="Arial" w:cs="Arial"/>
          <w:sz w:val="24"/>
          <w:szCs w:val="24"/>
        </w:rPr>
        <w:t>Transport Contractors will receive a mixture of inbound and outbound booking requests.</w:t>
      </w:r>
      <w:r w:rsidR="007C4DE8" w:rsidRPr="00FC25A4">
        <w:rPr>
          <w:rFonts w:ascii="Arial" w:hAnsi="Arial" w:cs="Arial"/>
          <w:sz w:val="24"/>
          <w:szCs w:val="24"/>
        </w:rPr>
        <w:t xml:space="preserve">  In most circumstances, </w:t>
      </w:r>
      <w:r w:rsidR="001E4327">
        <w:rPr>
          <w:rFonts w:ascii="Arial" w:hAnsi="Arial" w:cs="Arial"/>
          <w:sz w:val="24"/>
          <w:szCs w:val="24"/>
        </w:rPr>
        <w:t>Transport Contractors</w:t>
      </w:r>
      <w:r w:rsidR="001E4327" w:rsidRPr="00FC25A4">
        <w:rPr>
          <w:rFonts w:ascii="Arial" w:hAnsi="Arial" w:cs="Arial"/>
          <w:sz w:val="24"/>
          <w:szCs w:val="24"/>
        </w:rPr>
        <w:t xml:space="preserve"> </w:t>
      </w:r>
      <w:r w:rsidR="007C4DE8" w:rsidRPr="00FC25A4">
        <w:rPr>
          <w:rFonts w:ascii="Arial" w:hAnsi="Arial" w:cs="Arial"/>
          <w:sz w:val="24"/>
          <w:szCs w:val="24"/>
        </w:rPr>
        <w:t xml:space="preserve">will receive both the inbound and outbound journey for the one DVA client at the same time.  This process is known as </w:t>
      </w:r>
      <w:r w:rsidR="007C4DE8" w:rsidRPr="00FC25A4">
        <w:rPr>
          <w:rFonts w:ascii="Arial" w:hAnsi="Arial" w:cs="Arial"/>
          <w:i/>
          <w:sz w:val="24"/>
          <w:szCs w:val="24"/>
        </w:rPr>
        <w:t>right of return</w:t>
      </w:r>
      <w:r w:rsidR="007C4DE8" w:rsidRPr="00FC25A4">
        <w:rPr>
          <w:rFonts w:ascii="Arial" w:hAnsi="Arial" w:cs="Arial"/>
          <w:sz w:val="24"/>
          <w:szCs w:val="24"/>
        </w:rPr>
        <w:t xml:space="preserve"> (Refer below for the </w:t>
      </w:r>
      <w:r w:rsidR="007C4DE8" w:rsidRPr="00FC25A4">
        <w:rPr>
          <w:rFonts w:ascii="Arial" w:hAnsi="Arial" w:cs="Arial"/>
          <w:i/>
          <w:sz w:val="24"/>
          <w:szCs w:val="24"/>
        </w:rPr>
        <w:t>right of return</w:t>
      </w:r>
      <w:r w:rsidR="007C4DE8" w:rsidRPr="00FC25A4">
        <w:rPr>
          <w:rFonts w:ascii="Arial" w:hAnsi="Arial" w:cs="Arial"/>
          <w:sz w:val="24"/>
          <w:szCs w:val="24"/>
        </w:rPr>
        <w:t xml:space="preserve"> process).</w:t>
      </w:r>
    </w:p>
    <w:p w:rsidR="00293F94" w:rsidRPr="00FC25A4" w:rsidRDefault="009B2382" w:rsidP="0082665E">
      <w:pPr>
        <w:pStyle w:val="ListParagraph"/>
        <w:numPr>
          <w:ilvl w:val="0"/>
          <w:numId w:val="18"/>
        </w:numPr>
        <w:spacing w:before="120" w:after="120" w:line="281" w:lineRule="auto"/>
        <w:rPr>
          <w:rFonts w:ascii="Arial" w:hAnsi="Arial" w:cs="Arial"/>
          <w:sz w:val="24"/>
          <w:szCs w:val="24"/>
        </w:rPr>
      </w:pPr>
      <w:r w:rsidRPr="00FC25A4">
        <w:rPr>
          <w:rFonts w:ascii="Arial" w:hAnsi="Arial" w:cs="Arial"/>
          <w:sz w:val="24"/>
          <w:szCs w:val="24"/>
        </w:rPr>
        <w:t>TBIS Booking requests include:</w:t>
      </w:r>
    </w:p>
    <w:p w:rsidR="009B2382" w:rsidRPr="00D734F5" w:rsidRDefault="004767A2"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noProof/>
          <w:sz w:val="24"/>
          <w:szCs w:val="24"/>
          <w:lang w:eastAsia="en-AU"/>
        </w:rPr>
        <mc:AlternateContent>
          <mc:Choice Requires="wps">
            <w:drawing>
              <wp:anchor distT="0" distB="0" distL="114300" distR="114300" simplePos="0" relativeHeight="251669504" behindDoc="0" locked="0" layoutInCell="1" allowOverlap="1" wp14:anchorId="670093DE" wp14:editId="0B661809">
                <wp:simplePos x="0" y="0"/>
                <wp:positionH relativeFrom="column">
                  <wp:posOffset>-152400</wp:posOffset>
                </wp:positionH>
                <wp:positionV relativeFrom="paragraph">
                  <wp:posOffset>215265</wp:posOffset>
                </wp:positionV>
                <wp:extent cx="561975" cy="1866900"/>
                <wp:effectExtent l="0" t="0" r="28575" b="19050"/>
                <wp:wrapNone/>
                <wp:docPr id="4" name="Text Box 4"/>
                <wp:cNvGraphicFramePr/>
                <a:graphic xmlns:a="http://schemas.openxmlformats.org/drawingml/2006/main">
                  <a:graphicData uri="http://schemas.microsoft.com/office/word/2010/wordprocessingShape">
                    <wps:wsp>
                      <wps:cNvSpPr txBox="1"/>
                      <wps:spPr>
                        <a:xfrm>
                          <a:off x="0" y="0"/>
                          <a:ext cx="561975" cy="1866900"/>
                        </a:xfrm>
                        <a:prstGeom prst="rect">
                          <a:avLst/>
                        </a:prstGeom>
                        <a:gradFill flip="none" rotWithShape="1">
                          <a:gsLst>
                            <a:gs pos="0">
                              <a:schemeClr val="accent3">
                                <a:lumMod val="0"/>
                                <a:lumOff val="100000"/>
                              </a:schemeClr>
                            </a:gs>
                            <a:gs pos="35000">
                              <a:schemeClr val="accent3">
                                <a:lumMod val="0"/>
                                <a:lumOff val="100000"/>
                              </a:schemeClr>
                            </a:gs>
                            <a:gs pos="100000">
                              <a:schemeClr val="accent3">
                                <a:lumMod val="100000"/>
                              </a:schemeClr>
                            </a:gs>
                          </a:gsLst>
                          <a:path path="circle">
                            <a:fillToRect l="50000" t="-80000" r="50000" b="180000"/>
                          </a:path>
                          <a:tileRect/>
                        </a:gradFill>
                        <a:ln w="12700" cap="flat" cmpd="sng" algn="ctr">
                          <a:solidFill>
                            <a:srgbClr val="ED7D31"/>
                          </a:solidFill>
                          <a:prstDash val="solid"/>
                          <a:miter lim="800000"/>
                        </a:ln>
                        <a:effectLst/>
                      </wps:spPr>
                      <wps:txbx>
                        <w:txbxContent>
                          <w:p w:rsidR="0024081B" w:rsidRPr="00EE3F52" w:rsidRDefault="0024081B" w:rsidP="004B4395">
                            <w:pPr>
                              <w:jc w:val="center"/>
                              <w:rPr>
                                <w:color w:val="000000" w:themeColor="text1"/>
                                <w:sz w:val="32"/>
                                <w:szCs w:val="32"/>
                                <w14:shadow w14:blurRad="38100" w14:dist="19050" w14:dir="2700000" w14:sx="100000" w14:sy="100000" w14:kx="0" w14:ky="0" w14:algn="tl">
                                  <w14:schemeClr w14:val="dk1">
                                    <w14:alpha w14:val="60000"/>
                                  </w14:schemeClr>
                                </w14:shadow>
                                <w14:textOutline w14:w="15875" w14:cap="flat" w14:cmpd="sng" w14:algn="ctr">
                                  <w14:solidFill>
                                    <w14:srgbClr w14:val="ED7D31"/>
                                  </w14:solidFill>
                                  <w14:prstDash w14:val="solid"/>
                                  <w14:round/>
                                </w14:textOutline>
                              </w:rPr>
                            </w:pPr>
                            <w:r w:rsidRPr="00EE3F52">
                              <w:rPr>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Booking Requests</w:t>
                            </w:r>
                          </w:p>
                        </w:txbxContent>
                      </wps:txbx>
                      <wps:bodyPr rot="0" spcFirstLastPara="0" vertOverflow="overflow" horzOverflow="overflow" vert="vert270"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670093DE" id="_x0000_t202" coordsize="21600,21600" o:spt="202" path="m,l,21600r21600,l21600,xe">
                <v:stroke joinstyle="miter"/>
                <v:path gradientshapeok="t" o:connecttype="rect"/>
              </v:shapetype>
              <v:shape id="Text Box 4" o:spid="_x0000_s1026" type="#_x0000_t202" style="position:absolute;left:0;text-align:left;margin-left:-12pt;margin-top:16.95pt;width:44.25pt;height:14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" fillcolor="white [22]" strokecolor="#ed7d31" strokeweight="1pt">
                <v:fill color2="#a5a5a5 [3206]" rotate="t" focusposition=".5,-52429f" focussize="" colors="0 white;22938f white;1 #a5a5a5" focus="100%" type="gradientRadial"/>
                <v:textbox style="layout-flow:vertical;mso-layout-flow-alt:bottom-to-top">
                  <w:txbxContent>
                    <w:p w:rsidR="0024081B" w:rsidRPr="00EE3F52" w:rsidRDefault="0024081B" w:rsidP="004B4395">
                      <w:pPr>
                        <w:jc w:val="center"/>
                        <w:rPr>
                          <w:color w:val="000000" w:themeColor="text1"/>
                          <w:sz w:val="32"/>
                          <w:szCs w:val="32"/>
                          <w14:shadow w14:blurRad="38100" w14:dist="19050" w14:dir="2700000" w14:sx="100000" w14:sy="100000" w14:kx="0" w14:ky="0" w14:algn="tl">
                            <w14:schemeClr w14:val="dk1">
                              <w14:alpha w14:val="60000"/>
                            </w14:schemeClr>
                          </w14:shadow>
                          <w14:textOutline w14:w="15875" w14:cap="flat" w14:cmpd="sng" w14:algn="ctr">
                            <w14:solidFill>
                              <w14:srgbClr w14:val="ED7D31"/>
                            </w14:solidFill>
                            <w14:prstDash w14:val="solid"/>
                            <w14:round/>
                          </w14:textOutline>
                        </w:rPr>
                      </w:pPr>
                      <w:r w:rsidRPr="00EE3F52">
                        <w:rPr>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Booking Requests</w:t>
                      </w:r>
                    </w:p>
                  </w:txbxContent>
                </v:textbox>
              </v:shape>
            </w:pict>
          </mc:Fallback>
        </mc:AlternateContent>
      </w:r>
      <w:r w:rsidR="00293F94" w:rsidRPr="00D734F5">
        <w:rPr>
          <w:rFonts w:ascii="Arial" w:hAnsi="Arial" w:cs="Arial"/>
          <w:sz w:val="24"/>
          <w:szCs w:val="24"/>
        </w:rPr>
        <w:t>Booking</w:t>
      </w:r>
      <w:r w:rsidR="008F1EE3" w:rsidRPr="00D734F5">
        <w:rPr>
          <w:rFonts w:ascii="Arial" w:hAnsi="Arial" w:cs="Arial"/>
          <w:sz w:val="24"/>
          <w:szCs w:val="24"/>
        </w:rPr>
        <w:t xml:space="preserve"> Number</w:t>
      </w:r>
    </w:p>
    <w:p w:rsidR="001540AD" w:rsidRPr="00D734F5" w:rsidRDefault="008F1EE3"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sz w:val="24"/>
          <w:szCs w:val="24"/>
        </w:rPr>
        <w:t>DVA client name</w:t>
      </w:r>
    </w:p>
    <w:p w:rsidR="008F1EE3" w:rsidRPr="00D734F5" w:rsidRDefault="008F1EE3"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sz w:val="24"/>
          <w:szCs w:val="24"/>
        </w:rPr>
        <w:t>DVA client file number</w:t>
      </w:r>
    </w:p>
    <w:p w:rsidR="008F1EE3" w:rsidRPr="00D734F5" w:rsidRDefault="008F1EE3"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sz w:val="24"/>
          <w:szCs w:val="24"/>
        </w:rPr>
        <w:t>Pick-up address</w:t>
      </w:r>
    </w:p>
    <w:p w:rsidR="008F1EE3" w:rsidRPr="00D734F5" w:rsidRDefault="008F1EE3"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sz w:val="24"/>
          <w:szCs w:val="24"/>
        </w:rPr>
        <w:t>Set-down address</w:t>
      </w:r>
    </w:p>
    <w:p w:rsidR="008F1EE3" w:rsidRPr="00D734F5" w:rsidRDefault="008F1EE3"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sz w:val="24"/>
          <w:szCs w:val="24"/>
        </w:rPr>
        <w:t xml:space="preserve">Appointment </w:t>
      </w:r>
      <w:r w:rsidR="00E82724">
        <w:rPr>
          <w:rFonts w:ascii="Arial" w:hAnsi="Arial" w:cs="Arial"/>
          <w:sz w:val="24"/>
          <w:szCs w:val="24"/>
        </w:rPr>
        <w:t xml:space="preserve">date and </w:t>
      </w:r>
      <w:r w:rsidRPr="00D734F5">
        <w:rPr>
          <w:rFonts w:ascii="Arial" w:hAnsi="Arial" w:cs="Arial"/>
          <w:sz w:val="24"/>
          <w:szCs w:val="24"/>
        </w:rPr>
        <w:t>time - this is the</w:t>
      </w:r>
      <w:r w:rsidR="00E82724">
        <w:rPr>
          <w:rFonts w:ascii="Arial" w:hAnsi="Arial" w:cs="Arial"/>
          <w:sz w:val="24"/>
          <w:szCs w:val="24"/>
        </w:rPr>
        <w:t xml:space="preserve"> same date and</w:t>
      </w:r>
      <w:r w:rsidRPr="00D734F5">
        <w:rPr>
          <w:rFonts w:ascii="Arial" w:hAnsi="Arial" w:cs="Arial"/>
          <w:sz w:val="24"/>
          <w:szCs w:val="24"/>
        </w:rPr>
        <w:t xml:space="preserve"> time the client is required to be at the destination, it is NOT the pick-up time.  </w:t>
      </w:r>
    </w:p>
    <w:p w:rsidR="008F1EE3" w:rsidRPr="00D734F5" w:rsidRDefault="008F1EE3"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sz w:val="24"/>
          <w:szCs w:val="24"/>
        </w:rPr>
        <w:t>Vehicle type</w:t>
      </w:r>
    </w:p>
    <w:p w:rsidR="008F1EE3" w:rsidRPr="00D734F5" w:rsidRDefault="008F1EE3"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sz w:val="24"/>
          <w:szCs w:val="24"/>
        </w:rPr>
        <w:t>Number of attendants</w:t>
      </w:r>
    </w:p>
    <w:p w:rsidR="00293F94" w:rsidRPr="00D734F5" w:rsidRDefault="00293F94"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sz w:val="24"/>
          <w:szCs w:val="24"/>
        </w:rPr>
        <w:t>Right of Return</w:t>
      </w:r>
    </w:p>
    <w:p w:rsidR="00FC25A4" w:rsidRPr="00D734F5" w:rsidRDefault="008F1EE3" w:rsidP="0082665E">
      <w:pPr>
        <w:pStyle w:val="ListParagraph"/>
        <w:numPr>
          <w:ilvl w:val="0"/>
          <w:numId w:val="29"/>
        </w:numPr>
        <w:spacing w:before="120" w:after="120" w:line="281" w:lineRule="auto"/>
        <w:ind w:left="1701" w:hanging="567"/>
        <w:rPr>
          <w:rFonts w:ascii="Arial" w:hAnsi="Arial" w:cs="Arial"/>
          <w:sz w:val="24"/>
          <w:szCs w:val="24"/>
        </w:rPr>
      </w:pPr>
      <w:r w:rsidRPr="00D734F5">
        <w:rPr>
          <w:rFonts w:ascii="Arial" w:hAnsi="Arial" w:cs="Arial"/>
          <w:sz w:val="24"/>
          <w:szCs w:val="24"/>
        </w:rPr>
        <w:t>Special instructions</w:t>
      </w:r>
    </w:p>
    <w:p w:rsidR="00293F94" w:rsidRPr="00FC25A4" w:rsidRDefault="00293F94" w:rsidP="0082665E">
      <w:pPr>
        <w:pStyle w:val="ListParagraph"/>
        <w:numPr>
          <w:ilvl w:val="0"/>
          <w:numId w:val="18"/>
        </w:numPr>
        <w:spacing w:before="120" w:after="120" w:line="281" w:lineRule="auto"/>
        <w:rPr>
          <w:rFonts w:ascii="Arial" w:hAnsi="Arial" w:cs="Arial"/>
          <w:sz w:val="24"/>
          <w:szCs w:val="24"/>
        </w:rPr>
      </w:pPr>
      <w:r w:rsidRPr="00FC25A4">
        <w:rPr>
          <w:rFonts w:ascii="Arial" w:hAnsi="Arial" w:cs="Arial"/>
          <w:sz w:val="24"/>
          <w:szCs w:val="24"/>
        </w:rPr>
        <w:t xml:space="preserve">Refer to </w:t>
      </w:r>
      <w:r w:rsidRPr="00D734F5">
        <w:rPr>
          <w:rFonts w:ascii="Arial" w:hAnsi="Arial" w:cs="Arial"/>
          <w:sz w:val="24"/>
          <w:szCs w:val="24"/>
          <w:u w:val="single"/>
        </w:rPr>
        <w:t xml:space="preserve">Attachment </w:t>
      </w:r>
      <w:r w:rsidR="001540AD" w:rsidRPr="00D734F5">
        <w:rPr>
          <w:rFonts w:ascii="Arial" w:hAnsi="Arial" w:cs="Arial"/>
          <w:sz w:val="24"/>
          <w:szCs w:val="24"/>
          <w:u w:val="single"/>
        </w:rPr>
        <w:t>A</w:t>
      </w:r>
      <w:r w:rsidRPr="00FC25A4">
        <w:rPr>
          <w:rFonts w:ascii="Arial" w:hAnsi="Arial" w:cs="Arial"/>
          <w:sz w:val="24"/>
          <w:szCs w:val="24"/>
        </w:rPr>
        <w:t xml:space="preserve"> for an example of a TBIS booking fax</w:t>
      </w:r>
      <w:r w:rsidR="006043D4">
        <w:rPr>
          <w:rFonts w:ascii="Arial" w:hAnsi="Arial" w:cs="Arial"/>
          <w:sz w:val="24"/>
          <w:szCs w:val="24"/>
        </w:rPr>
        <w:t>.</w:t>
      </w:r>
      <w:r w:rsidRPr="00FC25A4">
        <w:rPr>
          <w:rFonts w:ascii="Arial" w:hAnsi="Arial" w:cs="Arial"/>
          <w:sz w:val="24"/>
          <w:szCs w:val="24"/>
        </w:rPr>
        <w:t xml:space="preserve"> </w:t>
      </w:r>
    </w:p>
    <w:p w:rsidR="008F1EE3" w:rsidRPr="002500A5" w:rsidRDefault="008F1EE3" w:rsidP="0082665E">
      <w:pPr>
        <w:pStyle w:val="Heading3"/>
        <w:numPr>
          <w:ilvl w:val="0"/>
          <w:numId w:val="27"/>
        </w:numPr>
        <w:spacing w:before="160" w:after="160"/>
        <w:ind w:left="714" w:hanging="357"/>
        <w:rPr>
          <w:rFonts w:ascii="Arial" w:hAnsi="Arial" w:cs="Arial"/>
          <w:sz w:val="28"/>
          <w:szCs w:val="28"/>
        </w:rPr>
      </w:pPr>
      <w:r w:rsidRPr="002500A5">
        <w:rPr>
          <w:rFonts w:ascii="Arial" w:hAnsi="Arial" w:cs="Arial"/>
          <w:sz w:val="28"/>
          <w:szCs w:val="28"/>
        </w:rPr>
        <w:t>Appointment times are different to pick-up times</w:t>
      </w:r>
    </w:p>
    <w:p w:rsidR="008F1EE3" w:rsidRDefault="008F1EE3" w:rsidP="0082665E">
      <w:pPr>
        <w:pStyle w:val="ListParagraph"/>
        <w:numPr>
          <w:ilvl w:val="0"/>
          <w:numId w:val="7"/>
        </w:numPr>
        <w:rPr>
          <w:rFonts w:ascii="Arial" w:hAnsi="Arial" w:cs="Arial"/>
          <w:sz w:val="24"/>
          <w:szCs w:val="24"/>
        </w:rPr>
      </w:pPr>
      <w:r w:rsidRPr="008F1EE3">
        <w:rPr>
          <w:rFonts w:ascii="Arial" w:eastAsia="Times New Roman" w:hAnsi="Arial" w:cs="Arial"/>
          <w:sz w:val="24"/>
          <w:szCs w:val="24"/>
          <w:lang w:eastAsia="en-AU"/>
        </w:rPr>
        <w:t>The booking</w:t>
      </w:r>
      <w:r>
        <w:rPr>
          <w:rFonts w:ascii="Arial" w:eastAsia="Times New Roman" w:hAnsi="Arial" w:cs="Arial"/>
          <w:sz w:val="24"/>
          <w:szCs w:val="24"/>
          <w:lang w:eastAsia="en-AU"/>
        </w:rPr>
        <w:t xml:space="preserve"> request </w:t>
      </w:r>
      <w:r w:rsidRPr="008F1EE3">
        <w:rPr>
          <w:rFonts w:ascii="Arial" w:eastAsia="Times New Roman" w:hAnsi="Arial" w:cs="Arial"/>
          <w:sz w:val="24"/>
          <w:szCs w:val="24"/>
          <w:lang w:eastAsia="en-AU"/>
        </w:rPr>
        <w:t>will state the DVA clients appointment time with the health provider rather than the pick</w:t>
      </w:r>
      <w:r w:rsidR="00A214E7">
        <w:rPr>
          <w:rFonts w:ascii="Arial" w:eastAsia="Times New Roman" w:hAnsi="Arial" w:cs="Arial"/>
          <w:sz w:val="24"/>
          <w:szCs w:val="24"/>
          <w:lang w:eastAsia="en-AU"/>
        </w:rPr>
        <w:t>-</w:t>
      </w:r>
      <w:r w:rsidRPr="008F1EE3">
        <w:rPr>
          <w:rFonts w:ascii="Arial" w:eastAsia="Times New Roman" w:hAnsi="Arial" w:cs="Arial"/>
          <w:sz w:val="24"/>
          <w:szCs w:val="24"/>
          <w:lang w:eastAsia="en-AU"/>
        </w:rPr>
        <w:t xml:space="preserve">up time.  </w:t>
      </w:r>
      <w:r w:rsidR="00A214E7">
        <w:rPr>
          <w:rFonts w:ascii="Arial" w:hAnsi="Arial" w:cs="Arial"/>
          <w:sz w:val="24"/>
          <w:szCs w:val="24"/>
        </w:rPr>
        <w:t>Transport Contractors are required to determine the pick-up time, allowing a minimum of 30</w:t>
      </w:r>
      <w:r w:rsidR="007B5A19">
        <w:rPr>
          <w:rFonts w:ascii="Arial" w:hAnsi="Arial" w:cs="Arial"/>
          <w:sz w:val="24"/>
          <w:szCs w:val="24"/>
        </w:rPr>
        <w:t xml:space="preserve"> </w:t>
      </w:r>
      <w:r w:rsidR="00A214E7">
        <w:rPr>
          <w:rFonts w:ascii="Arial" w:hAnsi="Arial" w:cs="Arial"/>
          <w:sz w:val="24"/>
          <w:szCs w:val="24"/>
        </w:rPr>
        <w:t xml:space="preserve">minutes for </w:t>
      </w:r>
      <w:r w:rsidR="005579AE">
        <w:rPr>
          <w:rFonts w:ascii="Arial" w:hAnsi="Arial" w:cs="Arial"/>
          <w:lang w:eastAsia="x-none"/>
        </w:rPr>
        <w:t>short/local</w:t>
      </w:r>
      <w:r w:rsidR="005579AE" w:rsidRPr="005C2E34">
        <w:rPr>
          <w:rFonts w:ascii="Arial" w:hAnsi="Arial" w:cs="Arial"/>
          <w:lang w:eastAsia="x-none"/>
        </w:rPr>
        <w:t xml:space="preserve"> </w:t>
      </w:r>
      <w:r w:rsidR="00A214E7">
        <w:rPr>
          <w:rFonts w:ascii="Arial" w:hAnsi="Arial" w:cs="Arial"/>
          <w:sz w:val="24"/>
          <w:szCs w:val="24"/>
        </w:rPr>
        <w:t xml:space="preserve">distance trips.  </w:t>
      </w:r>
      <w:r w:rsidRPr="008F1EE3">
        <w:rPr>
          <w:rFonts w:ascii="Arial" w:eastAsia="Times New Roman" w:hAnsi="Arial" w:cs="Arial"/>
          <w:sz w:val="24"/>
          <w:szCs w:val="24"/>
          <w:lang w:eastAsia="en-AU"/>
        </w:rPr>
        <w:t xml:space="preserve">Transport </w:t>
      </w:r>
      <w:r w:rsidR="00A214E7">
        <w:rPr>
          <w:rFonts w:ascii="Arial" w:eastAsia="Times New Roman" w:hAnsi="Arial" w:cs="Arial"/>
          <w:sz w:val="24"/>
          <w:szCs w:val="24"/>
          <w:lang w:eastAsia="en-AU"/>
        </w:rPr>
        <w:t>Contractors should ensure that DVA clients arrive</w:t>
      </w:r>
      <w:r w:rsidRPr="008F1EE3">
        <w:rPr>
          <w:rFonts w:ascii="Arial" w:eastAsia="Times New Roman" w:hAnsi="Arial" w:cs="Arial"/>
          <w:sz w:val="24"/>
          <w:szCs w:val="24"/>
          <w:lang w:eastAsia="en-AU"/>
        </w:rPr>
        <w:t xml:space="preserve"> at their destination in a reasonable</w:t>
      </w:r>
      <w:r w:rsidRPr="008F1EE3">
        <w:rPr>
          <w:rFonts w:ascii="Times New Roman" w:eastAsia="Times New Roman" w:hAnsi="Times New Roman" w:cs="Times New Roman"/>
          <w:sz w:val="24"/>
          <w:szCs w:val="24"/>
          <w:vertAlign w:val="superscript"/>
          <w:lang w:eastAsia="en-AU"/>
        </w:rPr>
        <w:footnoteReference w:id="2"/>
      </w:r>
      <w:r w:rsidRPr="008F1EE3">
        <w:rPr>
          <w:rFonts w:ascii="Arial" w:eastAsia="Times New Roman" w:hAnsi="Arial" w:cs="Arial"/>
          <w:sz w:val="24"/>
          <w:szCs w:val="24"/>
          <w:lang w:eastAsia="en-AU"/>
        </w:rPr>
        <w:t xml:space="preserve"> time to allow them to meet their medical appointment</w:t>
      </w:r>
    </w:p>
    <w:p w:rsidR="008F1EE3" w:rsidRPr="002500A5" w:rsidRDefault="008F1EE3" w:rsidP="0082665E">
      <w:pPr>
        <w:pStyle w:val="Heading3"/>
        <w:numPr>
          <w:ilvl w:val="0"/>
          <w:numId w:val="27"/>
        </w:numPr>
        <w:spacing w:before="160" w:after="160"/>
        <w:ind w:left="714" w:hanging="357"/>
        <w:rPr>
          <w:rFonts w:ascii="Arial" w:hAnsi="Arial" w:cs="Arial"/>
          <w:sz w:val="28"/>
          <w:szCs w:val="28"/>
        </w:rPr>
      </w:pPr>
      <w:r w:rsidRPr="002500A5">
        <w:rPr>
          <w:rFonts w:ascii="Arial" w:hAnsi="Arial" w:cs="Arial"/>
          <w:sz w:val="28"/>
          <w:szCs w:val="28"/>
        </w:rPr>
        <w:t>Right of Return</w:t>
      </w:r>
    </w:p>
    <w:p w:rsidR="00EE7E87" w:rsidRDefault="00EB49BC" w:rsidP="0082665E">
      <w:pPr>
        <w:pStyle w:val="ListParagraph"/>
        <w:numPr>
          <w:ilvl w:val="0"/>
          <w:numId w:val="8"/>
        </w:numPr>
        <w:spacing w:before="120" w:after="240" w:line="281" w:lineRule="auto"/>
        <w:ind w:left="1071" w:hanging="357"/>
        <w:rPr>
          <w:rFonts w:ascii="Arial" w:eastAsia="Times New Roman" w:hAnsi="Arial" w:cs="Arial"/>
          <w:sz w:val="24"/>
          <w:szCs w:val="24"/>
          <w:lang w:eastAsia="en-AU"/>
        </w:rPr>
      </w:pPr>
      <w:r w:rsidRPr="00BE77E5">
        <w:rPr>
          <w:rFonts w:ascii="Arial" w:hAnsi="Arial" w:cs="Arial"/>
          <w:noProof/>
          <w:sz w:val="24"/>
          <w:szCs w:val="24"/>
          <w:lang w:eastAsia="en-AU"/>
        </w:rPr>
        <mc:AlternateContent>
          <mc:Choice Requires="wps">
            <w:drawing>
              <wp:anchor distT="0" distB="0" distL="114300" distR="114300" simplePos="0" relativeHeight="251681792" behindDoc="0" locked="0" layoutInCell="1" allowOverlap="1" wp14:anchorId="50C12ADE" wp14:editId="78C82510">
                <wp:simplePos x="0" y="0"/>
                <wp:positionH relativeFrom="margin">
                  <wp:posOffset>-200025</wp:posOffset>
                </wp:positionH>
                <wp:positionV relativeFrom="paragraph">
                  <wp:posOffset>187960</wp:posOffset>
                </wp:positionV>
                <wp:extent cx="619125" cy="638175"/>
                <wp:effectExtent l="0" t="0" r="47625" b="47625"/>
                <wp:wrapNone/>
                <wp:docPr id="13" name="Curved Down Arrow 13"/>
                <wp:cNvGraphicFramePr/>
                <a:graphic xmlns:a="http://schemas.openxmlformats.org/drawingml/2006/main">
                  <a:graphicData uri="http://schemas.microsoft.com/office/word/2010/wordprocessingShape">
                    <wps:wsp>
                      <wps:cNvSpPr/>
                      <wps:spPr>
                        <a:xfrm>
                          <a:off x="0" y="0"/>
                          <a:ext cx="619125" cy="638175"/>
                        </a:xfrm>
                        <a:prstGeom prst="curvedDown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33EC6B"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Curved Down Arrow 13" o:spid="_x0000_s1026" type="#_x0000_t105" style="position:absolute;margin-left:-15.75pt;margin-top:14.8pt;width:48.75pt;height:50.2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" adj="10800,18900,16361" fillcolor="#ed7d31 [3205]" strokecolor="#823b0b [1605]" strokeweight="1pt">
                <w10:wrap anchorx="margin"/>
              </v:shape>
            </w:pict>
          </mc:Fallback>
        </mc:AlternateContent>
      </w:r>
      <w:r w:rsidR="00BC7DC5" w:rsidRPr="00BE77E5">
        <w:rPr>
          <w:rFonts w:ascii="Arial" w:hAnsi="Arial" w:cs="Arial"/>
          <w:sz w:val="24"/>
          <w:szCs w:val="24"/>
        </w:rPr>
        <w:t>O</w:t>
      </w:r>
      <w:r w:rsidR="00BC7DC5" w:rsidRPr="00A276BD">
        <w:rPr>
          <w:rFonts w:ascii="Arial" w:eastAsia="Times New Roman" w:hAnsi="Arial" w:cs="Arial"/>
          <w:sz w:val="24"/>
          <w:szCs w:val="24"/>
          <w:lang w:eastAsia="en-AU"/>
        </w:rPr>
        <w:t xml:space="preserve">n most occasions </w:t>
      </w:r>
      <w:r w:rsidR="00357BBA" w:rsidRPr="00A276BD">
        <w:rPr>
          <w:rFonts w:ascii="Arial" w:eastAsia="Times New Roman" w:hAnsi="Arial" w:cs="Arial"/>
          <w:sz w:val="24"/>
          <w:szCs w:val="24"/>
          <w:lang w:eastAsia="en-AU"/>
        </w:rPr>
        <w:t>Transport Contractors</w:t>
      </w:r>
      <w:r w:rsidR="00BC7DC5" w:rsidRPr="00A276BD">
        <w:rPr>
          <w:rFonts w:ascii="Arial" w:eastAsia="Times New Roman" w:hAnsi="Arial" w:cs="Arial"/>
          <w:sz w:val="24"/>
          <w:szCs w:val="24"/>
          <w:lang w:eastAsia="en-AU"/>
        </w:rPr>
        <w:t xml:space="preserve"> will receive both an inbound and outbound transport booking at the same time i.e. given right of return.  Some of these bookings will have pre-booked return times in the outbound time field, while others will not have a fixed outbound time.  </w:t>
      </w:r>
    </w:p>
    <w:p w:rsidR="00EB2B9B" w:rsidRDefault="003834E1" w:rsidP="0082665E">
      <w:pPr>
        <w:pStyle w:val="ListParagraph"/>
        <w:numPr>
          <w:ilvl w:val="0"/>
          <w:numId w:val="8"/>
        </w:numPr>
        <w:spacing w:before="120" w:after="240" w:line="281" w:lineRule="auto"/>
        <w:ind w:left="1071" w:hanging="357"/>
        <w:rPr>
          <w:rFonts w:ascii="Arial" w:eastAsia="Times New Roman" w:hAnsi="Arial" w:cs="Arial"/>
          <w:sz w:val="24"/>
          <w:szCs w:val="24"/>
          <w:lang w:eastAsia="en-AU"/>
        </w:rPr>
      </w:pPr>
      <w:r>
        <w:rPr>
          <w:rFonts w:ascii="Arial" w:eastAsia="Times New Roman" w:hAnsi="Arial" w:cs="Arial"/>
          <w:noProof/>
          <w:sz w:val="24"/>
          <w:szCs w:val="24"/>
          <w:lang w:eastAsia="en-AU"/>
        </w:rPr>
        <mc:AlternateContent>
          <mc:Choice Requires="wps">
            <w:drawing>
              <wp:anchor distT="0" distB="0" distL="114300" distR="114300" simplePos="0" relativeHeight="251726848" behindDoc="0" locked="0" layoutInCell="1" allowOverlap="1" wp14:anchorId="40D08960" wp14:editId="1B32F8A6">
                <wp:simplePos x="0" y="0"/>
                <wp:positionH relativeFrom="column">
                  <wp:posOffset>3909060</wp:posOffset>
                </wp:positionH>
                <wp:positionV relativeFrom="paragraph">
                  <wp:posOffset>237490</wp:posOffset>
                </wp:positionV>
                <wp:extent cx="1935480" cy="1264920"/>
                <wp:effectExtent l="0" t="0" r="26670" b="11430"/>
                <wp:wrapNone/>
                <wp:docPr id="295" name="Text Box 295"/>
                <wp:cNvGraphicFramePr/>
                <a:graphic xmlns:a="http://schemas.openxmlformats.org/drawingml/2006/main">
                  <a:graphicData uri="http://schemas.microsoft.com/office/word/2010/wordprocessingShape">
                    <wps:wsp>
                      <wps:cNvSpPr txBox="1"/>
                      <wps:spPr>
                        <a:xfrm>
                          <a:off x="0" y="0"/>
                          <a:ext cx="1935480" cy="1264920"/>
                        </a:xfrm>
                        <a:prstGeom prst="rect">
                          <a:avLst/>
                        </a:prstGeom>
                        <a:blipFill>
                          <a:blip r:embed="rId19"/>
                          <a:stretch>
                            <a:fillRect/>
                          </a:stretch>
                        </a:blip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4081B" w:rsidRDefault="0024081B"/>
                        </w:txbxContent>
                      </wps:txbx>
                      <wps:bodyPr rot="0" spcFirstLastPara="0" vertOverflow="overflow" horzOverflow="overflow" vert="horz" wrap="square" lIns="91440" tIns="45720" rIns="91440" bIns="45720" numCol="1" spcCol="0" rtlCol="0" fromWordArt="0" anchor="t" anchorCtr="0" forceAA="0" compatLnSpc="1">
                        <a:prstTxWarp prst="textFadeRight">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D08960" id="_x0000_t202" coordsize="21600,21600" o:spt="202" path="m,l,21600r21600,l21600,xe">
                <v:stroke joinstyle="miter"/>
                <v:path gradientshapeok="t" o:connecttype="rect"/>
              </v:shapetype>
              <v:shape id="Text Box 295" o:spid="_x0000_s1027" type="#_x0000_t202" style="position:absolute;left:0;text-align:left;margin-left:307.8pt;margin-top:18.7pt;width:152.4pt;height:99.6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" strokeweight=".5pt">
                <v:fill r:id="rId20" o:title="" recolor="t" rotate="t" type="frame"/>
                <v:textbox>
                  <w:txbxContent>
                    <w:p w:rsidR="0024081B" w:rsidRDefault="0024081B"/>
                  </w:txbxContent>
                </v:textbox>
              </v:shape>
            </w:pict>
          </mc:Fallback>
        </mc:AlternateContent>
      </w:r>
      <w:r w:rsidR="003C75DB" w:rsidRPr="00A276BD">
        <w:rPr>
          <w:rFonts w:ascii="Arial" w:eastAsia="Times New Roman" w:hAnsi="Arial" w:cs="Arial"/>
          <w:noProof/>
          <w:sz w:val="24"/>
          <w:szCs w:val="24"/>
          <w:lang w:eastAsia="en-AU"/>
        </w:rPr>
        <mc:AlternateContent>
          <mc:Choice Requires="wps">
            <w:drawing>
              <wp:anchor distT="0" distB="0" distL="114300" distR="114300" simplePos="0" relativeHeight="251680768" behindDoc="0" locked="0" layoutInCell="1" allowOverlap="1" wp14:anchorId="0D79CACE" wp14:editId="1465F3CA">
                <wp:simplePos x="0" y="0"/>
                <wp:positionH relativeFrom="margin">
                  <wp:posOffset>-199390</wp:posOffset>
                </wp:positionH>
                <wp:positionV relativeFrom="paragraph">
                  <wp:posOffset>157480</wp:posOffset>
                </wp:positionV>
                <wp:extent cx="666750" cy="628650"/>
                <wp:effectExtent l="0" t="19050" r="38100" b="19050"/>
                <wp:wrapNone/>
                <wp:docPr id="12" name="Curved Up Arrow 12"/>
                <wp:cNvGraphicFramePr/>
                <a:graphic xmlns:a="http://schemas.openxmlformats.org/drawingml/2006/main">
                  <a:graphicData uri="http://schemas.microsoft.com/office/word/2010/wordprocessingShape">
                    <wps:wsp>
                      <wps:cNvSpPr/>
                      <wps:spPr>
                        <a:xfrm>
                          <a:off x="0" y="0"/>
                          <a:ext cx="666750" cy="628650"/>
                        </a:xfrm>
                        <a:prstGeom prst="curvedUpArrow">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2342D1"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12" o:spid="_x0000_s1026" type="#_x0000_t104" style="position:absolute;margin-left:-15.7pt;margin-top:12.4pt;width:52.5pt;height:49.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" adj="11417,19054,5400" fillcolor="#555 [2160]" strokecolor="black [3200]" strokeweight=".5pt">
                <v:fill color2="#313131 [2608]" rotate="t" colors="0 #9b9b9b;.5 #8e8e8e;1 #797979" focus="100%" type="gradient">
                  <o:fill v:ext="view" type="gradientUnscaled"/>
                </v:fill>
                <w10:wrap anchorx="margin"/>
              </v:shape>
            </w:pict>
          </mc:Fallback>
        </mc:AlternateContent>
      </w:r>
      <w:r w:rsidR="00BC7DC5" w:rsidRPr="00A276BD">
        <w:rPr>
          <w:rFonts w:ascii="Arial" w:eastAsia="Times New Roman" w:hAnsi="Arial" w:cs="Arial"/>
          <w:sz w:val="24"/>
          <w:szCs w:val="24"/>
          <w:lang w:eastAsia="en-AU"/>
        </w:rPr>
        <w:t xml:space="preserve">If provided with the right of return the </w:t>
      </w:r>
      <w:r w:rsidR="00EE7E87" w:rsidRPr="00A276BD">
        <w:rPr>
          <w:rFonts w:ascii="Arial" w:eastAsia="Times New Roman" w:hAnsi="Arial" w:cs="Arial"/>
          <w:sz w:val="24"/>
          <w:szCs w:val="24"/>
          <w:lang w:eastAsia="en-AU"/>
        </w:rPr>
        <w:t>DVA client</w:t>
      </w:r>
      <w:r w:rsidR="00BC7DC5" w:rsidRPr="00A276BD">
        <w:rPr>
          <w:rFonts w:ascii="Arial" w:eastAsia="Times New Roman" w:hAnsi="Arial" w:cs="Arial"/>
          <w:sz w:val="24"/>
          <w:szCs w:val="24"/>
          <w:lang w:eastAsia="en-AU"/>
        </w:rPr>
        <w:t xml:space="preserve"> should be provided with </w:t>
      </w:r>
      <w:r w:rsidR="00EE7E87" w:rsidRPr="00A276BD">
        <w:rPr>
          <w:rFonts w:ascii="Arial" w:eastAsia="Times New Roman" w:hAnsi="Arial" w:cs="Arial"/>
          <w:sz w:val="24"/>
          <w:szCs w:val="24"/>
          <w:lang w:eastAsia="en-AU"/>
        </w:rPr>
        <w:t>the</w:t>
      </w:r>
      <w:r w:rsidR="000A18AA" w:rsidRPr="00A276BD">
        <w:rPr>
          <w:rFonts w:ascii="Arial" w:eastAsia="Times New Roman" w:hAnsi="Arial" w:cs="Arial"/>
          <w:sz w:val="24"/>
          <w:szCs w:val="24"/>
          <w:lang w:eastAsia="en-AU"/>
        </w:rPr>
        <w:t xml:space="preserve"> Transport Contractors</w:t>
      </w:r>
      <w:r w:rsidR="00EE7E87" w:rsidRPr="00A276BD">
        <w:rPr>
          <w:rFonts w:ascii="Arial" w:eastAsia="Times New Roman" w:hAnsi="Arial" w:cs="Arial"/>
          <w:sz w:val="24"/>
          <w:szCs w:val="24"/>
          <w:lang w:eastAsia="en-AU"/>
        </w:rPr>
        <w:t xml:space="preserve"> telephone number</w:t>
      </w:r>
      <w:r w:rsidR="000A18AA" w:rsidRPr="00A276BD">
        <w:rPr>
          <w:rFonts w:ascii="Arial" w:eastAsia="Times New Roman" w:hAnsi="Arial" w:cs="Arial"/>
          <w:sz w:val="24"/>
          <w:szCs w:val="24"/>
          <w:lang w:eastAsia="en-AU"/>
        </w:rPr>
        <w:t xml:space="preserve">, </w:t>
      </w:r>
      <w:r w:rsidR="00B24B55">
        <w:rPr>
          <w:rFonts w:ascii="Arial" w:eastAsia="Times New Roman" w:hAnsi="Arial" w:cs="Arial"/>
          <w:sz w:val="24"/>
          <w:szCs w:val="24"/>
          <w:lang w:eastAsia="en-AU"/>
        </w:rPr>
        <w:t xml:space="preserve">                                       </w:t>
      </w:r>
      <w:r w:rsidR="000A18AA" w:rsidRPr="00A276BD">
        <w:rPr>
          <w:rFonts w:ascii="Arial" w:eastAsia="Times New Roman" w:hAnsi="Arial" w:cs="Arial"/>
          <w:sz w:val="24"/>
          <w:szCs w:val="24"/>
          <w:lang w:eastAsia="en-AU"/>
        </w:rPr>
        <w:t xml:space="preserve">which will be used by the DVA client at the </w:t>
      </w:r>
      <w:r w:rsidR="00B24B55">
        <w:rPr>
          <w:rFonts w:ascii="Arial" w:eastAsia="Times New Roman" w:hAnsi="Arial" w:cs="Arial"/>
          <w:sz w:val="24"/>
          <w:szCs w:val="24"/>
          <w:lang w:eastAsia="en-AU"/>
        </w:rPr>
        <w:t xml:space="preserve">                                             </w:t>
      </w:r>
      <w:r w:rsidR="000A18AA" w:rsidRPr="00A276BD">
        <w:rPr>
          <w:rFonts w:ascii="Arial" w:eastAsia="Times New Roman" w:hAnsi="Arial" w:cs="Arial"/>
          <w:sz w:val="24"/>
          <w:szCs w:val="24"/>
          <w:lang w:eastAsia="en-AU"/>
        </w:rPr>
        <w:t xml:space="preserve">completion of the appointment, to call and </w:t>
      </w:r>
      <w:r w:rsidR="00B24B55">
        <w:rPr>
          <w:rFonts w:ascii="Arial" w:eastAsia="Times New Roman" w:hAnsi="Arial" w:cs="Arial"/>
          <w:sz w:val="24"/>
          <w:szCs w:val="24"/>
          <w:lang w:eastAsia="en-AU"/>
        </w:rPr>
        <w:t xml:space="preserve">                                         </w:t>
      </w:r>
      <w:r w:rsidR="000A18AA" w:rsidRPr="00A276BD">
        <w:rPr>
          <w:rFonts w:ascii="Arial" w:eastAsia="Times New Roman" w:hAnsi="Arial" w:cs="Arial"/>
          <w:sz w:val="24"/>
          <w:szCs w:val="24"/>
          <w:lang w:eastAsia="en-AU"/>
        </w:rPr>
        <w:t>request a vehicle for the DVA clients return trip</w:t>
      </w:r>
      <w:r w:rsidR="00EB2B9B">
        <w:rPr>
          <w:rFonts w:ascii="Arial" w:eastAsia="Times New Roman" w:hAnsi="Arial" w:cs="Arial"/>
          <w:sz w:val="24"/>
          <w:szCs w:val="24"/>
          <w:lang w:eastAsia="en-AU"/>
        </w:rPr>
        <w:t>.</w:t>
      </w:r>
    </w:p>
    <w:p w:rsidR="00EB2B9B" w:rsidRDefault="00EB2B9B" w:rsidP="00186AA1">
      <w:pPr>
        <w:pStyle w:val="ListParagraph"/>
        <w:spacing w:before="120" w:after="240" w:line="281" w:lineRule="auto"/>
        <w:ind w:left="1071"/>
        <w:rPr>
          <w:rFonts w:ascii="Arial" w:eastAsia="Times New Roman" w:hAnsi="Arial" w:cs="Arial"/>
          <w:sz w:val="24"/>
          <w:szCs w:val="24"/>
          <w:lang w:eastAsia="en-AU"/>
        </w:rPr>
      </w:pPr>
      <w:r>
        <w:rPr>
          <w:rFonts w:ascii="Arial" w:eastAsia="Times New Roman" w:hAnsi="Arial" w:cs="Arial"/>
          <w:noProof/>
          <w:sz w:val="24"/>
          <w:szCs w:val="24"/>
          <w:lang w:eastAsia="en-AU"/>
        </w:rPr>
        <w:t>Refer to the sample ‘right of return’ card</w:t>
      </w:r>
      <w:r>
        <w:rPr>
          <w:rFonts w:ascii="Arial" w:eastAsia="Times New Roman" w:hAnsi="Arial" w:cs="Arial"/>
          <w:sz w:val="24"/>
          <w:szCs w:val="24"/>
          <w:lang w:eastAsia="en-AU"/>
        </w:rPr>
        <w:t xml:space="preserve">. </w:t>
      </w:r>
    </w:p>
    <w:p w:rsidR="00E82724" w:rsidRDefault="00E82724" w:rsidP="001725A7">
      <w:pPr>
        <w:pStyle w:val="ListParagraph"/>
        <w:numPr>
          <w:ilvl w:val="0"/>
          <w:numId w:val="8"/>
        </w:numPr>
        <w:spacing w:before="120" w:after="240" w:line="281" w:lineRule="auto"/>
        <w:ind w:left="1071" w:hanging="357"/>
        <w:rPr>
          <w:rFonts w:ascii="Arial" w:eastAsia="Times New Roman" w:hAnsi="Arial" w:cs="Arial"/>
          <w:sz w:val="24"/>
          <w:szCs w:val="24"/>
          <w:lang w:eastAsia="en-AU"/>
        </w:rPr>
      </w:pPr>
      <w:r>
        <w:rPr>
          <w:rFonts w:ascii="Arial" w:eastAsia="Times New Roman" w:hAnsi="Arial" w:cs="Arial"/>
          <w:sz w:val="24"/>
          <w:szCs w:val="24"/>
          <w:lang w:eastAsia="en-AU"/>
        </w:rPr>
        <w:t xml:space="preserve">The Right of Return outbound journey must be                                                                                                                                                               undertaken on the </w:t>
      </w:r>
      <w:r w:rsidRPr="001725A7">
        <w:rPr>
          <w:rFonts w:ascii="Arial" w:eastAsia="Times New Roman" w:hAnsi="Arial" w:cs="Arial"/>
          <w:sz w:val="24"/>
          <w:szCs w:val="24"/>
          <w:u w:val="single"/>
          <w:lang w:eastAsia="en-AU"/>
        </w:rPr>
        <w:t xml:space="preserve">same </w:t>
      </w:r>
      <w:r>
        <w:rPr>
          <w:rFonts w:ascii="Arial" w:eastAsia="Times New Roman" w:hAnsi="Arial" w:cs="Arial"/>
          <w:sz w:val="24"/>
          <w:szCs w:val="24"/>
          <w:lang w:eastAsia="en-AU"/>
        </w:rPr>
        <w:t>date as the inbound                                                                                                                                                        journey.  The Right of Return is NOT valid for transport on a different date.  You should notify DVA on 1800 550 457 if request</w:t>
      </w:r>
      <w:r w:rsidR="008237F1">
        <w:rPr>
          <w:rFonts w:ascii="Arial" w:eastAsia="Times New Roman" w:hAnsi="Arial" w:cs="Arial"/>
          <w:sz w:val="24"/>
          <w:szCs w:val="24"/>
          <w:lang w:eastAsia="en-AU"/>
        </w:rPr>
        <w:t>ed</w:t>
      </w:r>
      <w:r>
        <w:rPr>
          <w:rFonts w:ascii="Arial" w:eastAsia="Times New Roman" w:hAnsi="Arial" w:cs="Arial"/>
          <w:sz w:val="24"/>
          <w:szCs w:val="24"/>
          <w:lang w:eastAsia="en-AU"/>
        </w:rPr>
        <w:t xml:space="preserve"> to transport a client</w:t>
      </w:r>
      <w:r w:rsidR="008237F1">
        <w:rPr>
          <w:rFonts w:ascii="Arial" w:eastAsia="Times New Roman" w:hAnsi="Arial" w:cs="Arial"/>
          <w:sz w:val="24"/>
          <w:szCs w:val="24"/>
          <w:lang w:eastAsia="en-AU"/>
        </w:rPr>
        <w:t xml:space="preserve"> on a different date.</w:t>
      </w:r>
    </w:p>
    <w:p w:rsidR="00BC7DC5" w:rsidRPr="00186AA1" w:rsidRDefault="00BC7DC5" w:rsidP="00186AA1">
      <w:pPr>
        <w:spacing w:before="120" w:after="240" w:line="281" w:lineRule="auto"/>
        <w:rPr>
          <w:rFonts w:ascii="Arial" w:eastAsia="Times New Roman" w:hAnsi="Arial" w:cs="Arial"/>
          <w:sz w:val="24"/>
          <w:szCs w:val="24"/>
          <w:lang w:eastAsia="en-AU"/>
        </w:rPr>
      </w:pPr>
    </w:p>
    <w:p w:rsidR="005C7695" w:rsidRPr="002500A5" w:rsidRDefault="00E60F19" w:rsidP="0082665E">
      <w:pPr>
        <w:pStyle w:val="Heading3"/>
        <w:numPr>
          <w:ilvl w:val="0"/>
          <w:numId w:val="27"/>
        </w:numPr>
        <w:spacing w:before="160" w:after="160"/>
        <w:ind w:left="714" w:hanging="357"/>
        <w:rPr>
          <w:rFonts w:ascii="Arial" w:hAnsi="Arial" w:cs="Arial"/>
          <w:sz w:val="28"/>
          <w:szCs w:val="28"/>
        </w:rPr>
      </w:pPr>
      <w:r w:rsidRPr="002500A5">
        <w:rPr>
          <w:rFonts w:ascii="Arial" w:hAnsi="Arial" w:cs="Arial"/>
          <w:sz w:val="28"/>
          <w:szCs w:val="28"/>
        </w:rPr>
        <w:t>Multi-loading</w:t>
      </w:r>
    </w:p>
    <w:p w:rsidR="00357BBA" w:rsidRPr="008F20B0" w:rsidRDefault="009B3DF9" w:rsidP="0082665E">
      <w:pPr>
        <w:pStyle w:val="ListParagraph"/>
        <w:numPr>
          <w:ilvl w:val="0"/>
          <w:numId w:val="19"/>
        </w:numPr>
        <w:spacing w:before="120" w:after="120" w:line="281" w:lineRule="auto"/>
        <w:rPr>
          <w:rFonts w:ascii="Arial" w:eastAsia="Times New Roman" w:hAnsi="Arial" w:cs="Arial"/>
          <w:sz w:val="24"/>
          <w:szCs w:val="24"/>
          <w:lang w:eastAsia="en-AU"/>
        </w:rPr>
      </w:pPr>
      <w:r w:rsidRPr="005C7177">
        <w:rPr>
          <w:noProof/>
          <w:lang w:eastAsia="en-AU"/>
        </w:rPr>
        <w:drawing>
          <wp:anchor distT="0" distB="0" distL="0" distR="0" simplePos="0" relativeHeight="251709440" behindDoc="0" locked="0" layoutInCell="1" allowOverlap="1" wp14:anchorId="3F15D4AE" wp14:editId="438CDE9E">
            <wp:simplePos x="0" y="0"/>
            <wp:positionH relativeFrom="column">
              <wp:posOffset>-285115</wp:posOffset>
            </wp:positionH>
            <wp:positionV relativeFrom="paragraph">
              <wp:posOffset>356870</wp:posOffset>
            </wp:positionV>
            <wp:extent cx="819150" cy="811530"/>
            <wp:effectExtent l="0" t="0" r="0" b="7620"/>
            <wp:wrapThrough wrapText="bothSides">
              <wp:wrapPolygon edited="0">
                <wp:start x="0" y="0"/>
                <wp:lineTo x="0" y="14197"/>
                <wp:lineTo x="502" y="21296"/>
                <wp:lineTo x="19088" y="21296"/>
                <wp:lineTo x="19088" y="16225"/>
                <wp:lineTo x="21098" y="8113"/>
                <wp:lineTo x="21098" y="6085"/>
                <wp:lineTo x="19591" y="0"/>
                <wp:lineTo x="0" y="0"/>
              </wp:wrapPolygon>
            </wp:wrapThrough>
            <wp:docPr id="40" name="Picture 40" descr="C:\Users\qfounn\AppData\Local\Microsoft\Windows\Temporary Internet Files\Content.IE5\FNRO1CXT\group-of-soldiers-clip-art-image-group-of-soldiers-in-uniform-waving-GyTDi4-clipart.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qfounn\AppData\Local\Microsoft\Windows\Temporary Internet Files\Content.IE5\FNRO1CXT\group-of-soldiers-clip-art-image-group-of-soldiers-in-uniform-waving-GyTDi4-clipart.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9150" cy="811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1BAD" w:rsidRPr="008F20B0">
        <w:rPr>
          <w:rFonts w:ascii="Arial" w:eastAsia="Times New Roman" w:hAnsi="Arial" w:cs="Arial"/>
          <w:sz w:val="24"/>
          <w:szCs w:val="24"/>
          <w:lang w:eastAsia="en-AU"/>
        </w:rPr>
        <w:t xml:space="preserve">DVA allows the multi-loading </w:t>
      </w:r>
      <w:r w:rsidR="004F415A" w:rsidRPr="008F20B0">
        <w:rPr>
          <w:rFonts w:ascii="Arial" w:eastAsia="Times New Roman" w:hAnsi="Arial" w:cs="Arial"/>
          <w:sz w:val="24"/>
          <w:szCs w:val="24"/>
          <w:lang w:eastAsia="en-AU"/>
        </w:rPr>
        <w:t>of DVA clients whe</w:t>
      </w:r>
      <w:r w:rsidR="00B939CF" w:rsidRPr="008F20B0">
        <w:rPr>
          <w:rFonts w:ascii="Arial" w:eastAsia="Times New Roman" w:hAnsi="Arial" w:cs="Arial"/>
          <w:sz w:val="24"/>
          <w:szCs w:val="24"/>
          <w:lang w:eastAsia="en-AU"/>
        </w:rPr>
        <w:t>re</w:t>
      </w:r>
      <w:r w:rsidR="004F415A" w:rsidRPr="008F20B0">
        <w:rPr>
          <w:rFonts w:ascii="Arial" w:eastAsia="Times New Roman" w:hAnsi="Arial" w:cs="Arial"/>
          <w:sz w:val="24"/>
          <w:szCs w:val="24"/>
          <w:lang w:eastAsia="en-AU"/>
        </w:rPr>
        <w:t xml:space="preserve"> appropriate.  Multi-loading </w:t>
      </w:r>
      <w:r w:rsidR="00357BBA" w:rsidRPr="008F20B0">
        <w:rPr>
          <w:rFonts w:ascii="Arial" w:eastAsia="Times New Roman" w:hAnsi="Arial" w:cs="Arial"/>
          <w:sz w:val="24"/>
          <w:szCs w:val="24"/>
          <w:lang w:eastAsia="en-AU"/>
        </w:rPr>
        <w:t xml:space="preserve">should only be done if there is sufficient time and the </w:t>
      </w:r>
      <w:r w:rsidR="004F415A" w:rsidRPr="008F20B0">
        <w:rPr>
          <w:rFonts w:ascii="Arial" w:eastAsia="Times New Roman" w:hAnsi="Arial" w:cs="Arial"/>
          <w:sz w:val="24"/>
          <w:szCs w:val="24"/>
          <w:lang w:eastAsia="en-AU"/>
        </w:rPr>
        <w:t>DVA clients are</w:t>
      </w:r>
      <w:r w:rsidR="00357BBA" w:rsidRPr="008F20B0">
        <w:rPr>
          <w:rFonts w:ascii="Arial" w:eastAsia="Times New Roman" w:hAnsi="Arial" w:cs="Arial"/>
          <w:sz w:val="24"/>
          <w:szCs w:val="24"/>
          <w:lang w:eastAsia="en-AU"/>
        </w:rPr>
        <w:t xml:space="preserve"> not impacted.  The total number of </w:t>
      </w:r>
      <w:r w:rsidR="004F415A" w:rsidRPr="008F20B0">
        <w:rPr>
          <w:rFonts w:ascii="Arial" w:eastAsia="Times New Roman" w:hAnsi="Arial" w:cs="Arial"/>
          <w:sz w:val="24"/>
          <w:szCs w:val="24"/>
          <w:lang w:eastAsia="en-AU"/>
        </w:rPr>
        <w:t>DVA clients and their attendants</w:t>
      </w:r>
      <w:r w:rsidR="00357BBA" w:rsidRPr="008F20B0">
        <w:rPr>
          <w:rFonts w:ascii="Arial" w:eastAsia="Times New Roman" w:hAnsi="Arial" w:cs="Arial"/>
          <w:sz w:val="24"/>
          <w:szCs w:val="24"/>
          <w:lang w:eastAsia="en-AU"/>
        </w:rPr>
        <w:t xml:space="preserve"> in </w:t>
      </w:r>
      <w:r w:rsidR="004F415A" w:rsidRPr="008F20B0">
        <w:rPr>
          <w:rFonts w:ascii="Arial" w:eastAsia="Times New Roman" w:hAnsi="Arial" w:cs="Arial"/>
          <w:sz w:val="24"/>
          <w:szCs w:val="24"/>
          <w:lang w:eastAsia="en-AU"/>
        </w:rPr>
        <w:t>one</w:t>
      </w:r>
      <w:r w:rsidR="00357BBA" w:rsidRPr="008F20B0">
        <w:rPr>
          <w:rFonts w:ascii="Arial" w:eastAsia="Times New Roman" w:hAnsi="Arial" w:cs="Arial"/>
          <w:sz w:val="24"/>
          <w:szCs w:val="24"/>
          <w:lang w:eastAsia="en-AU"/>
        </w:rPr>
        <w:t xml:space="preserve"> vehicle should not exceed three people.  The price for services should be calculated by applying the appropriate rate measured from the pick-up point of the first </w:t>
      </w:r>
      <w:r w:rsidR="004F415A" w:rsidRPr="008F20B0">
        <w:rPr>
          <w:rFonts w:ascii="Arial" w:eastAsia="Times New Roman" w:hAnsi="Arial" w:cs="Arial"/>
          <w:sz w:val="24"/>
          <w:szCs w:val="24"/>
          <w:lang w:eastAsia="en-AU"/>
        </w:rPr>
        <w:t>DVA client</w:t>
      </w:r>
      <w:r w:rsidR="00357BBA" w:rsidRPr="008F20B0">
        <w:rPr>
          <w:rFonts w:ascii="Arial" w:eastAsia="Times New Roman" w:hAnsi="Arial" w:cs="Arial"/>
          <w:sz w:val="24"/>
          <w:szCs w:val="24"/>
          <w:lang w:eastAsia="en-AU"/>
        </w:rPr>
        <w:t xml:space="preserve"> to the point at which the last </w:t>
      </w:r>
      <w:r w:rsidR="004F415A" w:rsidRPr="008F20B0">
        <w:rPr>
          <w:rFonts w:ascii="Arial" w:eastAsia="Times New Roman" w:hAnsi="Arial" w:cs="Arial"/>
          <w:sz w:val="24"/>
          <w:szCs w:val="24"/>
          <w:lang w:eastAsia="en-AU"/>
        </w:rPr>
        <w:t>DVA client</w:t>
      </w:r>
      <w:r w:rsidR="00357BBA" w:rsidRPr="008F20B0">
        <w:rPr>
          <w:rFonts w:ascii="Arial" w:eastAsia="Times New Roman" w:hAnsi="Arial" w:cs="Arial"/>
          <w:sz w:val="24"/>
          <w:szCs w:val="24"/>
          <w:lang w:eastAsia="en-AU"/>
        </w:rPr>
        <w:t xml:space="preserve"> is set down.</w:t>
      </w:r>
    </w:p>
    <w:p w:rsidR="00CF14CD" w:rsidRPr="002500A5" w:rsidRDefault="002876F6" w:rsidP="0082665E">
      <w:pPr>
        <w:pStyle w:val="Heading3"/>
        <w:numPr>
          <w:ilvl w:val="0"/>
          <w:numId w:val="27"/>
        </w:numPr>
        <w:spacing w:before="160" w:after="160"/>
        <w:ind w:left="714" w:hanging="357"/>
        <w:rPr>
          <w:rFonts w:ascii="Arial" w:hAnsi="Arial" w:cs="Arial"/>
          <w:sz w:val="28"/>
          <w:szCs w:val="28"/>
        </w:rPr>
      </w:pPr>
      <w:r w:rsidRPr="002500A5">
        <w:rPr>
          <w:rFonts w:ascii="Arial" w:hAnsi="Arial" w:cs="Arial"/>
          <w:sz w:val="28"/>
          <w:szCs w:val="28"/>
        </w:rPr>
        <w:t>Special Instructions</w:t>
      </w:r>
    </w:p>
    <w:p w:rsidR="009B3DF9" w:rsidRPr="004B4D37" w:rsidRDefault="00CF1120" w:rsidP="0082665E">
      <w:pPr>
        <w:pStyle w:val="ListParagraph"/>
        <w:numPr>
          <w:ilvl w:val="0"/>
          <w:numId w:val="21"/>
        </w:numPr>
        <w:spacing w:before="120" w:after="120" w:line="281" w:lineRule="auto"/>
        <w:rPr>
          <w:rFonts w:ascii="Arial" w:eastAsia="Times New Roman" w:hAnsi="Arial" w:cs="Arial"/>
          <w:sz w:val="24"/>
          <w:szCs w:val="24"/>
          <w:lang w:eastAsia="en-AU"/>
        </w:rPr>
      </w:pPr>
      <w:r w:rsidRPr="000D30AE">
        <w:rPr>
          <w:rFonts w:ascii="Arial" w:eastAsia="Times New Roman" w:hAnsi="Arial" w:cs="Arial"/>
          <w:sz w:val="24"/>
          <w:szCs w:val="24"/>
          <w:lang w:eastAsia="en-AU"/>
        </w:rPr>
        <w:t xml:space="preserve">Any special instructions will be noted on the booking requests.  Special instructions may include the need for assistance to the front door, the type vehicle i.e. wheelchair accessible vehicle, whether a DVA client is travelling with a walking frame or fold up wheelchair etc.  Transport </w:t>
      </w:r>
      <w:r w:rsidR="003F66B0">
        <w:rPr>
          <w:rFonts w:ascii="Arial" w:eastAsia="Times New Roman" w:hAnsi="Arial" w:cs="Arial"/>
          <w:sz w:val="24"/>
          <w:szCs w:val="24"/>
          <w:lang w:eastAsia="en-AU"/>
        </w:rPr>
        <w:t>C</w:t>
      </w:r>
      <w:r w:rsidRPr="000D30AE">
        <w:rPr>
          <w:rFonts w:ascii="Arial" w:eastAsia="Times New Roman" w:hAnsi="Arial" w:cs="Arial"/>
          <w:sz w:val="24"/>
          <w:szCs w:val="24"/>
          <w:lang w:eastAsia="en-AU"/>
        </w:rPr>
        <w:t xml:space="preserve">ontractors must ensure that the dispatched vehicle meets the needs of the DVA client.  The driver should also provide the requested assistance as required. </w:t>
      </w:r>
    </w:p>
    <w:p w:rsidR="00CF1120" w:rsidRPr="00C73DAB" w:rsidRDefault="00C73DAB" w:rsidP="0082665E">
      <w:pPr>
        <w:pStyle w:val="Heading3"/>
        <w:numPr>
          <w:ilvl w:val="0"/>
          <w:numId w:val="27"/>
        </w:numPr>
        <w:spacing w:before="160" w:after="160"/>
        <w:ind w:left="714" w:hanging="357"/>
        <w:rPr>
          <w:rFonts w:ascii="Arial" w:hAnsi="Arial" w:cs="Arial"/>
          <w:sz w:val="28"/>
          <w:szCs w:val="28"/>
        </w:rPr>
      </w:pPr>
      <w:r w:rsidRPr="00C73DAB">
        <w:rPr>
          <w:rFonts w:ascii="Arial" w:hAnsi="Arial" w:cs="Arial"/>
          <w:sz w:val="28"/>
          <w:szCs w:val="28"/>
        </w:rPr>
        <w:t>Long Distance Trips</w:t>
      </w:r>
    </w:p>
    <w:p w:rsidR="00C73DAB" w:rsidRPr="000D30AE" w:rsidRDefault="00C73DAB" w:rsidP="0082665E">
      <w:pPr>
        <w:pStyle w:val="ListParagraph"/>
        <w:numPr>
          <w:ilvl w:val="0"/>
          <w:numId w:val="20"/>
        </w:numPr>
        <w:spacing w:before="120" w:after="120" w:line="281" w:lineRule="auto"/>
        <w:rPr>
          <w:rFonts w:ascii="Arial" w:eastAsia="Times New Roman" w:hAnsi="Arial" w:cs="Arial"/>
          <w:sz w:val="24"/>
          <w:szCs w:val="24"/>
          <w:lang w:eastAsia="en-AU"/>
        </w:rPr>
      </w:pPr>
      <w:r w:rsidRPr="000D30AE">
        <w:rPr>
          <w:rFonts w:ascii="Arial" w:eastAsia="Times New Roman" w:hAnsi="Arial" w:cs="Arial"/>
          <w:sz w:val="24"/>
          <w:szCs w:val="24"/>
          <w:lang w:eastAsia="en-AU"/>
        </w:rPr>
        <w:t xml:space="preserve">For long distance trips (i.e. trips outside </w:t>
      </w:r>
      <w:r w:rsidR="00306785" w:rsidRPr="000D30AE">
        <w:rPr>
          <w:rFonts w:ascii="Arial" w:eastAsia="Times New Roman" w:hAnsi="Arial" w:cs="Arial"/>
          <w:sz w:val="24"/>
          <w:szCs w:val="24"/>
          <w:lang w:eastAsia="en-AU"/>
        </w:rPr>
        <w:t xml:space="preserve">a taxi zone/area, a </w:t>
      </w:r>
      <w:r w:rsidRPr="000D30AE">
        <w:rPr>
          <w:rFonts w:ascii="Arial" w:eastAsia="Times New Roman" w:hAnsi="Arial" w:cs="Arial"/>
          <w:sz w:val="24"/>
          <w:szCs w:val="24"/>
          <w:lang w:eastAsia="en-AU"/>
        </w:rPr>
        <w:t xml:space="preserve">metropolitan region or those greater than 50kms), the Transport Contractor must contact the DVA client by telephone the day prior to travel to confirm the transport and the designated pick-up time. </w:t>
      </w:r>
    </w:p>
    <w:p w:rsidR="00244DB8" w:rsidRDefault="00244DB8" w:rsidP="0082665E">
      <w:pPr>
        <w:pStyle w:val="Heading3"/>
        <w:numPr>
          <w:ilvl w:val="0"/>
          <w:numId w:val="27"/>
        </w:numPr>
        <w:spacing w:before="160" w:after="160"/>
        <w:ind w:left="714" w:hanging="357"/>
        <w:rPr>
          <w:rFonts w:ascii="Arial" w:hAnsi="Arial" w:cs="Arial"/>
          <w:sz w:val="28"/>
          <w:szCs w:val="28"/>
        </w:rPr>
      </w:pPr>
      <w:r>
        <w:rPr>
          <w:rFonts w:ascii="Arial" w:hAnsi="Arial" w:cs="Arial"/>
          <w:sz w:val="28"/>
          <w:szCs w:val="28"/>
        </w:rPr>
        <w:t xml:space="preserve">DVA Booking Management </w:t>
      </w:r>
      <w:r w:rsidRPr="00244DB8">
        <w:rPr>
          <w:rFonts w:ascii="Arial" w:hAnsi="Arial" w:cs="Arial"/>
          <w:sz w:val="28"/>
          <w:szCs w:val="28"/>
        </w:rPr>
        <w:t>Expectations</w:t>
      </w:r>
    </w:p>
    <w:p w:rsidR="00B03F1D" w:rsidRPr="00B03F1D" w:rsidRDefault="00244DB8" w:rsidP="0082665E">
      <w:pPr>
        <w:pStyle w:val="ListParagraph"/>
        <w:numPr>
          <w:ilvl w:val="0"/>
          <w:numId w:val="9"/>
        </w:numPr>
        <w:spacing w:before="120" w:after="120" w:line="281" w:lineRule="auto"/>
        <w:ind w:left="1071" w:hanging="357"/>
        <w:rPr>
          <w:rFonts w:ascii="Arial" w:hAnsi="Arial" w:cs="Arial"/>
          <w:sz w:val="24"/>
          <w:szCs w:val="24"/>
        </w:rPr>
      </w:pPr>
      <w:r w:rsidRPr="00B03F1D">
        <w:rPr>
          <w:rFonts w:ascii="Arial" w:hAnsi="Arial" w:cs="Arial"/>
          <w:sz w:val="24"/>
          <w:szCs w:val="24"/>
        </w:rPr>
        <w:t xml:space="preserve">Transport Contractors must ensure their booking management operations adhere to the requirements of the relevant state/territory.  </w:t>
      </w:r>
    </w:p>
    <w:p w:rsidR="00B03F1D" w:rsidRPr="00B03F1D" w:rsidRDefault="00B03F1D" w:rsidP="0082665E">
      <w:pPr>
        <w:pStyle w:val="ListParagraph"/>
        <w:numPr>
          <w:ilvl w:val="0"/>
          <w:numId w:val="9"/>
        </w:numPr>
        <w:spacing w:before="120" w:after="120" w:line="281" w:lineRule="auto"/>
        <w:ind w:left="1071" w:hanging="357"/>
        <w:rPr>
          <w:rFonts w:ascii="Arial" w:hAnsi="Arial" w:cs="Arial"/>
          <w:sz w:val="24"/>
          <w:szCs w:val="24"/>
        </w:rPr>
      </w:pPr>
      <w:r w:rsidRPr="00B03F1D">
        <w:rPr>
          <w:rFonts w:ascii="Arial" w:hAnsi="Arial" w:cs="Arial"/>
          <w:sz w:val="24"/>
          <w:szCs w:val="24"/>
        </w:rPr>
        <w:t>Transport Contractors must ensure they are contactable and can receive bookings, amendments and cancellations via phone</w:t>
      </w:r>
      <w:r w:rsidR="00E11EA1">
        <w:rPr>
          <w:rFonts w:ascii="Arial" w:hAnsi="Arial" w:cs="Arial"/>
          <w:sz w:val="24"/>
          <w:szCs w:val="24"/>
        </w:rPr>
        <w:t>.</w:t>
      </w:r>
    </w:p>
    <w:p w:rsidR="00B03F1D" w:rsidRDefault="00B03F1D" w:rsidP="0082665E">
      <w:pPr>
        <w:pStyle w:val="ListParagraph"/>
        <w:numPr>
          <w:ilvl w:val="0"/>
          <w:numId w:val="9"/>
        </w:numPr>
        <w:spacing w:before="120" w:after="120" w:line="281" w:lineRule="auto"/>
        <w:ind w:left="1071" w:hanging="357"/>
        <w:rPr>
          <w:rFonts w:ascii="Arial" w:hAnsi="Arial" w:cs="Arial"/>
          <w:sz w:val="24"/>
          <w:szCs w:val="24"/>
        </w:rPr>
      </w:pPr>
      <w:r w:rsidRPr="00B03F1D">
        <w:rPr>
          <w:rFonts w:ascii="Arial" w:hAnsi="Arial" w:cs="Arial"/>
          <w:sz w:val="24"/>
          <w:szCs w:val="24"/>
        </w:rPr>
        <w:t>Transport Contractors must be able to receive fax booking or telephone booking requests on the day of travel</w:t>
      </w:r>
      <w:r w:rsidR="00600DF2">
        <w:rPr>
          <w:rFonts w:ascii="Arial" w:hAnsi="Arial" w:cs="Arial"/>
          <w:sz w:val="24"/>
          <w:szCs w:val="24"/>
        </w:rPr>
        <w:t>, and action immediately</w:t>
      </w:r>
      <w:r w:rsidRPr="00B03F1D">
        <w:rPr>
          <w:rFonts w:ascii="Arial" w:hAnsi="Arial" w:cs="Arial"/>
          <w:sz w:val="24"/>
          <w:szCs w:val="24"/>
        </w:rPr>
        <w:t xml:space="preserve">. </w:t>
      </w:r>
    </w:p>
    <w:p w:rsidR="00EB6E16" w:rsidRDefault="00BA36D5" w:rsidP="0082665E">
      <w:pPr>
        <w:pStyle w:val="ListParagraph"/>
        <w:numPr>
          <w:ilvl w:val="0"/>
          <w:numId w:val="9"/>
        </w:numPr>
        <w:spacing w:before="120" w:after="120" w:line="281" w:lineRule="auto"/>
        <w:ind w:left="1071" w:hanging="357"/>
        <w:rPr>
          <w:rFonts w:ascii="Arial" w:hAnsi="Arial" w:cs="Arial"/>
          <w:sz w:val="24"/>
          <w:szCs w:val="24"/>
        </w:rPr>
      </w:pPr>
      <w:r>
        <w:rPr>
          <w:rFonts w:ascii="Arial" w:hAnsi="Arial" w:cs="Arial"/>
          <w:sz w:val="24"/>
          <w:szCs w:val="24"/>
        </w:rPr>
        <w:t>Transport Contractors should have 24</w:t>
      </w:r>
      <w:r w:rsidR="00937F58">
        <w:rPr>
          <w:rFonts w:ascii="Arial" w:hAnsi="Arial" w:cs="Arial"/>
          <w:sz w:val="24"/>
          <w:szCs w:val="24"/>
        </w:rPr>
        <w:t xml:space="preserve"> hour, 7 day a week</w:t>
      </w:r>
      <w:r>
        <w:rPr>
          <w:rFonts w:ascii="Arial" w:hAnsi="Arial" w:cs="Arial"/>
          <w:sz w:val="24"/>
          <w:szCs w:val="24"/>
        </w:rPr>
        <w:t xml:space="preserve"> availability </w:t>
      </w:r>
      <w:r w:rsidR="00937F58">
        <w:rPr>
          <w:rFonts w:ascii="Arial" w:hAnsi="Arial" w:cs="Arial"/>
          <w:sz w:val="24"/>
          <w:szCs w:val="24"/>
        </w:rPr>
        <w:t>to undertake bookings</w:t>
      </w:r>
      <w:r w:rsidR="00EB6E16">
        <w:rPr>
          <w:rFonts w:ascii="Arial" w:hAnsi="Arial" w:cs="Arial"/>
          <w:sz w:val="24"/>
          <w:szCs w:val="24"/>
        </w:rPr>
        <w:t xml:space="preserve">. </w:t>
      </w:r>
    </w:p>
    <w:p w:rsidR="00AF026F" w:rsidRDefault="00EB6E16" w:rsidP="0082665E">
      <w:pPr>
        <w:pStyle w:val="ListParagraph"/>
        <w:numPr>
          <w:ilvl w:val="0"/>
          <w:numId w:val="9"/>
        </w:numPr>
        <w:spacing w:before="120" w:after="120" w:line="281" w:lineRule="auto"/>
        <w:ind w:left="1071" w:hanging="357"/>
        <w:rPr>
          <w:rFonts w:ascii="Arial" w:hAnsi="Arial" w:cs="Arial"/>
          <w:sz w:val="24"/>
          <w:szCs w:val="24"/>
        </w:rPr>
      </w:pPr>
      <w:r>
        <w:rPr>
          <w:rFonts w:ascii="Arial" w:hAnsi="Arial" w:cs="Arial"/>
          <w:sz w:val="24"/>
          <w:szCs w:val="24"/>
        </w:rPr>
        <w:t xml:space="preserve">Transport Contractors should be contactable to receive bookings by phone or fax </w:t>
      </w:r>
      <w:r w:rsidR="00AF026F">
        <w:rPr>
          <w:rFonts w:ascii="Arial" w:hAnsi="Arial" w:cs="Arial"/>
          <w:sz w:val="24"/>
          <w:szCs w:val="24"/>
        </w:rPr>
        <w:t>or</w:t>
      </w:r>
      <w:r>
        <w:rPr>
          <w:rFonts w:ascii="Arial" w:hAnsi="Arial" w:cs="Arial"/>
          <w:sz w:val="24"/>
          <w:szCs w:val="24"/>
        </w:rPr>
        <w:t xml:space="preserve"> view</w:t>
      </w:r>
      <w:r w:rsidR="00AF026F">
        <w:rPr>
          <w:rFonts w:ascii="Arial" w:hAnsi="Arial" w:cs="Arial"/>
          <w:sz w:val="24"/>
          <w:szCs w:val="24"/>
        </w:rPr>
        <w:t xml:space="preserve"> bookings</w:t>
      </w:r>
      <w:r>
        <w:rPr>
          <w:rFonts w:ascii="Arial" w:hAnsi="Arial" w:cs="Arial"/>
          <w:sz w:val="24"/>
          <w:szCs w:val="24"/>
        </w:rPr>
        <w:t xml:space="preserve"> via the TBIS portal 24 hours a day 7 days a week</w:t>
      </w:r>
      <w:r w:rsidR="00AF026F">
        <w:rPr>
          <w:rFonts w:ascii="Arial" w:hAnsi="Arial" w:cs="Arial"/>
          <w:sz w:val="24"/>
          <w:szCs w:val="24"/>
        </w:rPr>
        <w:t>.</w:t>
      </w:r>
    </w:p>
    <w:p w:rsidR="00AF026F" w:rsidRDefault="00AF026F" w:rsidP="0082665E">
      <w:pPr>
        <w:pStyle w:val="ListParagraph"/>
        <w:numPr>
          <w:ilvl w:val="0"/>
          <w:numId w:val="9"/>
        </w:numPr>
        <w:spacing w:before="120" w:after="120" w:line="281" w:lineRule="auto"/>
        <w:rPr>
          <w:rFonts w:ascii="Arial" w:hAnsi="Arial" w:cs="Arial"/>
          <w:sz w:val="24"/>
          <w:szCs w:val="24"/>
        </w:rPr>
      </w:pPr>
      <w:r>
        <w:rPr>
          <w:rFonts w:ascii="Arial" w:hAnsi="Arial" w:cs="Arial"/>
          <w:sz w:val="24"/>
          <w:szCs w:val="24"/>
        </w:rPr>
        <w:t xml:space="preserve">Transport Contractors should have the ability to download TBIS portal bookings at the specified time for </w:t>
      </w:r>
      <w:r w:rsidR="004D18E3">
        <w:rPr>
          <w:rFonts w:ascii="Arial" w:hAnsi="Arial" w:cs="Arial"/>
          <w:sz w:val="24"/>
          <w:szCs w:val="24"/>
        </w:rPr>
        <w:t xml:space="preserve">their operating state/territory – Refer </w:t>
      </w:r>
      <w:r w:rsidR="005B500A" w:rsidRPr="00E11EA1">
        <w:rPr>
          <w:rFonts w:ascii="Arial" w:hAnsi="Arial" w:cs="Arial"/>
          <w:sz w:val="24"/>
          <w:szCs w:val="24"/>
          <w:u w:val="single"/>
        </w:rPr>
        <w:t>Table 1</w:t>
      </w:r>
      <w:r w:rsidR="005B500A" w:rsidRPr="005B500A">
        <w:rPr>
          <w:rFonts w:ascii="Arial" w:hAnsi="Arial" w:cs="Arial"/>
          <w:sz w:val="24"/>
          <w:szCs w:val="24"/>
        </w:rPr>
        <w:t xml:space="preserve">: </w:t>
      </w:r>
      <w:r w:rsidR="00D212D3">
        <w:rPr>
          <w:rFonts w:ascii="Arial" w:hAnsi="Arial" w:cs="Arial"/>
          <w:sz w:val="24"/>
          <w:szCs w:val="24"/>
        </w:rPr>
        <w:t>DVA Bulk Dispatch</w:t>
      </w:r>
      <w:r w:rsidR="005B500A" w:rsidRPr="005B500A">
        <w:rPr>
          <w:rFonts w:ascii="Arial" w:hAnsi="Arial" w:cs="Arial"/>
          <w:sz w:val="24"/>
          <w:szCs w:val="24"/>
        </w:rPr>
        <w:t xml:space="preserve"> Times</w:t>
      </w:r>
      <w:r w:rsidR="002167AD">
        <w:rPr>
          <w:rFonts w:ascii="Arial" w:hAnsi="Arial" w:cs="Arial"/>
          <w:sz w:val="24"/>
          <w:szCs w:val="24"/>
        </w:rPr>
        <w:t>.</w:t>
      </w:r>
    </w:p>
    <w:p w:rsidR="00B03F1D" w:rsidRPr="00B03F1D" w:rsidRDefault="00B03F1D" w:rsidP="0082665E">
      <w:pPr>
        <w:pStyle w:val="ListParagraph"/>
        <w:numPr>
          <w:ilvl w:val="0"/>
          <w:numId w:val="9"/>
        </w:numPr>
        <w:spacing w:before="120" w:after="120" w:line="281" w:lineRule="auto"/>
        <w:ind w:left="1071" w:hanging="357"/>
        <w:rPr>
          <w:rFonts w:ascii="Arial" w:hAnsi="Arial" w:cs="Arial"/>
          <w:sz w:val="24"/>
          <w:szCs w:val="24"/>
        </w:rPr>
      </w:pPr>
      <w:r w:rsidRPr="00B03F1D">
        <w:rPr>
          <w:rFonts w:ascii="Arial" w:hAnsi="Arial" w:cs="Arial"/>
          <w:sz w:val="24"/>
          <w:szCs w:val="24"/>
        </w:rPr>
        <w:t xml:space="preserve">Transport Contractors must undertake both </w:t>
      </w:r>
      <w:r w:rsidR="005579AE" w:rsidRPr="005579AE">
        <w:rPr>
          <w:rFonts w:ascii="Arial" w:hAnsi="Arial" w:cs="Arial"/>
          <w:sz w:val="24"/>
          <w:szCs w:val="24"/>
        </w:rPr>
        <w:t>short/local</w:t>
      </w:r>
      <w:r w:rsidRPr="00B03F1D">
        <w:rPr>
          <w:rFonts w:ascii="Arial" w:hAnsi="Arial" w:cs="Arial"/>
          <w:sz w:val="24"/>
          <w:szCs w:val="24"/>
        </w:rPr>
        <w:t xml:space="preserve"> and long distance trips</w:t>
      </w:r>
    </w:p>
    <w:p w:rsidR="008E3CE6" w:rsidRDefault="00B03F1D" w:rsidP="0082665E">
      <w:pPr>
        <w:pStyle w:val="ListParagraph"/>
        <w:numPr>
          <w:ilvl w:val="0"/>
          <w:numId w:val="9"/>
        </w:numPr>
        <w:spacing w:before="120" w:after="120" w:line="281" w:lineRule="auto"/>
        <w:ind w:left="1071" w:hanging="357"/>
        <w:rPr>
          <w:rFonts w:ascii="Arial" w:hAnsi="Arial" w:cs="Arial"/>
          <w:sz w:val="24"/>
          <w:szCs w:val="24"/>
        </w:rPr>
      </w:pPr>
      <w:r w:rsidRPr="00B03F1D">
        <w:rPr>
          <w:rFonts w:ascii="Arial" w:hAnsi="Arial" w:cs="Arial"/>
          <w:sz w:val="24"/>
          <w:szCs w:val="24"/>
        </w:rPr>
        <w:t>Transport Contractors must e</w:t>
      </w:r>
      <w:r w:rsidR="008E3CE6" w:rsidRPr="00B03F1D">
        <w:rPr>
          <w:rFonts w:ascii="Arial" w:hAnsi="Arial" w:cs="Arial"/>
          <w:sz w:val="24"/>
          <w:szCs w:val="24"/>
        </w:rPr>
        <w:t>nsure the vehicle arrives within a reasonable time of the advised appointment time.</w:t>
      </w:r>
    </w:p>
    <w:p w:rsidR="001678CA" w:rsidRPr="00B03F1D" w:rsidRDefault="001678CA" w:rsidP="0082665E">
      <w:pPr>
        <w:pStyle w:val="ListParagraph"/>
        <w:numPr>
          <w:ilvl w:val="0"/>
          <w:numId w:val="9"/>
        </w:numPr>
        <w:spacing w:before="120" w:after="120" w:line="281" w:lineRule="auto"/>
        <w:ind w:left="1071" w:hanging="357"/>
        <w:rPr>
          <w:rFonts w:ascii="Arial" w:hAnsi="Arial" w:cs="Arial"/>
          <w:sz w:val="24"/>
          <w:szCs w:val="24"/>
        </w:rPr>
      </w:pPr>
      <w:r>
        <w:rPr>
          <w:rFonts w:ascii="Arial" w:hAnsi="Arial" w:cs="Arial"/>
          <w:sz w:val="24"/>
          <w:szCs w:val="24"/>
        </w:rPr>
        <w:t>Transport Contractors must ensure they consider external factors to ensure on time arrival of a vehicle</w:t>
      </w:r>
      <w:r w:rsidR="002167AD">
        <w:rPr>
          <w:rFonts w:ascii="Arial" w:hAnsi="Arial" w:cs="Arial"/>
          <w:sz w:val="24"/>
          <w:szCs w:val="24"/>
        </w:rPr>
        <w:t>.</w:t>
      </w:r>
    </w:p>
    <w:p w:rsidR="00B03F1D" w:rsidRPr="00B03F1D" w:rsidRDefault="00B03F1D" w:rsidP="0082665E">
      <w:pPr>
        <w:pStyle w:val="ListParagraph"/>
        <w:numPr>
          <w:ilvl w:val="0"/>
          <w:numId w:val="9"/>
        </w:numPr>
        <w:spacing w:before="120" w:after="120" w:line="281" w:lineRule="auto"/>
        <w:ind w:left="1071" w:hanging="357"/>
        <w:rPr>
          <w:rFonts w:ascii="Arial" w:hAnsi="Arial" w:cs="Arial"/>
          <w:sz w:val="24"/>
          <w:szCs w:val="24"/>
        </w:rPr>
      </w:pPr>
      <w:r w:rsidRPr="00B03F1D">
        <w:rPr>
          <w:rFonts w:ascii="Arial" w:hAnsi="Arial" w:cs="Arial"/>
          <w:sz w:val="24"/>
          <w:szCs w:val="24"/>
        </w:rPr>
        <w:t>Transport Contractors must ensure that a</w:t>
      </w:r>
      <w:r w:rsidR="008E3CE6" w:rsidRPr="00B03F1D">
        <w:rPr>
          <w:rFonts w:ascii="Arial" w:hAnsi="Arial" w:cs="Arial"/>
          <w:sz w:val="24"/>
          <w:szCs w:val="24"/>
        </w:rPr>
        <w:t xml:space="preserve">ny anticipated delay </w:t>
      </w:r>
      <w:r w:rsidRPr="00B03F1D">
        <w:rPr>
          <w:rFonts w:ascii="Arial" w:hAnsi="Arial" w:cs="Arial"/>
          <w:sz w:val="24"/>
          <w:szCs w:val="24"/>
        </w:rPr>
        <w:t>is</w:t>
      </w:r>
      <w:r w:rsidR="008E3CE6" w:rsidRPr="00B03F1D">
        <w:rPr>
          <w:rFonts w:ascii="Arial" w:hAnsi="Arial" w:cs="Arial"/>
          <w:sz w:val="24"/>
          <w:szCs w:val="24"/>
        </w:rPr>
        <w:t xml:space="preserve"> advised to the </w:t>
      </w:r>
      <w:r w:rsidRPr="00B03F1D">
        <w:rPr>
          <w:rFonts w:ascii="Arial" w:hAnsi="Arial" w:cs="Arial"/>
          <w:sz w:val="24"/>
          <w:szCs w:val="24"/>
        </w:rPr>
        <w:t>DVA Client</w:t>
      </w:r>
      <w:r w:rsidR="002167AD">
        <w:rPr>
          <w:rFonts w:ascii="Arial" w:hAnsi="Arial" w:cs="Arial"/>
          <w:sz w:val="24"/>
          <w:szCs w:val="24"/>
        </w:rPr>
        <w:t>.</w:t>
      </w:r>
    </w:p>
    <w:p w:rsidR="00C47B7D" w:rsidRDefault="00B03F1D" w:rsidP="0082665E">
      <w:pPr>
        <w:pStyle w:val="ListParagraph"/>
        <w:numPr>
          <w:ilvl w:val="0"/>
          <w:numId w:val="9"/>
        </w:numPr>
        <w:spacing w:before="120" w:after="120" w:line="281" w:lineRule="auto"/>
        <w:ind w:left="1071" w:hanging="357"/>
        <w:rPr>
          <w:rFonts w:ascii="Arial" w:hAnsi="Arial" w:cs="Arial"/>
          <w:sz w:val="24"/>
          <w:szCs w:val="24"/>
        </w:rPr>
      </w:pPr>
      <w:r w:rsidRPr="00B03F1D">
        <w:rPr>
          <w:rFonts w:ascii="Arial" w:hAnsi="Arial" w:cs="Arial"/>
          <w:sz w:val="24"/>
          <w:szCs w:val="24"/>
        </w:rPr>
        <w:t xml:space="preserve">Transport Contractors must ensure that </w:t>
      </w:r>
      <w:r w:rsidR="00C47B7D" w:rsidRPr="00B03F1D">
        <w:rPr>
          <w:rFonts w:ascii="Arial" w:hAnsi="Arial" w:cs="Arial"/>
          <w:sz w:val="24"/>
          <w:szCs w:val="24"/>
        </w:rPr>
        <w:t xml:space="preserve">DVA clients </w:t>
      </w:r>
      <w:r w:rsidRPr="00B03F1D">
        <w:rPr>
          <w:rFonts w:ascii="Arial" w:hAnsi="Arial" w:cs="Arial"/>
          <w:sz w:val="24"/>
          <w:szCs w:val="24"/>
        </w:rPr>
        <w:t>are</w:t>
      </w:r>
      <w:r w:rsidR="00C47B7D" w:rsidRPr="00B03F1D">
        <w:rPr>
          <w:rFonts w:ascii="Arial" w:hAnsi="Arial" w:cs="Arial"/>
          <w:sz w:val="24"/>
          <w:szCs w:val="24"/>
        </w:rPr>
        <w:t xml:space="preserve"> not be picked up earlier than is reasonably required from the advised appointment time, unless prior advice has been provided</w:t>
      </w:r>
      <w:r w:rsidR="002167AD">
        <w:rPr>
          <w:rFonts w:ascii="Arial" w:hAnsi="Arial" w:cs="Arial"/>
          <w:sz w:val="24"/>
          <w:szCs w:val="24"/>
        </w:rPr>
        <w:t>.</w:t>
      </w:r>
    </w:p>
    <w:p w:rsidR="00BA36D5" w:rsidRPr="00B03F1D" w:rsidRDefault="00BA36D5" w:rsidP="0082665E">
      <w:pPr>
        <w:pStyle w:val="ListParagraph"/>
        <w:numPr>
          <w:ilvl w:val="0"/>
          <w:numId w:val="9"/>
        </w:numPr>
        <w:spacing w:before="120" w:after="120" w:line="281" w:lineRule="auto"/>
        <w:ind w:left="1071" w:hanging="357"/>
        <w:rPr>
          <w:rFonts w:ascii="Arial" w:hAnsi="Arial" w:cs="Arial"/>
          <w:sz w:val="24"/>
          <w:szCs w:val="24"/>
        </w:rPr>
      </w:pPr>
      <w:r>
        <w:rPr>
          <w:rFonts w:ascii="Arial" w:hAnsi="Arial" w:cs="Arial"/>
          <w:sz w:val="24"/>
          <w:szCs w:val="24"/>
        </w:rPr>
        <w:t>Transport Contractors must ensure they have procedures in place for booking staff and drivers to ensure DVA client needs are met</w:t>
      </w:r>
      <w:r w:rsidR="002167AD">
        <w:rPr>
          <w:rFonts w:ascii="Arial" w:hAnsi="Arial" w:cs="Arial"/>
          <w:sz w:val="24"/>
          <w:szCs w:val="24"/>
        </w:rPr>
        <w:t>.</w:t>
      </w:r>
    </w:p>
    <w:p w:rsidR="008569CC" w:rsidRPr="00B03F1D" w:rsidRDefault="00B03F1D" w:rsidP="0082665E">
      <w:pPr>
        <w:pStyle w:val="ListParagraph"/>
        <w:numPr>
          <w:ilvl w:val="0"/>
          <w:numId w:val="9"/>
        </w:numPr>
        <w:spacing w:before="120" w:after="120" w:line="281" w:lineRule="auto"/>
        <w:ind w:left="1071" w:hanging="357"/>
        <w:rPr>
          <w:rFonts w:ascii="Arial" w:hAnsi="Arial" w:cs="Arial"/>
          <w:sz w:val="24"/>
          <w:szCs w:val="24"/>
        </w:rPr>
      </w:pPr>
      <w:r w:rsidRPr="00B03F1D">
        <w:rPr>
          <w:rFonts w:ascii="Arial" w:hAnsi="Arial" w:cs="Arial"/>
          <w:sz w:val="24"/>
          <w:szCs w:val="24"/>
        </w:rPr>
        <w:t>Transport Contractors m</w:t>
      </w:r>
      <w:r w:rsidR="008569CC" w:rsidRPr="00B03F1D">
        <w:rPr>
          <w:rFonts w:ascii="Arial" w:hAnsi="Arial" w:cs="Arial"/>
          <w:sz w:val="24"/>
          <w:szCs w:val="24"/>
        </w:rPr>
        <w:t>ust inform drivers of the special needs of DVA clients (such as the need for wheelchair accessible vehicles, partially blind clients etc</w:t>
      </w:r>
      <w:r w:rsidR="00935F0A">
        <w:rPr>
          <w:rFonts w:ascii="Arial" w:hAnsi="Arial" w:cs="Arial"/>
          <w:sz w:val="24"/>
          <w:szCs w:val="24"/>
        </w:rPr>
        <w:t>.</w:t>
      </w:r>
      <w:r w:rsidR="008569CC" w:rsidRPr="00B03F1D">
        <w:rPr>
          <w:rFonts w:ascii="Arial" w:hAnsi="Arial" w:cs="Arial"/>
          <w:sz w:val="24"/>
          <w:szCs w:val="24"/>
        </w:rPr>
        <w:t>)</w:t>
      </w:r>
    </w:p>
    <w:p w:rsidR="008569CC" w:rsidRDefault="008569CC" w:rsidP="0082665E">
      <w:pPr>
        <w:pStyle w:val="ListParagraph"/>
        <w:numPr>
          <w:ilvl w:val="0"/>
          <w:numId w:val="9"/>
        </w:numPr>
        <w:spacing w:before="120" w:after="120" w:line="281" w:lineRule="auto"/>
        <w:ind w:left="1071" w:hanging="357"/>
        <w:rPr>
          <w:rFonts w:ascii="Arial" w:hAnsi="Arial" w:cs="Arial"/>
          <w:sz w:val="24"/>
          <w:szCs w:val="24"/>
        </w:rPr>
      </w:pPr>
      <w:r w:rsidRPr="0025630D">
        <w:rPr>
          <w:rFonts w:ascii="Arial" w:hAnsi="Arial" w:cs="Arial"/>
          <w:sz w:val="24"/>
          <w:szCs w:val="24"/>
        </w:rPr>
        <w:t xml:space="preserve">If on arrival, a vehicle is deemed by the health provider, </w:t>
      </w:r>
      <w:r w:rsidR="00B03F1D" w:rsidRPr="0025630D">
        <w:rPr>
          <w:rFonts w:ascii="Arial" w:hAnsi="Arial" w:cs="Arial"/>
          <w:sz w:val="24"/>
          <w:szCs w:val="24"/>
        </w:rPr>
        <w:t>DVA client</w:t>
      </w:r>
      <w:r w:rsidRPr="0025630D">
        <w:rPr>
          <w:rFonts w:ascii="Arial" w:hAnsi="Arial" w:cs="Arial"/>
          <w:sz w:val="24"/>
          <w:szCs w:val="24"/>
        </w:rPr>
        <w:t xml:space="preserve"> or their representative as not suitable to their medical needs (and these were advised at the</w:t>
      </w:r>
      <w:r w:rsidR="00B03F1D" w:rsidRPr="0025630D">
        <w:rPr>
          <w:rFonts w:ascii="Arial" w:hAnsi="Arial" w:cs="Arial"/>
          <w:sz w:val="24"/>
          <w:szCs w:val="24"/>
        </w:rPr>
        <w:t xml:space="preserve"> time of booking), the Transport C</w:t>
      </w:r>
      <w:r w:rsidRPr="0025630D">
        <w:rPr>
          <w:rFonts w:ascii="Arial" w:hAnsi="Arial" w:cs="Arial"/>
          <w:sz w:val="24"/>
          <w:szCs w:val="24"/>
        </w:rPr>
        <w:t xml:space="preserve">ontractor </w:t>
      </w:r>
      <w:r w:rsidR="00B03F1D" w:rsidRPr="0025630D">
        <w:rPr>
          <w:rFonts w:ascii="Arial" w:hAnsi="Arial" w:cs="Arial"/>
          <w:sz w:val="24"/>
          <w:szCs w:val="24"/>
        </w:rPr>
        <w:t>must</w:t>
      </w:r>
      <w:r w:rsidRPr="0025630D">
        <w:rPr>
          <w:rFonts w:ascii="Arial" w:hAnsi="Arial" w:cs="Arial"/>
          <w:sz w:val="24"/>
          <w:szCs w:val="24"/>
        </w:rPr>
        <w:t xml:space="preserve"> send a replacement</w:t>
      </w:r>
      <w:r w:rsidR="00B03F1D" w:rsidRPr="0025630D">
        <w:rPr>
          <w:rFonts w:ascii="Arial" w:hAnsi="Arial" w:cs="Arial"/>
          <w:sz w:val="24"/>
          <w:szCs w:val="24"/>
        </w:rPr>
        <w:t xml:space="preserve"> vehicle immediately at no additional cost.</w:t>
      </w:r>
    </w:p>
    <w:p w:rsidR="00BA36D5" w:rsidRDefault="00BA36D5" w:rsidP="0082665E">
      <w:pPr>
        <w:pStyle w:val="ListParagraph"/>
        <w:numPr>
          <w:ilvl w:val="0"/>
          <w:numId w:val="9"/>
        </w:numPr>
        <w:spacing w:before="120" w:after="120" w:line="281" w:lineRule="auto"/>
        <w:ind w:left="1071" w:hanging="357"/>
        <w:rPr>
          <w:rFonts w:ascii="Arial" w:hAnsi="Arial" w:cs="Arial"/>
          <w:sz w:val="24"/>
          <w:szCs w:val="24"/>
        </w:rPr>
      </w:pPr>
      <w:r>
        <w:rPr>
          <w:rFonts w:ascii="Arial" w:hAnsi="Arial" w:cs="Arial"/>
          <w:sz w:val="24"/>
          <w:szCs w:val="24"/>
        </w:rPr>
        <w:t>Transport Contractors must ensure they have appropriate performance monitoring mechanisms in place.</w:t>
      </w:r>
    </w:p>
    <w:p w:rsidR="00115448" w:rsidRDefault="00115448" w:rsidP="00115448">
      <w:pPr>
        <w:spacing w:before="120" w:after="120" w:line="281" w:lineRule="auto"/>
        <w:rPr>
          <w:rFonts w:ascii="Arial" w:hAnsi="Arial" w:cs="Arial"/>
          <w:sz w:val="24"/>
          <w:szCs w:val="24"/>
        </w:rPr>
      </w:pPr>
    </w:p>
    <w:p w:rsidR="00D40656" w:rsidRPr="002500A5" w:rsidRDefault="00D40656" w:rsidP="0082665E">
      <w:pPr>
        <w:pStyle w:val="Heading3"/>
        <w:numPr>
          <w:ilvl w:val="0"/>
          <w:numId w:val="27"/>
        </w:numPr>
        <w:spacing w:before="160" w:after="160"/>
        <w:ind w:left="714" w:hanging="357"/>
        <w:rPr>
          <w:rFonts w:ascii="Arial" w:hAnsi="Arial" w:cs="Arial"/>
          <w:sz w:val="28"/>
          <w:szCs w:val="28"/>
        </w:rPr>
      </w:pPr>
      <w:r w:rsidRPr="002500A5">
        <w:rPr>
          <w:rFonts w:ascii="Arial" w:hAnsi="Arial" w:cs="Arial"/>
          <w:sz w:val="28"/>
          <w:szCs w:val="28"/>
        </w:rPr>
        <w:t>Important things to note in a booking</w:t>
      </w:r>
      <w:r w:rsidR="00B03BD7" w:rsidRPr="002500A5">
        <w:rPr>
          <w:rFonts w:ascii="Arial" w:hAnsi="Arial" w:cs="Arial"/>
          <w:sz w:val="28"/>
          <w:szCs w:val="28"/>
        </w:rPr>
        <w:t xml:space="preserve"> request</w:t>
      </w:r>
    </w:p>
    <w:p w:rsidR="00D40656" w:rsidRPr="00D40656" w:rsidRDefault="00D40656" w:rsidP="0082665E">
      <w:pPr>
        <w:pStyle w:val="ListParagraph"/>
        <w:numPr>
          <w:ilvl w:val="0"/>
          <w:numId w:val="28"/>
        </w:numPr>
        <w:spacing w:before="120" w:after="120" w:line="281" w:lineRule="auto"/>
        <w:ind w:left="993" w:hanging="284"/>
        <w:rPr>
          <w:rFonts w:ascii="Arial" w:hAnsi="Arial" w:cs="Arial"/>
          <w:sz w:val="24"/>
          <w:szCs w:val="24"/>
        </w:rPr>
      </w:pPr>
      <w:r w:rsidRPr="00D40656">
        <w:rPr>
          <w:rFonts w:ascii="Arial" w:hAnsi="Arial" w:cs="Arial"/>
          <w:sz w:val="24"/>
          <w:szCs w:val="24"/>
        </w:rPr>
        <w:t>The appointment time (and subsequent booking time</w:t>
      </w:r>
      <w:r w:rsidR="00C73DAB">
        <w:rPr>
          <w:rFonts w:ascii="Arial" w:hAnsi="Arial" w:cs="Arial"/>
          <w:sz w:val="24"/>
          <w:szCs w:val="24"/>
        </w:rPr>
        <w:t>, noting that the vehicle must arrive within a reasonable time</w:t>
      </w:r>
      <w:r w:rsidRPr="00D40656">
        <w:rPr>
          <w:rFonts w:ascii="Arial" w:hAnsi="Arial" w:cs="Arial"/>
          <w:sz w:val="24"/>
          <w:szCs w:val="24"/>
        </w:rPr>
        <w:t>)</w:t>
      </w:r>
    </w:p>
    <w:p w:rsidR="00D40656" w:rsidRPr="00D40656" w:rsidRDefault="00D40656" w:rsidP="0082665E">
      <w:pPr>
        <w:pStyle w:val="ListParagraph"/>
        <w:numPr>
          <w:ilvl w:val="0"/>
          <w:numId w:val="28"/>
        </w:numPr>
        <w:spacing w:before="120" w:after="120" w:line="281" w:lineRule="auto"/>
        <w:ind w:left="2552"/>
        <w:rPr>
          <w:rFonts w:ascii="Arial" w:hAnsi="Arial" w:cs="Arial"/>
          <w:sz w:val="24"/>
          <w:szCs w:val="24"/>
        </w:rPr>
      </w:pPr>
      <w:r w:rsidRPr="00D40656">
        <w:rPr>
          <w:rFonts w:ascii="Arial" w:hAnsi="Arial" w:cs="Arial"/>
          <w:sz w:val="24"/>
          <w:szCs w:val="24"/>
        </w:rPr>
        <w:t>The special instructions</w:t>
      </w:r>
    </w:p>
    <w:p w:rsidR="00D40656" w:rsidRPr="00D40656" w:rsidRDefault="00C235CA" w:rsidP="0082665E">
      <w:pPr>
        <w:pStyle w:val="ListParagraph"/>
        <w:numPr>
          <w:ilvl w:val="0"/>
          <w:numId w:val="28"/>
        </w:numPr>
        <w:spacing w:before="120" w:after="120" w:line="281" w:lineRule="auto"/>
        <w:ind w:left="2552"/>
        <w:rPr>
          <w:rFonts w:ascii="Arial" w:hAnsi="Arial" w:cs="Arial"/>
          <w:sz w:val="24"/>
          <w:szCs w:val="24"/>
        </w:rPr>
      </w:pPr>
      <w:r w:rsidRPr="00D40656">
        <w:rPr>
          <w:rFonts w:ascii="Arial" w:hAnsi="Arial" w:cs="Arial"/>
          <w:noProof/>
          <w:sz w:val="24"/>
          <w:szCs w:val="24"/>
          <w:lang w:eastAsia="en-AU"/>
        </w:rPr>
        <w:drawing>
          <wp:anchor distT="0" distB="0" distL="114300" distR="114300" simplePos="0" relativeHeight="251671552" behindDoc="1" locked="0" layoutInCell="1" allowOverlap="1" wp14:anchorId="0E453136" wp14:editId="5B0A7704">
            <wp:simplePos x="0" y="0"/>
            <wp:positionH relativeFrom="margin">
              <wp:posOffset>-9525</wp:posOffset>
            </wp:positionH>
            <wp:positionV relativeFrom="paragraph">
              <wp:posOffset>10160</wp:posOffset>
            </wp:positionV>
            <wp:extent cx="1114425" cy="1047750"/>
            <wp:effectExtent l="0" t="0" r="9525" b="0"/>
            <wp:wrapTight wrapText="bothSides">
              <wp:wrapPolygon edited="0">
                <wp:start x="0" y="0"/>
                <wp:lineTo x="0" y="21207"/>
                <wp:lineTo x="21415" y="21207"/>
                <wp:lineTo x="21415" y="0"/>
                <wp:lineTo x="0" y="0"/>
              </wp:wrapPolygon>
            </wp:wrapTight>
            <wp:docPr id="8" name="Picture 8" descr="https://lh6.googleusercontent.com/-JWKmmY4tPc8/UWyyVy3LnjI/AAAAAAAAA2U/FcU-oke6v4Q/w441-h294-no/Kozzi-clipboard_with_pen_in_hand-441x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6.googleusercontent.com/-JWKmmY4tPc8/UWyyVy3LnjI/AAAAAAAAA2U/FcU-oke6v4Q/w441-h294-no/Kozzi-clipboard_with_pen_in_hand-441x29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4425" cy="1047750"/>
                    </a:xfrm>
                    <a:prstGeom prst="rect">
                      <a:avLst/>
                    </a:prstGeom>
                    <a:noFill/>
                    <a:ln>
                      <a:noFill/>
                    </a:ln>
                  </pic:spPr>
                </pic:pic>
              </a:graphicData>
            </a:graphic>
            <wp14:sizeRelH relativeFrom="page">
              <wp14:pctWidth>0</wp14:pctWidth>
            </wp14:sizeRelH>
            <wp14:sizeRelV relativeFrom="page">
              <wp14:pctHeight>0</wp14:pctHeight>
            </wp14:sizeRelV>
          </wp:anchor>
        </w:drawing>
      </w:r>
      <w:r w:rsidR="00D40656" w:rsidRPr="00D40656">
        <w:rPr>
          <w:rFonts w:ascii="Arial" w:hAnsi="Arial" w:cs="Arial"/>
          <w:sz w:val="24"/>
          <w:szCs w:val="24"/>
        </w:rPr>
        <w:t>The pick-up address</w:t>
      </w:r>
    </w:p>
    <w:p w:rsidR="00D40656" w:rsidRDefault="00D40656" w:rsidP="0082665E">
      <w:pPr>
        <w:pStyle w:val="ListParagraph"/>
        <w:numPr>
          <w:ilvl w:val="0"/>
          <w:numId w:val="28"/>
        </w:numPr>
        <w:spacing w:before="120" w:after="120" w:line="281" w:lineRule="auto"/>
        <w:ind w:left="2552"/>
        <w:rPr>
          <w:rFonts w:ascii="Arial" w:hAnsi="Arial" w:cs="Arial"/>
          <w:sz w:val="24"/>
          <w:szCs w:val="24"/>
        </w:rPr>
      </w:pPr>
      <w:r w:rsidRPr="00D40656">
        <w:rPr>
          <w:rFonts w:ascii="Arial" w:hAnsi="Arial" w:cs="Arial"/>
          <w:sz w:val="24"/>
          <w:szCs w:val="24"/>
        </w:rPr>
        <w:t>Vehicle type</w:t>
      </w:r>
    </w:p>
    <w:p w:rsidR="008E3CE6" w:rsidRDefault="00C73DAB" w:rsidP="0082665E">
      <w:pPr>
        <w:pStyle w:val="ListParagraph"/>
        <w:numPr>
          <w:ilvl w:val="0"/>
          <w:numId w:val="28"/>
        </w:numPr>
        <w:spacing w:before="120" w:after="120" w:line="281" w:lineRule="auto"/>
        <w:ind w:left="2552"/>
        <w:rPr>
          <w:rFonts w:ascii="Arial" w:hAnsi="Arial" w:cs="Arial"/>
          <w:sz w:val="24"/>
          <w:szCs w:val="24"/>
        </w:rPr>
      </w:pPr>
      <w:r>
        <w:rPr>
          <w:rFonts w:ascii="Arial" w:hAnsi="Arial" w:cs="Arial"/>
          <w:sz w:val="24"/>
          <w:szCs w:val="24"/>
        </w:rPr>
        <w:t>If the trip is a long distance trip, a phone call to the client the day prior to travel is required</w:t>
      </w:r>
    </w:p>
    <w:p w:rsidR="007367BC" w:rsidRDefault="00C73DAB" w:rsidP="0082665E">
      <w:pPr>
        <w:pStyle w:val="ListParagraph"/>
        <w:numPr>
          <w:ilvl w:val="0"/>
          <w:numId w:val="28"/>
        </w:numPr>
        <w:spacing w:before="120" w:after="120" w:line="281" w:lineRule="auto"/>
        <w:ind w:left="2552"/>
        <w:rPr>
          <w:rFonts w:ascii="Arial" w:hAnsi="Arial" w:cs="Arial"/>
          <w:sz w:val="24"/>
          <w:szCs w:val="24"/>
        </w:rPr>
      </w:pPr>
      <w:r>
        <w:rPr>
          <w:rFonts w:ascii="Arial" w:hAnsi="Arial" w:cs="Arial"/>
          <w:sz w:val="24"/>
          <w:szCs w:val="24"/>
        </w:rPr>
        <w:t>If the vehicle is likely to be delayed, the DVA client must be advised</w:t>
      </w:r>
    </w:p>
    <w:p w:rsidR="00C73DAB" w:rsidRPr="00D40656" w:rsidRDefault="007367BC" w:rsidP="0082665E">
      <w:pPr>
        <w:pStyle w:val="ListParagraph"/>
        <w:numPr>
          <w:ilvl w:val="0"/>
          <w:numId w:val="28"/>
        </w:numPr>
        <w:spacing w:before="120" w:after="120" w:line="281" w:lineRule="auto"/>
        <w:ind w:left="993" w:hanging="284"/>
        <w:rPr>
          <w:rFonts w:ascii="Arial" w:hAnsi="Arial" w:cs="Arial"/>
          <w:sz w:val="24"/>
          <w:szCs w:val="24"/>
        </w:rPr>
      </w:pPr>
      <w:r>
        <w:rPr>
          <w:rFonts w:ascii="Arial" w:hAnsi="Arial" w:cs="Arial"/>
          <w:sz w:val="24"/>
          <w:szCs w:val="24"/>
        </w:rPr>
        <w:t xml:space="preserve">If provided with a return booking (right of return) a </w:t>
      </w:r>
      <w:r w:rsidR="004F415A">
        <w:rPr>
          <w:rFonts w:ascii="Arial" w:hAnsi="Arial" w:cs="Arial"/>
          <w:sz w:val="24"/>
          <w:szCs w:val="24"/>
        </w:rPr>
        <w:t>contact phone</w:t>
      </w:r>
      <w:r>
        <w:rPr>
          <w:rFonts w:ascii="Arial" w:hAnsi="Arial" w:cs="Arial"/>
          <w:sz w:val="24"/>
          <w:szCs w:val="24"/>
        </w:rPr>
        <w:t xml:space="preserve"> </w:t>
      </w:r>
      <w:r w:rsidR="004F415A">
        <w:rPr>
          <w:rFonts w:ascii="Arial" w:hAnsi="Arial" w:cs="Arial"/>
          <w:sz w:val="24"/>
          <w:szCs w:val="24"/>
        </w:rPr>
        <w:t>number should</w:t>
      </w:r>
      <w:r>
        <w:rPr>
          <w:rFonts w:ascii="Arial" w:hAnsi="Arial" w:cs="Arial"/>
          <w:sz w:val="24"/>
          <w:szCs w:val="24"/>
        </w:rPr>
        <w:t xml:space="preserve"> be</w:t>
      </w:r>
      <w:r w:rsidR="003F77C6">
        <w:rPr>
          <w:rFonts w:ascii="Arial" w:hAnsi="Arial" w:cs="Arial"/>
          <w:sz w:val="24"/>
          <w:szCs w:val="24"/>
        </w:rPr>
        <w:t xml:space="preserve"> </w:t>
      </w:r>
      <w:r w:rsidR="004F415A">
        <w:rPr>
          <w:rFonts w:ascii="Arial" w:hAnsi="Arial" w:cs="Arial"/>
          <w:sz w:val="24"/>
          <w:szCs w:val="24"/>
        </w:rPr>
        <w:t xml:space="preserve">provided to the DVA client. </w:t>
      </w:r>
    </w:p>
    <w:p w:rsidR="004B4D37" w:rsidRDefault="004B4D37">
      <w:pPr>
        <w:rPr>
          <w:rFonts w:ascii="Arial" w:hAnsi="Arial" w:cs="Arial"/>
          <w:sz w:val="24"/>
          <w:szCs w:val="24"/>
        </w:rPr>
      </w:pPr>
      <w:r>
        <w:rPr>
          <w:rFonts w:ascii="Arial" w:hAnsi="Arial" w:cs="Arial"/>
          <w:sz w:val="24"/>
          <w:szCs w:val="24"/>
        </w:rPr>
        <w:br w:type="page"/>
      </w:r>
    </w:p>
    <w:p w:rsidR="00CF14CD" w:rsidRPr="00137E9F" w:rsidRDefault="00B03BD7" w:rsidP="00845E83">
      <w:pPr>
        <w:pStyle w:val="Heading2"/>
        <w:numPr>
          <w:ilvl w:val="0"/>
          <w:numId w:val="3"/>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10" w:name="_Toc516661405"/>
      <w:r w:rsidRPr="00137E9F">
        <w:rPr>
          <w:rFonts w:ascii="Arial" w:hAnsi="Arial" w:cs="Arial"/>
          <w:color w:val="44546A" w:themeColor="text2"/>
          <w:sz w:val="36"/>
          <w:szCs w:val="36"/>
        </w:rPr>
        <w:t>Undertaking the Journey</w:t>
      </w:r>
      <w:bookmarkEnd w:id="10"/>
    </w:p>
    <w:p w:rsidR="00CF14CD" w:rsidRPr="00493B9F" w:rsidRDefault="00CB7F77" w:rsidP="0082665E">
      <w:pPr>
        <w:pStyle w:val="Heading3"/>
        <w:numPr>
          <w:ilvl w:val="0"/>
          <w:numId w:val="10"/>
        </w:numPr>
        <w:spacing w:before="160" w:after="160"/>
        <w:rPr>
          <w:rFonts w:ascii="Arial" w:hAnsi="Arial" w:cs="Arial"/>
          <w:sz w:val="28"/>
          <w:szCs w:val="28"/>
        </w:rPr>
      </w:pPr>
      <w:r>
        <w:rPr>
          <w:rFonts w:ascii="Arial" w:hAnsi="Arial" w:cs="Arial"/>
          <w:sz w:val="28"/>
          <w:szCs w:val="28"/>
        </w:rPr>
        <w:t>Driver Expectations</w:t>
      </w:r>
    </w:p>
    <w:p w:rsidR="00CF14CD" w:rsidRDefault="00CB7F77" w:rsidP="0082665E">
      <w:pPr>
        <w:pStyle w:val="ListParagraph"/>
        <w:numPr>
          <w:ilvl w:val="0"/>
          <w:numId w:val="11"/>
        </w:numPr>
        <w:spacing w:before="120" w:after="120" w:line="281" w:lineRule="auto"/>
        <w:ind w:hanging="357"/>
        <w:rPr>
          <w:rFonts w:ascii="Arial" w:hAnsi="Arial" w:cs="Arial"/>
          <w:sz w:val="24"/>
          <w:szCs w:val="24"/>
        </w:rPr>
      </w:pPr>
      <w:r>
        <w:rPr>
          <w:rFonts w:ascii="Arial" w:hAnsi="Arial" w:cs="Arial"/>
          <w:sz w:val="24"/>
          <w:szCs w:val="24"/>
        </w:rPr>
        <w:t xml:space="preserve">Drivers play a pivotal role in the service delivered to the DVA client.  There are some key things that a driver must do to ensure the needs of DVA and </w:t>
      </w:r>
      <w:r w:rsidR="001725A7">
        <w:rPr>
          <w:rFonts w:ascii="Arial" w:hAnsi="Arial" w:cs="Arial"/>
          <w:sz w:val="24"/>
          <w:szCs w:val="24"/>
        </w:rPr>
        <w:t>its</w:t>
      </w:r>
      <w:r>
        <w:rPr>
          <w:rFonts w:ascii="Arial" w:hAnsi="Arial" w:cs="Arial"/>
          <w:sz w:val="24"/>
          <w:szCs w:val="24"/>
        </w:rPr>
        <w:t xml:space="preserve"> clients are met.  These include:</w:t>
      </w:r>
    </w:p>
    <w:p w:rsidR="00CB7F77" w:rsidRPr="00E4231A" w:rsidRDefault="0086608F"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noProof/>
          <w:sz w:val="24"/>
          <w:szCs w:val="24"/>
          <w:lang w:eastAsia="en-AU"/>
        </w:rPr>
        <mc:AlternateContent>
          <mc:Choice Requires="wps">
            <w:drawing>
              <wp:anchor distT="0" distB="0" distL="114300" distR="114300" simplePos="0" relativeHeight="251677696" behindDoc="0" locked="0" layoutInCell="1" allowOverlap="1" wp14:anchorId="62A206F9" wp14:editId="7CF26089">
                <wp:simplePos x="0" y="0"/>
                <wp:positionH relativeFrom="rightMargin">
                  <wp:posOffset>39562</wp:posOffset>
                </wp:positionH>
                <wp:positionV relativeFrom="paragraph">
                  <wp:posOffset>125407</wp:posOffset>
                </wp:positionV>
                <wp:extent cx="471218" cy="5705475"/>
                <wp:effectExtent l="0" t="0" r="24130" b="28575"/>
                <wp:wrapNone/>
                <wp:docPr id="7" name="Text Box 7"/>
                <wp:cNvGraphicFramePr/>
                <a:graphic xmlns:a="http://schemas.openxmlformats.org/drawingml/2006/main">
                  <a:graphicData uri="http://schemas.microsoft.com/office/word/2010/wordprocessingShape">
                    <wps:wsp>
                      <wps:cNvSpPr txBox="1"/>
                      <wps:spPr>
                        <a:xfrm>
                          <a:off x="0" y="0"/>
                          <a:ext cx="471218" cy="5705475"/>
                        </a:xfrm>
                        <a:prstGeom prst="rect">
                          <a:avLst/>
                        </a:prstGeom>
                        <a:gradFill flip="none" rotWithShape="1">
                          <a:gsLst>
                            <a:gs pos="0">
                              <a:schemeClr val="accent3">
                                <a:lumMod val="0"/>
                                <a:lumOff val="100000"/>
                              </a:schemeClr>
                            </a:gs>
                            <a:gs pos="35000">
                              <a:schemeClr val="accent3">
                                <a:lumMod val="0"/>
                                <a:lumOff val="100000"/>
                              </a:schemeClr>
                            </a:gs>
                            <a:gs pos="100000">
                              <a:schemeClr val="accent3">
                                <a:lumMod val="100000"/>
                              </a:schemeClr>
                            </a:gs>
                          </a:gsLst>
                          <a:path path="circle">
                            <a:fillToRect l="50000" t="-80000" r="50000" b="180000"/>
                          </a:path>
                          <a:tileRect/>
                        </a:gradFill>
                        <a:ln w="12700" cap="flat" cmpd="sng" algn="ctr">
                          <a:solidFill>
                            <a:srgbClr val="ED7D31"/>
                          </a:solidFill>
                          <a:prstDash val="solid"/>
                          <a:miter lim="800000"/>
                        </a:ln>
                        <a:effectLst/>
                      </wps:spPr>
                      <wps:txbx>
                        <w:txbxContent>
                          <w:p w:rsidR="0024081B" w:rsidRPr="004B4395" w:rsidRDefault="0024081B" w:rsidP="006D01A7">
                            <w:pPr>
                              <w:jc w:val="cente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Driver Expectations</w:t>
                            </w:r>
                          </w:p>
                        </w:txbxContent>
                      </wps:txbx>
                      <wps:bodyPr rot="0" spcFirstLastPara="0" vertOverflow="overflow" horzOverflow="overflow" vert="vert270"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2A206F9" id="Text Box 7" o:spid="_x0000_s1028" type="#_x0000_t202" style="position:absolute;left:0;text-align:left;margin-left:3.1pt;margin-top:9.85pt;width:37.1pt;height:449.25pt;z-index:25167769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" fillcolor="white [22]" strokecolor="#ed7d31" strokeweight="1pt">
                <v:fill color2="#a5a5a5 [3206]" rotate="t" focusposition=".5,-52429f" focussize="" colors="0 white;22938f white;1 #a5a5a5" focus="100%" type="gradientRadial"/>
                <v:textbox style="layout-flow:vertical;mso-layout-flow-alt:bottom-to-top">
                  <w:txbxContent>
                    <w:p w:rsidR="0024081B" w:rsidRPr="004B4395" w:rsidRDefault="0024081B" w:rsidP="006D01A7">
                      <w:pPr>
                        <w:jc w:val="cente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Driver Expectations</w:t>
                      </w:r>
                    </w:p>
                  </w:txbxContent>
                </v:textbox>
                <w10:wrap anchorx="margin"/>
              </v:shape>
            </w:pict>
          </mc:Fallback>
        </mc:AlternateContent>
      </w:r>
      <w:r w:rsidRPr="00E4231A">
        <w:rPr>
          <w:rFonts w:ascii="Arial" w:hAnsi="Arial" w:cs="Arial"/>
          <w:noProof/>
          <w:sz w:val="24"/>
          <w:szCs w:val="24"/>
          <w:lang w:eastAsia="en-AU"/>
        </w:rPr>
        <w:drawing>
          <wp:anchor distT="0" distB="0" distL="114300" distR="114300" simplePos="0" relativeHeight="251712512" behindDoc="0" locked="0" layoutInCell="1" allowOverlap="1" wp14:anchorId="796E5F0D" wp14:editId="1A417C85">
            <wp:simplePos x="0" y="0"/>
            <wp:positionH relativeFrom="rightMargin">
              <wp:posOffset>0</wp:posOffset>
            </wp:positionH>
            <wp:positionV relativeFrom="paragraph">
              <wp:posOffset>137424</wp:posOffset>
            </wp:positionV>
            <wp:extent cx="525145" cy="928370"/>
            <wp:effectExtent l="0" t="0" r="8255" b="5080"/>
            <wp:wrapThrough wrapText="bothSides">
              <wp:wrapPolygon edited="0">
                <wp:start x="0" y="0"/>
                <wp:lineTo x="0" y="21275"/>
                <wp:lineTo x="21156" y="21275"/>
                <wp:lineTo x="21156" y="0"/>
                <wp:lineTo x="0" y="0"/>
              </wp:wrapPolygon>
            </wp:wrapThrough>
            <wp:docPr id="42" name="Picture 42" descr="http://ngmnexpo.com/cliparts/2015/12/59805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http://ngmnexpo.com/cliparts/2015/12/598057.jpg"/>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5145" cy="928370"/>
                    </a:xfrm>
                    <a:prstGeom prst="rect">
                      <a:avLst/>
                    </a:prstGeom>
                    <a:gradFill flip="none" rotWithShape="1">
                      <a:gsLst>
                        <a:gs pos="5000">
                          <a:schemeClr val="accent3">
                            <a:lumMod val="5000"/>
                            <a:lumOff val="95000"/>
                          </a:schemeClr>
                        </a:gs>
                        <a:gs pos="37000">
                          <a:schemeClr val="accent3">
                            <a:lumMod val="45000"/>
                            <a:lumOff val="55000"/>
                          </a:schemeClr>
                        </a:gs>
                        <a:gs pos="83000">
                          <a:schemeClr val="accent3">
                            <a:lumMod val="45000"/>
                            <a:lumOff val="55000"/>
                          </a:schemeClr>
                        </a:gs>
                        <a:gs pos="100000">
                          <a:schemeClr val="accent3">
                            <a:lumMod val="30000"/>
                            <a:lumOff val="70000"/>
                          </a:schemeClr>
                        </a:gs>
                      </a:gsLst>
                      <a:lin ang="5400000" scaled="1"/>
                      <a:tileRect/>
                    </a:gradFill>
                    <a:ln>
                      <a:noFill/>
                    </a:ln>
                  </pic:spPr>
                </pic:pic>
              </a:graphicData>
            </a:graphic>
            <wp14:sizeRelH relativeFrom="margin">
              <wp14:pctWidth>0</wp14:pctWidth>
            </wp14:sizeRelH>
            <wp14:sizeRelV relativeFrom="margin">
              <wp14:pctHeight>0</wp14:pctHeight>
            </wp14:sizeRelV>
          </wp:anchor>
        </w:drawing>
      </w:r>
      <w:r w:rsidR="002E3CFC" w:rsidRPr="00E4231A">
        <w:rPr>
          <w:rFonts w:ascii="Arial" w:hAnsi="Arial" w:cs="Arial"/>
          <w:noProof/>
          <w:sz w:val="24"/>
          <w:szCs w:val="24"/>
          <w:lang w:eastAsia="en-AU"/>
        </w:rPr>
        <mc:AlternateContent>
          <mc:Choice Requires="wps">
            <w:drawing>
              <wp:anchor distT="0" distB="0" distL="114300" distR="114300" simplePos="0" relativeHeight="251672575" behindDoc="1" locked="0" layoutInCell="1" allowOverlap="1" wp14:anchorId="5D52CB76" wp14:editId="4C546334">
                <wp:simplePos x="0" y="0"/>
                <wp:positionH relativeFrom="margin">
                  <wp:align>left</wp:align>
                </wp:positionH>
                <wp:positionV relativeFrom="paragraph">
                  <wp:posOffset>90805</wp:posOffset>
                </wp:positionV>
                <wp:extent cx="514350" cy="5705475"/>
                <wp:effectExtent l="0" t="0" r="19050" b="28575"/>
                <wp:wrapNone/>
                <wp:docPr id="6" name="Text Box 6"/>
                <wp:cNvGraphicFramePr/>
                <a:graphic xmlns:a="http://schemas.openxmlformats.org/drawingml/2006/main">
                  <a:graphicData uri="http://schemas.microsoft.com/office/word/2010/wordprocessingShape">
                    <wps:wsp>
                      <wps:cNvSpPr txBox="1"/>
                      <wps:spPr>
                        <a:xfrm>
                          <a:off x="0" y="0"/>
                          <a:ext cx="514350" cy="5705475"/>
                        </a:xfrm>
                        <a:prstGeom prst="rect">
                          <a:avLst/>
                        </a:prstGeom>
                        <a:gradFill flip="none" rotWithShape="1">
                          <a:gsLst>
                            <a:gs pos="0">
                              <a:schemeClr val="accent3">
                                <a:lumMod val="0"/>
                                <a:lumOff val="100000"/>
                              </a:schemeClr>
                            </a:gs>
                            <a:gs pos="35000">
                              <a:schemeClr val="accent3">
                                <a:lumMod val="0"/>
                                <a:lumOff val="100000"/>
                              </a:schemeClr>
                            </a:gs>
                            <a:gs pos="100000">
                              <a:schemeClr val="accent3">
                                <a:lumMod val="100000"/>
                              </a:schemeClr>
                            </a:gs>
                          </a:gsLst>
                          <a:path path="circle">
                            <a:fillToRect l="50000" t="-80000" r="50000" b="180000"/>
                          </a:path>
                          <a:tileRect/>
                        </a:gradFill>
                        <a:ln w="12700" cap="flat" cmpd="sng" algn="ctr">
                          <a:solidFill>
                            <a:srgbClr val="ED7D31"/>
                          </a:solidFill>
                          <a:prstDash val="solid"/>
                          <a:miter lim="800000"/>
                        </a:ln>
                        <a:effectLst/>
                      </wps:spPr>
                      <wps:txbx>
                        <w:txbxContent>
                          <w:p w:rsidR="0024081B" w:rsidRPr="004B4395" w:rsidRDefault="0024081B" w:rsidP="00297A5B">
                            <w:pPr>
                              <w:ind w:left="720" w:firstLine="720"/>
                              <w:jc w:val="cente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Driver Expectations</w:t>
                            </w:r>
                          </w:p>
                        </w:txbxContent>
                      </wps:txbx>
                      <wps:bodyPr rot="0" spcFirstLastPara="0" vertOverflow="overflow" horzOverflow="overflow" vert="vert270"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5D52CB76" id="Text Box 6" o:spid="_x0000_s1029" type="#_x0000_t202" style="position:absolute;left:0;text-align:left;margin-left:0;margin-top:7.15pt;width:40.5pt;height:449.25pt;z-index:-25164390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" fillcolor="white [22]" strokecolor="#ed7d31" strokeweight="1pt">
                <v:fill color2="#a5a5a5 [3206]" rotate="t" focusposition=".5,-52429f" focussize="" colors="0 white;22938f white;1 #a5a5a5" focus="100%" type="gradientRadial"/>
                <v:textbox style="layout-flow:vertical;mso-layout-flow-alt:bottom-to-top">
                  <w:txbxContent>
                    <w:p w:rsidR="0024081B" w:rsidRPr="004B4395" w:rsidRDefault="0024081B" w:rsidP="00297A5B">
                      <w:pPr>
                        <w:ind w:left="720" w:firstLine="720"/>
                        <w:jc w:val="cente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Driver Expectations</w:t>
                      </w:r>
                    </w:p>
                  </w:txbxContent>
                </v:textbox>
                <w10:wrap anchorx="margin"/>
              </v:shape>
            </w:pict>
          </mc:Fallback>
        </mc:AlternateContent>
      </w:r>
      <w:r w:rsidR="00CB7F77" w:rsidRPr="00E4231A">
        <w:rPr>
          <w:rFonts w:ascii="Arial" w:hAnsi="Arial" w:cs="Arial"/>
          <w:sz w:val="24"/>
          <w:szCs w:val="24"/>
        </w:rPr>
        <w:t xml:space="preserve">Drivers </w:t>
      </w:r>
      <w:r w:rsidR="00C47B7D" w:rsidRPr="00E4231A">
        <w:rPr>
          <w:rFonts w:ascii="Arial" w:hAnsi="Arial" w:cs="Arial"/>
          <w:sz w:val="24"/>
          <w:szCs w:val="24"/>
        </w:rPr>
        <w:t>MUST</w:t>
      </w:r>
      <w:r w:rsidR="00CB7F77" w:rsidRPr="00E4231A">
        <w:rPr>
          <w:rFonts w:ascii="Arial" w:hAnsi="Arial" w:cs="Arial"/>
          <w:sz w:val="24"/>
          <w:szCs w:val="24"/>
        </w:rPr>
        <w:t xml:space="preserve"> sight the DVA client’s Gold or White Card</w:t>
      </w:r>
      <w:r w:rsidR="00244DB8" w:rsidRPr="00E4231A">
        <w:rPr>
          <w:rFonts w:ascii="Arial" w:hAnsi="Arial" w:cs="Arial"/>
          <w:sz w:val="24"/>
          <w:szCs w:val="24"/>
        </w:rPr>
        <w:t>;</w:t>
      </w:r>
    </w:p>
    <w:p w:rsidR="00CB7F77" w:rsidRPr="00E4231A" w:rsidRDefault="00CB7F77"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 xml:space="preserve">Drivers </w:t>
      </w:r>
      <w:r w:rsidR="00C47B7D" w:rsidRPr="00E4231A">
        <w:rPr>
          <w:rFonts w:ascii="Arial" w:hAnsi="Arial" w:cs="Arial"/>
          <w:sz w:val="24"/>
          <w:szCs w:val="24"/>
        </w:rPr>
        <w:t>MUST</w:t>
      </w:r>
      <w:r w:rsidRPr="00E4231A">
        <w:rPr>
          <w:rFonts w:ascii="Arial" w:hAnsi="Arial" w:cs="Arial"/>
          <w:sz w:val="24"/>
          <w:szCs w:val="24"/>
        </w:rPr>
        <w:t xml:space="preserve"> verbally confirm the set down address with the DVA client and ensure it matches the booking request</w:t>
      </w:r>
      <w:r w:rsidR="00244DB8" w:rsidRPr="00E4231A">
        <w:rPr>
          <w:rFonts w:ascii="Arial" w:hAnsi="Arial" w:cs="Arial"/>
          <w:sz w:val="24"/>
          <w:szCs w:val="24"/>
        </w:rPr>
        <w:t>;</w:t>
      </w:r>
    </w:p>
    <w:p w:rsidR="00C47B7D" w:rsidRPr="00E4231A" w:rsidRDefault="00C47B7D"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MUST undertake the trip by the most direct and reasonable route including access to tollways</w:t>
      </w:r>
      <w:r w:rsidR="003F66B0">
        <w:rPr>
          <w:rFonts w:ascii="Arial" w:hAnsi="Arial" w:cs="Arial"/>
          <w:sz w:val="24"/>
          <w:szCs w:val="24"/>
        </w:rPr>
        <w:t>;</w:t>
      </w:r>
    </w:p>
    <w:p w:rsidR="00C47B7D" w:rsidRPr="00E4231A" w:rsidRDefault="00C47B7D"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 xml:space="preserve">Drivers MUST ensure DVA clients are set down as close as possible to the entry of the destination.  DVA clients should not be required to walk any great distance to reach the destination;  </w:t>
      </w:r>
    </w:p>
    <w:p w:rsidR="00C47B7D" w:rsidRPr="00E4231A" w:rsidRDefault="00C47B7D"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MUST understand the needs of frail, aged passengers and the respect that veterans and war widows/widowers deserve</w:t>
      </w:r>
      <w:r w:rsidR="003F66B0">
        <w:rPr>
          <w:rFonts w:ascii="Arial" w:hAnsi="Arial" w:cs="Arial"/>
          <w:sz w:val="24"/>
          <w:szCs w:val="24"/>
        </w:rPr>
        <w:t>;</w:t>
      </w:r>
    </w:p>
    <w:p w:rsidR="00C47B7D" w:rsidRPr="00E4231A" w:rsidRDefault="00C47B7D"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MUST provide DVA clients with a reasonable level of assistance, including assisting passengers in and out of the vehicle.  This includes providing a door to door service (where appropriate);</w:t>
      </w:r>
    </w:p>
    <w:p w:rsidR="00C47B7D" w:rsidRPr="00E4231A" w:rsidRDefault="00C47B7D"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MUST ensure passenger safety in the vehicle, including assistance with the fitting of seat belts where necessary</w:t>
      </w:r>
      <w:r w:rsidR="003F66B0">
        <w:rPr>
          <w:rFonts w:ascii="Arial" w:hAnsi="Arial" w:cs="Arial"/>
          <w:sz w:val="24"/>
          <w:szCs w:val="24"/>
        </w:rPr>
        <w:t>;</w:t>
      </w:r>
    </w:p>
    <w:p w:rsidR="00C47B7D" w:rsidRPr="00E4231A" w:rsidRDefault="00C47B7D"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MUST ensure passenger comfort in the vehicle including stopping for passenger rest breaks when needed and ensuring comfortable vehicle air temperatures</w:t>
      </w:r>
      <w:r w:rsidR="003F66B0">
        <w:rPr>
          <w:rFonts w:ascii="Arial" w:hAnsi="Arial" w:cs="Arial"/>
          <w:sz w:val="24"/>
          <w:szCs w:val="24"/>
        </w:rPr>
        <w:t>;</w:t>
      </w:r>
    </w:p>
    <w:p w:rsidR="00C47B7D" w:rsidRPr="00E4231A" w:rsidRDefault="008569CC"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MUST allow a reasonable time for the DVA client and any attendants to get to the vehicle before commencing service charges</w:t>
      </w:r>
      <w:r w:rsidR="003F66B0">
        <w:rPr>
          <w:rFonts w:ascii="Arial" w:hAnsi="Arial" w:cs="Arial"/>
          <w:sz w:val="24"/>
          <w:szCs w:val="24"/>
        </w:rPr>
        <w:t>;</w:t>
      </w:r>
    </w:p>
    <w:p w:rsidR="008569CC" w:rsidRPr="00E4231A" w:rsidRDefault="008569CC"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MUST transport any addi</w:t>
      </w:r>
      <w:r w:rsidR="0044263D" w:rsidRPr="00E4231A">
        <w:rPr>
          <w:rFonts w:ascii="Arial" w:hAnsi="Arial" w:cs="Arial"/>
          <w:sz w:val="24"/>
          <w:szCs w:val="24"/>
        </w:rPr>
        <w:t xml:space="preserve">tional passenger(s), such as a DVA client’s </w:t>
      </w:r>
      <w:r w:rsidRPr="00E4231A">
        <w:rPr>
          <w:rFonts w:ascii="Arial" w:hAnsi="Arial" w:cs="Arial"/>
          <w:sz w:val="24"/>
          <w:szCs w:val="24"/>
        </w:rPr>
        <w:t>attendant(s), as requested at the time of the bo</w:t>
      </w:r>
      <w:r w:rsidR="003F66B0">
        <w:rPr>
          <w:rFonts w:ascii="Arial" w:hAnsi="Arial" w:cs="Arial"/>
          <w:sz w:val="24"/>
          <w:szCs w:val="24"/>
        </w:rPr>
        <w:t>oking at no extra charge to DVA;</w:t>
      </w:r>
    </w:p>
    <w:p w:rsidR="00244DB8" w:rsidRPr="00E4231A" w:rsidRDefault="0086608F"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noProof/>
          <w:sz w:val="24"/>
          <w:szCs w:val="24"/>
          <w:lang w:eastAsia="en-AU"/>
        </w:rPr>
        <w:drawing>
          <wp:anchor distT="0" distB="0" distL="114300" distR="114300" simplePos="0" relativeHeight="251668479" behindDoc="0" locked="0" layoutInCell="1" allowOverlap="1" wp14:anchorId="5C6EACF6" wp14:editId="1CEE48DD">
            <wp:simplePos x="0" y="0"/>
            <wp:positionH relativeFrom="margin">
              <wp:posOffset>0</wp:posOffset>
            </wp:positionH>
            <wp:positionV relativeFrom="paragraph">
              <wp:posOffset>156845</wp:posOffset>
            </wp:positionV>
            <wp:extent cx="525145" cy="928370"/>
            <wp:effectExtent l="0" t="0" r="8255" b="5080"/>
            <wp:wrapThrough wrapText="bothSides">
              <wp:wrapPolygon edited="0">
                <wp:start x="0" y="0"/>
                <wp:lineTo x="0" y="21275"/>
                <wp:lineTo x="21156" y="21275"/>
                <wp:lineTo x="21156" y="0"/>
                <wp:lineTo x="0" y="0"/>
              </wp:wrapPolygon>
            </wp:wrapThrough>
            <wp:docPr id="10" name="Picture 10" descr="http://ngmnexpo.com/cliparts/2015/12/59805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http://ngmnexpo.com/cliparts/2015/12/598057.jpg"/>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5145" cy="928370"/>
                    </a:xfrm>
                    <a:prstGeom prst="rect">
                      <a:avLst/>
                    </a:prstGeom>
                    <a:gradFill flip="none" rotWithShape="1">
                      <a:gsLst>
                        <a:gs pos="5000">
                          <a:schemeClr val="accent3">
                            <a:lumMod val="5000"/>
                            <a:lumOff val="95000"/>
                          </a:schemeClr>
                        </a:gs>
                        <a:gs pos="37000">
                          <a:schemeClr val="accent3">
                            <a:lumMod val="45000"/>
                            <a:lumOff val="55000"/>
                          </a:schemeClr>
                        </a:gs>
                        <a:gs pos="83000">
                          <a:schemeClr val="accent3">
                            <a:lumMod val="45000"/>
                            <a:lumOff val="55000"/>
                          </a:schemeClr>
                        </a:gs>
                        <a:gs pos="100000">
                          <a:schemeClr val="accent3">
                            <a:lumMod val="30000"/>
                            <a:lumOff val="70000"/>
                          </a:schemeClr>
                        </a:gs>
                      </a:gsLst>
                      <a:lin ang="5400000" scaled="1"/>
                      <a:tileRect/>
                    </a:gradFill>
                    <a:ln>
                      <a:noFill/>
                    </a:ln>
                  </pic:spPr>
                </pic:pic>
              </a:graphicData>
            </a:graphic>
            <wp14:sizeRelH relativeFrom="margin">
              <wp14:pctWidth>0</wp14:pctWidth>
            </wp14:sizeRelH>
            <wp14:sizeRelV relativeFrom="margin">
              <wp14:pctHeight>0</wp14:pctHeight>
            </wp14:sizeRelV>
          </wp:anchor>
        </w:drawing>
      </w:r>
      <w:r w:rsidR="00244DB8" w:rsidRPr="00E4231A">
        <w:rPr>
          <w:rFonts w:ascii="Arial" w:hAnsi="Arial" w:cs="Arial"/>
          <w:sz w:val="24"/>
          <w:szCs w:val="24"/>
        </w:rPr>
        <w:t xml:space="preserve">Drivers </w:t>
      </w:r>
      <w:r w:rsidR="008569CC" w:rsidRPr="00E4231A">
        <w:rPr>
          <w:rFonts w:ascii="Arial" w:hAnsi="Arial" w:cs="Arial"/>
          <w:sz w:val="24"/>
          <w:szCs w:val="24"/>
        </w:rPr>
        <w:t>MUST</w:t>
      </w:r>
      <w:r w:rsidR="00244DB8" w:rsidRPr="00E4231A">
        <w:rPr>
          <w:rFonts w:ascii="Arial" w:hAnsi="Arial" w:cs="Arial"/>
          <w:sz w:val="24"/>
          <w:szCs w:val="24"/>
        </w:rPr>
        <w:t xml:space="preserve"> adhere to the relevant state/territory requirements;</w:t>
      </w:r>
    </w:p>
    <w:p w:rsidR="00244DB8" w:rsidRPr="00E4231A" w:rsidRDefault="00C47B7D"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should NOT pick up DVA clients earlier than is reasonably required, unless prior advice has been provided</w:t>
      </w:r>
      <w:r w:rsidR="003F66B0">
        <w:rPr>
          <w:rFonts w:ascii="Arial" w:hAnsi="Arial" w:cs="Arial"/>
          <w:sz w:val="24"/>
          <w:szCs w:val="24"/>
        </w:rPr>
        <w:t>;</w:t>
      </w:r>
    </w:p>
    <w:p w:rsidR="00CB7F77" w:rsidRPr="00E4231A" w:rsidRDefault="00CB7F77"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should NOT set DVA Client’s or their attendants down at</w:t>
      </w:r>
      <w:r w:rsidR="00244DB8" w:rsidRPr="00E4231A">
        <w:rPr>
          <w:rFonts w:ascii="Arial" w:hAnsi="Arial" w:cs="Arial"/>
          <w:sz w:val="24"/>
          <w:szCs w:val="24"/>
        </w:rPr>
        <w:t xml:space="preserve"> any location other than that specified in the booking</w:t>
      </w:r>
      <w:r w:rsidR="003F66B0">
        <w:rPr>
          <w:rFonts w:ascii="Arial" w:hAnsi="Arial" w:cs="Arial"/>
          <w:sz w:val="24"/>
          <w:szCs w:val="24"/>
        </w:rPr>
        <w:t>; and</w:t>
      </w:r>
    </w:p>
    <w:p w:rsidR="00C47B7D" w:rsidRDefault="00C47B7D" w:rsidP="0082665E">
      <w:pPr>
        <w:pStyle w:val="ListParagraph"/>
        <w:numPr>
          <w:ilvl w:val="0"/>
          <w:numId w:val="30"/>
        </w:numPr>
        <w:spacing w:before="120" w:after="120" w:line="281" w:lineRule="auto"/>
        <w:ind w:left="1418"/>
        <w:rPr>
          <w:rFonts w:ascii="Arial" w:hAnsi="Arial" w:cs="Arial"/>
          <w:sz w:val="24"/>
          <w:szCs w:val="24"/>
        </w:rPr>
      </w:pPr>
      <w:r w:rsidRPr="00E4231A">
        <w:rPr>
          <w:rFonts w:ascii="Arial" w:hAnsi="Arial" w:cs="Arial"/>
          <w:sz w:val="24"/>
          <w:szCs w:val="24"/>
        </w:rPr>
        <w:t>Drivers should NOT change the pick-up or set down destinations of an authorised journey unless approved by DVA.  If requested to change a destination the DVA Transport Contractor should contact DVA for approval</w:t>
      </w:r>
      <w:r w:rsidR="003F66B0">
        <w:rPr>
          <w:rFonts w:ascii="Arial" w:hAnsi="Arial" w:cs="Arial"/>
          <w:sz w:val="24"/>
          <w:szCs w:val="24"/>
        </w:rPr>
        <w:t>.</w:t>
      </w:r>
    </w:p>
    <w:p w:rsidR="00BB5250" w:rsidRPr="00BB5250" w:rsidRDefault="00BB5250" w:rsidP="00BB5250">
      <w:pPr>
        <w:spacing w:before="120" w:after="120" w:line="281" w:lineRule="auto"/>
        <w:rPr>
          <w:rFonts w:ascii="Arial" w:hAnsi="Arial" w:cs="Arial"/>
          <w:sz w:val="24"/>
          <w:szCs w:val="24"/>
        </w:rPr>
      </w:pPr>
    </w:p>
    <w:p w:rsidR="00C73DAB" w:rsidRPr="006308F8" w:rsidRDefault="006308F8" w:rsidP="0082665E">
      <w:pPr>
        <w:pStyle w:val="Heading3"/>
        <w:numPr>
          <w:ilvl w:val="0"/>
          <w:numId w:val="10"/>
        </w:numPr>
        <w:spacing w:before="0" w:after="120" w:line="281" w:lineRule="auto"/>
        <w:ind w:hanging="357"/>
        <w:rPr>
          <w:rFonts w:ascii="Arial" w:hAnsi="Arial" w:cs="Arial"/>
          <w:sz w:val="28"/>
          <w:szCs w:val="28"/>
        </w:rPr>
      </w:pPr>
      <w:r w:rsidRPr="006308F8">
        <w:rPr>
          <w:rFonts w:ascii="Arial" w:hAnsi="Arial" w:cs="Arial"/>
          <w:sz w:val="28"/>
          <w:szCs w:val="28"/>
        </w:rPr>
        <w:t>Airport Pick-up Procedure</w:t>
      </w:r>
    </w:p>
    <w:p w:rsidR="004F415A" w:rsidRDefault="004F415A" w:rsidP="0082665E">
      <w:pPr>
        <w:pStyle w:val="ListParagraph"/>
        <w:numPr>
          <w:ilvl w:val="0"/>
          <w:numId w:val="13"/>
        </w:numPr>
        <w:spacing w:after="120" w:line="281" w:lineRule="auto"/>
        <w:ind w:hanging="357"/>
        <w:rPr>
          <w:rFonts w:ascii="Arial" w:hAnsi="Arial" w:cs="Arial"/>
          <w:iCs/>
          <w:color w:val="000000"/>
          <w:sz w:val="24"/>
          <w:szCs w:val="24"/>
        </w:rPr>
      </w:pPr>
      <w:r>
        <w:rPr>
          <w:rFonts w:ascii="Arial" w:hAnsi="Arial" w:cs="Arial"/>
          <w:iCs/>
          <w:color w:val="000000"/>
          <w:sz w:val="24"/>
          <w:szCs w:val="24"/>
        </w:rPr>
        <w:t>The following procedure must be adhered to where a booking requests a pick-up from an airport terminal:</w:t>
      </w:r>
    </w:p>
    <w:p w:rsidR="004F415A" w:rsidRPr="00B73F11" w:rsidRDefault="004F415A" w:rsidP="0082665E">
      <w:pPr>
        <w:pStyle w:val="ListParagraph"/>
        <w:numPr>
          <w:ilvl w:val="0"/>
          <w:numId w:val="31"/>
        </w:numPr>
        <w:spacing w:before="120" w:after="120" w:line="281" w:lineRule="auto"/>
        <w:ind w:left="1843"/>
        <w:rPr>
          <w:rFonts w:ascii="Arial" w:hAnsi="Arial" w:cs="Arial"/>
          <w:sz w:val="24"/>
          <w:szCs w:val="24"/>
        </w:rPr>
      </w:pPr>
      <w:r w:rsidRPr="00B73F11">
        <w:rPr>
          <w:rFonts w:ascii="Arial" w:hAnsi="Arial" w:cs="Arial"/>
          <w:sz w:val="24"/>
          <w:szCs w:val="24"/>
        </w:rPr>
        <w:t>The Transport Contractor must contact the DVA client the day before travel to confirm the pick-up arrangement;</w:t>
      </w:r>
    </w:p>
    <w:p w:rsidR="004F415A" w:rsidRPr="00B73F11" w:rsidRDefault="004A637F" w:rsidP="0082665E">
      <w:pPr>
        <w:pStyle w:val="ListParagraph"/>
        <w:numPr>
          <w:ilvl w:val="0"/>
          <w:numId w:val="31"/>
        </w:numPr>
        <w:spacing w:before="120" w:after="120" w:line="281" w:lineRule="auto"/>
        <w:ind w:left="1843"/>
        <w:rPr>
          <w:rFonts w:ascii="Arial" w:hAnsi="Arial" w:cs="Arial"/>
          <w:sz w:val="24"/>
          <w:szCs w:val="24"/>
        </w:rPr>
      </w:pPr>
      <w:r w:rsidRPr="00B73F11">
        <w:rPr>
          <w:rFonts w:ascii="Arial" w:hAnsi="Arial" w:cs="Arial"/>
          <w:noProof/>
          <w:sz w:val="24"/>
          <w:szCs w:val="24"/>
          <w:lang w:eastAsia="en-AU"/>
        </w:rPr>
        <w:drawing>
          <wp:anchor distT="0" distB="0" distL="114300" distR="114300" simplePos="0" relativeHeight="251710464" behindDoc="0" locked="0" layoutInCell="1" allowOverlap="1" wp14:anchorId="7C6E048C" wp14:editId="23B16CE4">
            <wp:simplePos x="0" y="0"/>
            <wp:positionH relativeFrom="column">
              <wp:posOffset>-323851</wp:posOffset>
            </wp:positionH>
            <wp:positionV relativeFrom="paragraph">
              <wp:posOffset>140334</wp:posOffset>
            </wp:positionV>
            <wp:extent cx="1189355" cy="1133475"/>
            <wp:effectExtent l="0" t="0" r="0" b="9525"/>
            <wp:wrapNone/>
            <wp:docPr id="41" name="Picture 41" descr="http://image.shutterstock.com/z/stock-vector-the-driver-who-met-at-the-airport-with-a-placard-38264943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http://image.shutterstock.com/z/stock-vector-the-driver-who-met-at-the-airport-with-a-placard-382649437.jpg"/>
                    <pic:cNvPicPr preferRelativeResize="0">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flipH="1">
                      <a:off x="0" y="0"/>
                      <a:ext cx="1207461" cy="11507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F415A" w:rsidRPr="00B73F11">
        <w:rPr>
          <w:rFonts w:ascii="Arial" w:hAnsi="Arial" w:cs="Arial"/>
          <w:sz w:val="24"/>
          <w:szCs w:val="24"/>
        </w:rPr>
        <w:t xml:space="preserve">The Transport Contractor </w:t>
      </w:r>
      <w:r w:rsidR="002637CC" w:rsidRPr="00B73F11">
        <w:rPr>
          <w:rFonts w:ascii="Arial" w:hAnsi="Arial" w:cs="Arial"/>
          <w:sz w:val="24"/>
          <w:szCs w:val="24"/>
        </w:rPr>
        <w:t xml:space="preserve">must </w:t>
      </w:r>
      <w:r w:rsidR="004F415A" w:rsidRPr="00B73F11">
        <w:rPr>
          <w:rFonts w:ascii="Arial" w:hAnsi="Arial" w:cs="Arial"/>
          <w:sz w:val="24"/>
          <w:szCs w:val="24"/>
        </w:rPr>
        <w:t>check the aircraft arrival time and allow a reasonable time for the passenger to disembark and collect any baggage</w:t>
      </w:r>
      <w:r w:rsidR="002637CC" w:rsidRPr="00B73F11">
        <w:rPr>
          <w:rFonts w:ascii="Arial" w:hAnsi="Arial" w:cs="Arial"/>
          <w:sz w:val="24"/>
          <w:szCs w:val="24"/>
        </w:rPr>
        <w:t>;</w:t>
      </w:r>
    </w:p>
    <w:p w:rsidR="002637CC" w:rsidRPr="00B73F11" w:rsidRDefault="002637CC" w:rsidP="0082665E">
      <w:pPr>
        <w:pStyle w:val="ListParagraph"/>
        <w:numPr>
          <w:ilvl w:val="0"/>
          <w:numId w:val="31"/>
        </w:numPr>
        <w:spacing w:before="120" w:after="120" w:line="281" w:lineRule="auto"/>
        <w:ind w:left="1843"/>
        <w:rPr>
          <w:rFonts w:ascii="Arial" w:hAnsi="Arial" w:cs="Arial"/>
          <w:sz w:val="24"/>
          <w:szCs w:val="24"/>
        </w:rPr>
      </w:pPr>
      <w:r w:rsidRPr="00B73F11">
        <w:rPr>
          <w:rFonts w:ascii="Arial" w:hAnsi="Arial" w:cs="Arial"/>
          <w:sz w:val="24"/>
          <w:szCs w:val="24"/>
        </w:rPr>
        <w:t>Where permitted by local authorities, the Transport Contractor must meet the passenger in the airport terminal and prominently display the DVA clients name;</w:t>
      </w:r>
    </w:p>
    <w:p w:rsidR="002637CC" w:rsidRPr="00B73F11" w:rsidRDefault="002637CC" w:rsidP="0082665E">
      <w:pPr>
        <w:pStyle w:val="ListParagraph"/>
        <w:numPr>
          <w:ilvl w:val="0"/>
          <w:numId w:val="31"/>
        </w:numPr>
        <w:spacing w:before="120" w:after="120" w:line="281" w:lineRule="auto"/>
        <w:ind w:left="1843"/>
        <w:rPr>
          <w:rFonts w:ascii="Arial" w:hAnsi="Arial" w:cs="Arial"/>
          <w:sz w:val="24"/>
          <w:szCs w:val="24"/>
        </w:rPr>
      </w:pPr>
      <w:r w:rsidRPr="00B73F11">
        <w:rPr>
          <w:rFonts w:ascii="Arial" w:hAnsi="Arial" w:cs="Arial"/>
          <w:sz w:val="24"/>
          <w:szCs w:val="24"/>
        </w:rPr>
        <w:t xml:space="preserve">If a Transport Contractor is unable to meet the passenger in the terminal they should prominently display the person’s name while standing at the nominated meeting place; </w:t>
      </w:r>
      <w:r w:rsidR="003F77C6" w:rsidRPr="00B73F11">
        <w:rPr>
          <w:rFonts w:ascii="Arial" w:hAnsi="Arial" w:cs="Arial"/>
          <w:sz w:val="24"/>
          <w:szCs w:val="24"/>
        </w:rPr>
        <w:t>and</w:t>
      </w:r>
      <w:r w:rsidRPr="00B73F11">
        <w:rPr>
          <w:rFonts w:ascii="Arial" w:hAnsi="Arial" w:cs="Arial"/>
          <w:sz w:val="24"/>
          <w:szCs w:val="24"/>
        </w:rPr>
        <w:t xml:space="preserve"> </w:t>
      </w:r>
    </w:p>
    <w:p w:rsidR="006308F8" w:rsidRPr="00B73F11" w:rsidRDefault="002637CC" w:rsidP="0082665E">
      <w:pPr>
        <w:pStyle w:val="ListParagraph"/>
        <w:numPr>
          <w:ilvl w:val="0"/>
          <w:numId w:val="31"/>
        </w:numPr>
        <w:spacing w:before="120" w:after="120" w:line="281" w:lineRule="auto"/>
        <w:ind w:left="1843"/>
        <w:rPr>
          <w:rFonts w:ascii="Arial" w:hAnsi="Arial" w:cs="Arial"/>
          <w:iCs/>
          <w:color w:val="000000"/>
          <w:sz w:val="24"/>
          <w:szCs w:val="24"/>
        </w:rPr>
      </w:pPr>
      <w:r w:rsidRPr="00B73F11">
        <w:rPr>
          <w:rFonts w:ascii="Arial" w:hAnsi="Arial" w:cs="Arial"/>
          <w:sz w:val="24"/>
          <w:szCs w:val="24"/>
        </w:rPr>
        <w:t>Waiting time must not be charged whilst waiting for the passenger to disembark.</w:t>
      </w:r>
    </w:p>
    <w:p w:rsidR="006308F8" w:rsidRPr="006308F8" w:rsidRDefault="006308F8" w:rsidP="0082665E">
      <w:pPr>
        <w:pStyle w:val="Heading3"/>
        <w:numPr>
          <w:ilvl w:val="0"/>
          <w:numId w:val="10"/>
        </w:numPr>
        <w:spacing w:before="160" w:after="160"/>
        <w:rPr>
          <w:rFonts w:ascii="Arial" w:hAnsi="Arial" w:cs="Arial"/>
          <w:sz w:val="28"/>
          <w:szCs w:val="28"/>
        </w:rPr>
      </w:pPr>
      <w:r w:rsidRPr="006308F8">
        <w:rPr>
          <w:rFonts w:ascii="Arial" w:hAnsi="Arial" w:cs="Arial"/>
          <w:sz w:val="28"/>
          <w:szCs w:val="28"/>
        </w:rPr>
        <w:t>Did Not Show or Did Not Travel</w:t>
      </w:r>
    </w:p>
    <w:p w:rsidR="00312863" w:rsidRPr="00DD3355" w:rsidRDefault="009C6CA4" w:rsidP="0082665E">
      <w:pPr>
        <w:pStyle w:val="ListParagraph"/>
        <w:numPr>
          <w:ilvl w:val="0"/>
          <w:numId w:val="12"/>
        </w:numPr>
        <w:spacing w:before="120" w:after="120" w:line="281" w:lineRule="auto"/>
        <w:ind w:left="1071" w:hanging="357"/>
        <w:rPr>
          <w:rFonts w:ascii="Arial" w:hAnsi="Arial" w:cs="Arial"/>
          <w:bCs/>
          <w:iCs/>
          <w:color w:val="000000"/>
          <w:sz w:val="24"/>
          <w:szCs w:val="24"/>
        </w:rPr>
      </w:pPr>
      <w:r>
        <w:rPr>
          <w:rFonts w:ascii="Arial" w:hAnsi="Arial" w:cs="Arial"/>
          <w:iCs/>
          <w:color w:val="000000"/>
          <w:sz w:val="24"/>
          <w:szCs w:val="24"/>
        </w:rPr>
        <w:t xml:space="preserve">If a driver arrives at a location and is unable to locate the DVA client, the Transport Contractor </w:t>
      </w:r>
      <w:r w:rsidR="002E5C9F">
        <w:rPr>
          <w:rFonts w:ascii="Arial" w:hAnsi="Arial" w:cs="Arial"/>
          <w:iCs/>
          <w:color w:val="000000"/>
          <w:sz w:val="24"/>
          <w:szCs w:val="24"/>
        </w:rPr>
        <w:t>must</w:t>
      </w:r>
      <w:r>
        <w:rPr>
          <w:rFonts w:ascii="Arial" w:hAnsi="Arial" w:cs="Arial"/>
          <w:iCs/>
          <w:color w:val="000000"/>
          <w:sz w:val="24"/>
          <w:szCs w:val="24"/>
        </w:rPr>
        <w:t xml:space="preserve"> </w:t>
      </w:r>
      <w:r w:rsidR="002E5C9F">
        <w:rPr>
          <w:rFonts w:ascii="Arial" w:hAnsi="Arial" w:cs="Arial"/>
          <w:iCs/>
          <w:color w:val="000000"/>
          <w:sz w:val="24"/>
          <w:szCs w:val="24"/>
        </w:rPr>
        <w:t xml:space="preserve">contact </w:t>
      </w:r>
      <w:r w:rsidR="00663DCC">
        <w:rPr>
          <w:rFonts w:ascii="Arial" w:hAnsi="Arial" w:cs="Arial"/>
          <w:iCs/>
          <w:color w:val="000000"/>
          <w:sz w:val="24"/>
          <w:szCs w:val="24"/>
        </w:rPr>
        <w:t xml:space="preserve">the </w:t>
      </w:r>
      <w:r w:rsidR="002E5C9F">
        <w:rPr>
          <w:rFonts w:ascii="Arial" w:hAnsi="Arial" w:cs="Arial"/>
          <w:iCs/>
          <w:color w:val="000000"/>
          <w:sz w:val="24"/>
          <w:szCs w:val="24"/>
        </w:rPr>
        <w:t>DVA client</w:t>
      </w:r>
      <w:r>
        <w:rPr>
          <w:rFonts w:ascii="Arial" w:hAnsi="Arial" w:cs="Arial"/>
          <w:iCs/>
          <w:color w:val="000000"/>
          <w:sz w:val="24"/>
          <w:szCs w:val="24"/>
        </w:rPr>
        <w:t xml:space="preserve"> or health provider.  If a driver is unable to locate the DVA client, the Transport Contractor should telephone the DVA Transport section immediately. </w:t>
      </w:r>
    </w:p>
    <w:p w:rsidR="00C73DAB" w:rsidRPr="006308F8" w:rsidRDefault="006308F8" w:rsidP="0082665E">
      <w:pPr>
        <w:pStyle w:val="Heading3"/>
        <w:numPr>
          <w:ilvl w:val="0"/>
          <w:numId w:val="10"/>
        </w:numPr>
        <w:spacing w:before="160" w:after="160"/>
        <w:rPr>
          <w:rFonts w:ascii="Arial" w:hAnsi="Arial" w:cs="Arial"/>
          <w:sz w:val="28"/>
          <w:szCs w:val="28"/>
        </w:rPr>
      </w:pPr>
      <w:r w:rsidRPr="006308F8">
        <w:rPr>
          <w:rFonts w:ascii="Arial" w:hAnsi="Arial" w:cs="Arial"/>
          <w:sz w:val="28"/>
          <w:szCs w:val="28"/>
        </w:rPr>
        <w:t>Booking Handbacks</w:t>
      </w:r>
    </w:p>
    <w:p w:rsidR="00116BC8" w:rsidRPr="00A276BD" w:rsidRDefault="00520F23" w:rsidP="0082665E">
      <w:pPr>
        <w:pStyle w:val="ListParagraph"/>
        <w:numPr>
          <w:ilvl w:val="0"/>
          <w:numId w:val="14"/>
        </w:numPr>
        <w:spacing w:before="120" w:after="120" w:line="281" w:lineRule="auto"/>
        <w:rPr>
          <w:rFonts w:ascii="Arial" w:hAnsi="Arial" w:cs="Arial"/>
          <w:iCs/>
          <w:color w:val="000000"/>
          <w:sz w:val="24"/>
          <w:szCs w:val="24"/>
          <w:u w:val="single"/>
        </w:rPr>
      </w:pPr>
      <w:r w:rsidRPr="00A276BD">
        <w:rPr>
          <w:rFonts w:ascii="Arial" w:hAnsi="Arial" w:cs="Arial"/>
          <w:iCs/>
          <w:color w:val="000000"/>
          <w:sz w:val="24"/>
          <w:szCs w:val="24"/>
          <w:u w:val="single"/>
        </w:rPr>
        <w:t>Advanced Bookings</w:t>
      </w:r>
    </w:p>
    <w:p w:rsidR="00520F23" w:rsidRPr="00C66658" w:rsidRDefault="005579AE" w:rsidP="002479AF">
      <w:pPr>
        <w:spacing w:before="120" w:after="120" w:line="281" w:lineRule="auto"/>
        <w:ind w:left="1074"/>
        <w:rPr>
          <w:rFonts w:ascii="Arial" w:hAnsi="Arial" w:cs="Arial"/>
          <w:iCs/>
          <w:color w:val="000000"/>
          <w:sz w:val="24"/>
          <w:szCs w:val="24"/>
        </w:rPr>
      </w:pPr>
      <w:r>
        <w:rPr>
          <w:rFonts w:ascii="Arial" w:hAnsi="Arial" w:cs="Arial"/>
          <w:i/>
          <w:iCs/>
          <w:color w:val="000000"/>
          <w:sz w:val="24"/>
          <w:szCs w:val="24"/>
        </w:rPr>
        <w:t>S</w:t>
      </w:r>
      <w:r w:rsidRPr="005579AE">
        <w:rPr>
          <w:rFonts w:ascii="Arial" w:hAnsi="Arial" w:cs="Arial"/>
          <w:i/>
          <w:iCs/>
          <w:color w:val="000000"/>
          <w:sz w:val="24"/>
          <w:szCs w:val="24"/>
        </w:rPr>
        <w:t>hort/local</w:t>
      </w:r>
      <w:r w:rsidR="00520F23" w:rsidRPr="00C66658">
        <w:rPr>
          <w:rFonts w:ascii="Arial" w:hAnsi="Arial" w:cs="Arial"/>
          <w:i/>
          <w:iCs/>
          <w:color w:val="000000"/>
          <w:sz w:val="24"/>
          <w:szCs w:val="24"/>
        </w:rPr>
        <w:t xml:space="preserve"> Distance Trips:</w:t>
      </w:r>
      <w:r w:rsidR="00520F23" w:rsidRPr="00C66658">
        <w:rPr>
          <w:rFonts w:ascii="Arial" w:hAnsi="Arial" w:cs="Arial"/>
          <w:iCs/>
          <w:color w:val="000000"/>
          <w:sz w:val="24"/>
          <w:szCs w:val="24"/>
        </w:rPr>
        <w:t xml:space="preserve"> DVA must be notified no less than </w:t>
      </w:r>
      <w:r w:rsidR="00520F23" w:rsidRPr="00C66658">
        <w:rPr>
          <w:rFonts w:ascii="Arial" w:hAnsi="Arial" w:cs="Arial"/>
          <w:iCs/>
          <w:color w:val="000000"/>
          <w:sz w:val="24"/>
          <w:szCs w:val="24"/>
          <w:u w:val="single"/>
        </w:rPr>
        <w:t>30 minutes prior</w:t>
      </w:r>
      <w:r w:rsidR="00520F23" w:rsidRPr="00C66658">
        <w:rPr>
          <w:rFonts w:ascii="Arial" w:hAnsi="Arial" w:cs="Arial"/>
          <w:iCs/>
          <w:color w:val="000000"/>
          <w:sz w:val="24"/>
          <w:szCs w:val="24"/>
        </w:rPr>
        <w:t xml:space="preserve"> to the required pickup time if a Transport Contractor is unable to undertake an advanced booking.</w:t>
      </w:r>
    </w:p>
    <w:p w:rsidR="001C4357" w:rsidRPr="00B8339F" w:rsidRDefault="001C4357" w:rsidP="002479AF">
      <w:pPr>
        <w:spacing w:before="120" w:after="120" w:line="281" w:lineRule="auto"/>
        <w:ind w:left="1074"/>
      </w:pPr>
      <w:r w:rsidRPr="00A276BD">
        <w:rPr>
          <w:rFonts w:ascii="Arial" w:hAnsi="Arial" w:cs="Arial"/>
          <w:i/>
          <w:iCs/>
          <w:color w:val="000000"/>
          <w:sz w:val="24"/>
          <w:szCs w:val="24"/>
        </w:rPr>
        <w:t>Long Distance Trips</w:t>
      </w:r>
      <w:r>
        <w:rPr>
          <w:rFonts w:ascii="Arial" w:hAnsi="Arial" w:cs="Arial"/>
          <w:iCs/>
          <w:color w:val="000000"/>
          <w:sz w:val="24"/>
          <w:szCs w:val="24"/>
        </w:rPr>
        <w:t>: DVA must be notified as soon as reasonably possible if a Transport Contractor is unable to undertake an advanced booking.</w:t>
      </w:r>
    </w:p>
    <w:p w:rsidR="001C4357" w:rsidRPr="00A276BD" w:rsidRDefault="001C4357" w:rsidP="0082665E">
      <w:pPr>
        <w:pStyle w:val="ListParagraph"/>
        <w:numPr>
          <w:ilvl w:val="0"/>
          <w:numId w:val="14"/>
        </w:numPr>
        <w:spacing w:before="120" w:after="120" w:line="281" w:lineRule="auto"/>
        <w:rPr>
          <w:rFonts w:ascii="Arial" w:hAnsi="Arial" w:cs="Arial"/>
          <w:iCs/>
          <w:color w:val="000000"/>
          <w:sz w:val="24"/>
          <w:szCs w:val="24"/>
          <w:u w:val="single"/>
        </w:rPr>
      </w:pPr>
      <w:r w:rsidRPr="00A276BD">
        <w:rPr>
          <w:rFonts w:ascii="Arial" w:hAnsi="Arial" w:cs="Arial"/>
          <w:iCs/>
          <w:color w:val="000000"/>
          <w:sz w:val="24"/>
          <w:szCs w:val="24"/>
          <w:u w:val="single"/>
        </w:rPr>
        <w:t>Immediate Booking</w:t>
      </w:r>
    </w:p>
    <w:p w:rsidR="001C4357" w:rsidRDefault="001C4357" w:rsidP="002479AF">
      <w:pPr>
        <w:spacing w:before="120" w:after="120" w:line="281" w:lineRule="auto"/>
        <w:ind w:left="1074"/>
        <w:rPr>
          <w:rFonts w:ascii="Arial" w:hAnsi="Arial" w:cs="Arial"/>
          <w:iCs/>
          <w:color w:val="000000"/>
          <w:sz w:val="24"/>
          <w:szCs w:val="24"/>
        </w:rPr>
      </w:pPr>
      <w:r w:rsidRPr="00B8339F">
        <w:rPr>
          <w:rFonts w:ascii="Arial" w:hAnsi="Arial" w:cs="Arial"/>
          <w:iCs/>
          <w:color w:val="000000"/>
          <w:sz w:val="24"/>
          <w:szCs w:val="24"/>
        </w:rPr>
        <w:t xml:space="preserve">DVA must be notified within 5 minutes of the Transport Contractor receiving the request, if the Transport Contractor is unable to undertake an immediate booking. </w:t>
      </w:r>
    </w:p>
    <w:p w:rsidR="001C4357" w:rsidRPr="00A276BD" w:rsidRDefault="001C4357" w:rsidP="0082665E">
      <w:pPr>
        <w:pStyle w:val="ListParagraph"/>
        <w:numPr>
          <w:ilvl w:val="0"/>
          <w:numId w:val="14"/>
        </w:numPr>
        <w:spacing w:before="120" w:after="120" w:line="281" w:lineRule="auto"/>
        <w:rPr>
          <w:rFonts w:ascii="Arial" w:hAnsi="Arial" w:cs="Arial"/>
          <w:iCs/>
          <w:color w:val="000000"/>
          <w:sz w:val="24"/>
          <w:szCs w:val="24"/>
          <w:u w:val="single"/>
        </w:rPr>
      </w:pPr>
      <w:r w:rsidRPr="00A276BD">
        <w:rPr>
          <w:rFonts w:ascii="Arial" w:hAnsi="Arial" w:cs="Arial"/>
          <w:iCs/>
          <w:color w:val="000000"/>
          <w:sz w:val="24"/>
          <w:szCs w:val="24"/>
          <w:u w:val="single"/>
        </w:rPr>
        <w:t>Out of Hours Bookings</w:t>
      </w:r>
    </w:p>
    <w:p w:rsidR="001C4357" w:rsidRDefault="001C4357" w:rsidP="002479AF">
      <w:pPr>
        <w:spacing w:before="120" w:after="120" w:line="281" w:lineRule="auto"/>
        <w:ind w:left="1074"/>
        <w:rPr>
          <w:rFonts w:ascii="Arial" w:hAnsi="Arial" w:cs="Arial"/>
          <w:iCs/>
          <w:color w:val="000000"/>
          <w:sz w:val="24"/>
          <w:szCs w:val="24"/>
        </w:rPr>
      </w:pPr>
      <w:r>
        <w:rPr>
          <w:rFonts w:ascii="Arial" w:hAnsi="Arial" w:cs="Arial"/>
          <w:iCs/>
          <w:color w:val="000000"/>
          <w:sz w:val="24"/>
          <w:szCs w:val="24"/>
        </w:rPr>
        <w:t xml:space="preserve">If the booking is for travel outside normal DVA office hours, and the Transport Contractor is unable to undertake the booking, where possible, the booking should be transferred to another DVA Transport Contractor.  This should be done in a timely manner and DVA must be notified as soon as possible on the next business day.  </w:t>
      </w:r>
    </w:p>
    <w:p w:rsidR="0043534A" w:rsidRDefault="001C4357" w:rsidP="002479AF">
      <w:pPr>
        <w:spacing w:before="120" w:after="120" w:line="281" w:lineRule="auto"/>
        <w:ind w:left="1074"/>
        <w:rPr>
          <w:rFonts w:ascii="Arial" w:hAnsi="Arial" w:cs="Arial"/>
          <w:iCs/>
          <w:color w:val="000000"/>
          <w:sz w:val="24"/>
          <w:szCs w:val="24"/>
        </w:rPr>
      </w:pPr>
      <w:r>
        <w:rPr>
          <w:rFonts w:ascii="Arial" w:hAnsi="Arial" w:cs="Arial"/>
          <w:iCs/>
          <w:color w:val="000000"/>
          <w:sz w:val="24"/>
          <w:szCs w:val="24"/>
        </w:rPr>
        <w:t xml:space="preserve">If a Transport Contractor is unable to transfer the booking to another DVA Transport Contractor, the DVA client should be contacted immediately.  The Transport Contractor must also notify </w:t>
      </w:r>
      <w:r w:rsidR="0043534A">
        <w:rPr>
          <w:rFonts w:ascii="Arial" w:hAnsi="Arial" w:cs="Arial"/>
          <w:iCs/>
          <w:color w:val="000000"/>
          <w:sz w:val="24"/>
          <w:szCs w:val="24"/>
        </w:rPr>
        <w:t>DVA as soon as possible on the next business day.</w:t>
      </w:r>
    </w:p>
    <w:p w:rsidR="0043534A" w:rsidRPr="00A276BD" w:rsidRDefault="001C1997" w:rsidP="0082665E">
      <w:pPr>
        <w:pStyle w:val="ListParagraph"/>
        <w:numPr>
          <w:ilvl w:val="0"/>
          <w:numId w:val="14"/>
        </w:numPr>
        <w:spacing w:before="120" w:after="120" w:line="281" w:lineRule="auto"/>
        <w:rPr>
          <w:rFonts w:ascii="Arial" w:hAnsi="Arial" w:cs="Arial"/>
          <w:iCs/>
          <w:color w:val="000000"/>
          <w:sz w:val="24"/>
          <w:szCs w:val="24"/>
          <w:u w:val="single"/>
        </w:rPr>
      </w:pPr>
      <w:r w:rsidRPr="00A276BD">
        <w:rPr>
          <w:rFonts w:ascii="Arial" w:hAnsi="Arial" w:cs="Arial"/>
          <w:iCs/>
          <w:color w:val="000000"/>
          <w:sz w:val="24"/>
          <w:szCs w:val="24"/>
          <w:u w:val="single"/>
        </w:rPr>
        <w:t>Hand</w:t>
      </w:r>
      <w:r w:rsidR="002E43F1" w:rsidRPr="00A276BD">
        <w:rPr>
          <w:rFonts w:ascii="Arial" w:hAnsi="Arial" w:cs="Arial"/>
          <w:iCs/>
          <w:color w:val="000000"/>
          <w:sz w:val="24"/>
          <w:szCs w:val="24"/>
          <w:u w:val="single"/>
        </w:rPr>
        <w:t xml:space="preserve"> </w:t>
      </w:r>
      <w:r w:rsidRPr="00A276BD">
        <w:rPr>
          <w:rFonts w:ascii="Arial" w:hAnsi="Arial" w:cs="Arial"/>
          <w:iCs/>
          <w:color w:val="000000"/>
          <w:sz w:val="24"/>
          <w:szCs w:val="24"/>
          <w:u w:val="single"/>
        </w:rPr>
        <w:t>back Percentage</w:t>
      </w:r>
    </w:p>
    <w:p w:rsidR="00065F2D" w:rsidRDefault="00065F2D" w:rsidP="002479AF">
      <w:pPr>
        <w:spacing w:before="120" w:after="120" w:line="281" w:lineRule="auto"/>
        <w:ind w:left="1074"/>
        <w:rPr>
          <w:rFonts w:ascii="Arial" w:hAnsi="Arial" w:cs="Arial"/>
          <w:iCs/>
          <w:color w:val="000000"/>
          <w:sz w:val="24"/>
          <w:szCs w:val="24"/>
        </w:rPr>
      </w:pPr>
      <w:r w:rsidRPr="00CA1FEA">
        <w:rPr>
          <w:rFonts w:ascii="Arial" w:hAnsi="Arial" w:cs="Arial"/>
          <w:iCs/>
          <w:color w:val="000000"/>
          <w:sz w:val="24"/>
          <w:szCs w:val="24"/>
        </w:rPr>
        <w:t xml:space="preserve">DVA expects </w:t>
      </w:r>
      <w:r w:rsidR="00CA1FEA">
        <w:rPr>
          <w:rFonts w:ascii="Arial" w:hAnsi="Arial" w:cs="Arial"/>
          <w:iCs/>
          <w:color w:val="000000"/>
          <w:sz w:val="24"/>
          <w:szCs w:val="24"/>
        </w:rPr>
        <w:t>T</w:t>
      </w:r>
      <w:r w:rsidR="00CA1FEA" w:rsidRPr="005C20FF">
        <w:rPr>
          <w:rFonts w:ascii="Arial" w:hAnsi="Arial" w:cs="Arial"/>
          <w:iCs/>
          <w:color w:val="000000"/>
          <w:sz w:val="24"/>
          <w:szCs w:val="24"/>
        </w:rPr>
        <w:t xml:space="preserve">ransport </w:t>
      </w:r>
      <w:r w:rsidR="00CA1FEA">
        <w:rPr>
          <w:rFonts w:ascii="Arial" w:hAnsi="Arial" w:cs="Arial"/>
          <w:iCs/>
          <w:color w:val="000000"/>
          <w:sz w:val="24"/>
          <w:szCs w:val="24"/>
        </w:rPr>
        <w:t>C</w:t>
      </w:r>
      <w:r w:rsidR="00CA1FEA" w:rsidRPr="005C20FF">
        <w:rPr>
          <w:rFonts w:ascii="Arial" w:hAnsi="Arial" w:cs="Arial"/>
          <w:iCs/>
          <w:color w:val="000000"/>
          <w:sz w:val="24"/>
          <w:szCs w:val="24"/>
        </w:rPr>
        <w:t>ontractor</w:t>
      </w:r>
      <w:r w:rsidR="00B01363">
        <w:rPr>
          <w:rFonts w:ascii="Arial" w:hAnsi="Arial" w:cs="Arial"/>
          <w:iCs/>
          <w:color w:val="000000"/>
          <w:sz w:val="24"/>
          <w:szCs w:val="24"/>
        </w:rPr>
        <w:t>s</w:t>
      </w:r>
      <w:r w:rsidR="00CA1FEA" w:rsidRPr="005C20FF">
        <w:rPr>
          <w:rFonts w:ascii="Arial" w:hAnsi="Arial" w:cs="Arial"/>
          <w:iCs/>
          <w:color w:val="000000"/>
          <w:sz w:val="24"/>
          <w:szCs w:val="24"/>
        </w:rPr>
        <w:t xml:space="preserve"> </w:t>
      </w:r>
      <w:r w:rsidRPr="00CA1FEA">
        <w:rPr>
          <w:rFonts w:ascii="Arial" w:hAnsi="Arial" w:cs="Arial"/>
          <w:iCs/>
          <w:color w:val="000000"/>
          <w:sz w:val="24"/>
          <w:szCs w:val="24"/>
        </w:rPr>
        <w:t xml:space="preserve">to keep the proportion of bookings that cannot be met (hand backs) to a minimum.  The percentage of hand backs should not exceed any state/territory regulated level or if no level is set, </w:t>
      </w:r>
      <w:r w:rsidR="00EB2B9B">
        <w:rPr>
          <w:rFonts w:ascii="Arial" w:hAnsi="Arial" w:cs="Arial"/>
          <w:iCs/>
          <w:color w:val="000000"/>
          <w:sz w:val="24"/>
          <w:szCs w:val="24"/>
        </w:rPr>
        <w:t>t</w:t>
      </w:r>
      <w:r w:rsidRPr="00CA1FEA">
        <w:rPr>
          <w:rFonts w:ascii="Arial" w:hAnsi="Arial" w:cs="Arial"/>
          <w:iCs/>
          <w:color w:val="000000"/>
          <w:sz w:val="24"/>
          <w:szCs w:val="24"/>
        </w:rPr>
        <w:t xml:space="preserve">he maximum hand back rate should not be greater than 1% of </w:t>
      </w:r>
      <w:r w:rsidR="001C1997">
        <w:rPr>
          <w:rFonts w:ascii="Arial" w:hAnsi="Arial" w:cs="Arial"/>
          <w:iCs/>
          <w:color w:val="000000"/>
          <w:sz w:val="24"/>
          <w:szCs w:val="24"/>
        </w:rPr>
        <w:t xml:space="preserve">completed </w:t>
      </w:r>
      <w:r w:rsidRPr="00CA1FEA">
        <w:rPr>
          <w:rFonts w:ascii="Arial" w:hAnsi="Arial" w:cs="Arial"/>
          <w:iCs/>
          <w:color w:val="000000"/>
          <w:sz w:val="24"/>
          <w:szCs w:val="24"/>
        </w:rPr>
        <w:t xml:space="preserve">DVA bookings to individual </w:t>
      </w:r>
      <w:r w:rsidR="00CA1FEA">
        <w:rPr>
          <w:rFonts w:ascii="Arial" w:hAnsi="Arial" w:cs="Arial"/>
          <w:iCs/>
          <w:color w:val="000000"/>
          <w:sz w:val="24"/>
          <w:szCs w:val="24"/>
        </w:rPr>
        <w:t>T</w:t>
      </w:r>
      <w:r w:rsidR="00CA1FEA" w:rsidRPr="005C20FF">
        <w:rPr>
          <w:rFonts w:ascii="Arial" w:hAnsi="Arial" w:cs="Arial"/>
          <w:iCs/>
          <w:color w:val="000000"/>
          <w:sz w:val="24"/>
          <w:szCs w:val="24"/>
        </w:rPr>
        <w:t xml:space="preserve">ransport </w:t>
      </w:r>
      <w:r w:rsidR="00CA1FEA">
        <w:rPr>
          <w:rFonts w:ascii="Arial" w:hAnsi="Arial" w:cs="Arial"/>
          <w:iCs/>
          <w:color w:val="000000"/>
          <w:sz w:val="24"/>
          <w:szCs w:val="24"/>
        </w:rPr>
        <w:t>C</w:t>
      </w:r>
      <w:r w:rsidR="00CA1FEA" w:rsidRPr="005C20FF">
        <w:rPr>
          <w:rFonts w:ascii="Arial" w:hAnsi="Arial" w:cs="Arial"/>
          <w:iCs/>
          <w:color w:val="000000"/>
          <w:sz w:val="24"/>
          <w:szCs w:val="24"/>
        </w:rPr>
        <w:t>ontractor</w:t>
      </w:r>
      <w:r w:rsidR="00CA1FEA">
        <w:rPr>
          <w:rFonts w:ascii="Arial" w:hAnsi="Arial" w:cs="Arial"/>
          <w:iCs/>
          <w:color w:val="000000"/>
          <w:sz w:val="24"/>
          <w:szCs w:val="24"/>
        </w:rPr>
        <w:t>s</w:t>
      </w:r>
      <w:r w:rsidR="00CA1FEA" w:rsidRPr="005C20FF">
        <w:rPr>
          <w:rFonts w:ascii="Arial" w:hAnsi="Arial" w:cs="Arial"/>
          <w:iCs/>
          <w:color w:val="000000"/>
          <w:sz w:val="24"/>
          <w:szCs w:val="24"/>
        </w:rPr>
        <w:t xml:space="preserve"> </w:t>
      </w:r>
      <w:r w:rsidRPr="00CA1FEA">
        <w:rPr>
          <w:rFonts w:ascii="Arial" w:hAnsi="Arial" w:cs="Arial"/>
          <w:iCs/>
          <w:color w:val="000000"/>
          <w:sz w:val="24"/>
          <w:szCs w:val="24"/>
        </w:rPr>
        <w:t xml:space="preserve">over </w:t>
      </w:r>
      <w:r w:rsidR="000B237D">
        <w:rPr>
          <w:rFonts w:ascii="Arial" w:hAnsi="Arial" w:cs="Arial"/>
          <w:iCs/>
          <w:color w:val="000000"/>
          <w:sz w:val="24"/>
          <w:szCs w:val="24"/>
        </w:rPr>
        <w:t>each calendar</w:t>
      </w:r>
      <w:r w:rsidRPr="00CA1FEA">
        <w:rPr>
          <w:rFonts w:ascii="Arial" w:hAnsi="Arial" w:cs="Arial"/>
          <w:iCs/>
          <w:color w:val="000000"/>
          <w:sz w:val="24"/>
          <w:szCs w:val="24"/>
        </w:rPr>
        <w:t xml:space="preserve"> month period.</w:t>
      </w:r>
    </w:p>
    <w:p w:rsidR="001C1997" w:rsidRPr="00A276BD" w:rsidRDefault="001C1997" w:rsidP="0082665E">
      <w:pPr>
        <w:pStyle w:val="ListParagraph"/>
        <w:numPr>
          <w:ilvl w:val="0"/>
          <w:numId w:val="14"/>
        </w:numPr>
        <w:spacing w:before="120" w:after="120" w:line="281" w:lineRule="auto"/>
        <w:rPr>
          <w:rFonts w:ascii="Arial" w:hAnsi="Arial" w:cs="Arial"/>
          <w:iCs/>
          <w:color w:val="000000"/>
          <w:sz w:val="24"/>
          <w:szCs w:val="24"/>
          <w:u w:val="single"/>
        </w:rPr>
      </w:pPr>
      <w:r w:rsidRPr="00A276BD">
        <w:rPr>
          <w:rFonts w:ascii="Arial" w:hAnsi="Arial" w:cs="Arial"/>
          <w:iCs/>
          <w:color w:val="000000"/>
          <w:sz w:val="24"/>
          <w:szCs w:val="24"/>
          <w:u w:val="single"/>
        </w:rPr>
        <w:t>Hand</w:t>
      </w:r>
      <w:r w:rsidR="00A276BD">
        <w:rPr>
          <w:rFonts w:ascii="Arial" w:hAnsi="Arial" w:cs="Arial"/>
          <w:iCs/>
          <w:color w:val="000000"/>
          <w:sz w:val="24"/>
          <w:szCs w:val="24"/>
          <w:u w:val="single"/>
        </w:rPr>
        <w:t xml:space="preserve"> </w:t>
      </w:r>
      <w:r w:rsidRPr="00A276BD">
        <w:rPr>
          <w:rFonts w:ascii="Arial" w:hAnsi="Arial" w:cs="Arial"/>
          <w:iCs/>
          <w:color w:val="000000"/>
          <w:sz w:val="24"/>
          <w:szCs w:val="24"/>
          <w:u w:val="single"/>
        </w:rPr>
        <w:t xml:space="preserve">back Procedure </w:t>
      </w:r>
    </w:p>
    <w:p w:rsidR="001C1997" w:rsidRDefault="00065F2D" w:rsidP="002479AF">
      <w:pPr>
        <w:spacing w:before="120" w:after="120" w:line="281" w:lineRule="auto"/>
        <w:ind w:left="1074"/>
        <w:rPr>
          <w:rFonts w:ascii="Arial" w:hAnsi="Arial" w:cs="Arial"/>
          <w:color w:val="000000"/>
          <w:sz w:val="24"/>
          <w:szCs w:val="24"/>
        </w:rPr>
      </w:pPr>
      <w:r w:rsidRPr="00CA1FEA">
        <w:rPr>
          <w:rFonts w:ascii="Arial" w:hAnsi="Arial" w:cs="Arial"/>
          <w:iCs/>
          <w:color w:val="000000"/>
          <w:sz w:val="24"/>
          <w:szCs w:val="24"/>
        </w:rPr>
        <w:t xml:space="preserve">Transport </w:t>
      </w:r>
      <w:r w:rsidR="00CA1FEA">
        <w:rPr>
          <w:rFonts w:ascii="Arial" w:hAnsi="Arial" w:cs="Arial"/>
          <w:iCs/>
          <w:color w:val="000000"/>
          <w:sz w:val="24"/>
          <w:szCs w:val="24"/>
        </w:rPr>
        <w:t>C</w:t>
      </w:r>
      <w:r w:rsidRPr="00CA1FEA">
        <w:rPr>
          <w:rFonts w:ascii="Arial" w:hAnsi="Arial" w:cs="Arial"/>
          <w:iCs/>
          <w:color w:val="000000"/>
          <w:sz w:val="24"/>
          <w:szCs w:val="24"/>
        </w:rPr>
        <w:t xml:space="preserve">ontractors should hand back bookings through TBIS.  </w:t>
      </w:r>
      <w:r w:rsidR="001C1997" w:rsidRPr="009D430E">
        <w:rPr>
          <w:rFonts w:ascii="Arial" w:hAnsi="Arial" w:cs="Arial"/>
          <w:color w:val="000000"/>
          <w:sz w:val="24"/>
          <w:szCs w:val="24"/>
        </w:rPr>
        <w:t xml:space="preserve">If </w:t>
      </w:r>
      <w:r w:rsidR="001C1997">
        <w:rPr>
          <w:rFonts w:ascii="Arial" w:hAnsi="Arial" w:cs="Arial"/>
          <w:color w:val="000000"/>
          <w:sz w:val="24"/>
          <w:szCs w:val="24"/>
        </w:rPr>
        <w:t xml:space="preserve">a Transport Contractor is unable to hand back a booking due to DVA’s TBIS handback time restrictions, the DVA Transport section must be contacted immediately. </w:t>
      </w:r>
    </w:p>
    <w:tbl>
      <w:tblPr>
        <w:tblStyle w:val="TableGrid"/>
        <w:tblW w:w="0" w:type="auto"/>
        <w:tblInd w:w="714" w:type="dxa"/>
        <w:tblLook w:val="04A0" w:firstRow="1" w:lastRow="0" w:firstColumn="1" w:lastColumn="0" w:noHBand="0" w:noVBand="1"/>
      </w:tblPr>
      <w:tblGrid>
        <w:gridCol w:w="8302"/>
      </w:tblGrid>
      <w:tr w:rsidR="00E877C5" w:rsidTr="0092681F">
        <w:tc>
          <w:tcPr>
            <w:tcW w:w="9016" w:type="dxa"/>
            <w:shd w:val="clear" w:color="auto" w:fill="DEEAF6" w:themeFill="accent1" w:themeFillTint="33"/>
          </w:tcPr>
          <w:p w:rsidR="00E877C5" w:rsidRPr="000F64EE" w:rsidRDefault="00E877C5" w:rsidP="00E877C5">
            <w:pPr>
              <w:jc w:val="center"/>
              <w:rPr>
                <w:rFonts w:ascii="Arial" w:hAnsi="Arial" w:cs="Arial"/>
                <w:b/>
                <w:color w:val="000000"/>
                <w:sz w:val="24"/>
                <w:szCs w:val="24"/>
              </w:rPr>
            </w:pPr>
            <w:r w:rsidRPr="000F64EE">
              <w:rPr>
                <w:rFonts w:ascii="Arial" w:hAnsi="Arial" w:cs="Arial"/>
                <w:b/>
                <w:color w:val="000000"/>
                <w:sz w:val="24"/>
                <w:szCs w:val="24"/>
              </w:rPr>
              <w:t>TBIS Hand Back Time Limits</w:t>
            </w:r>
          </w:p>
          <w:p w:rsidR="00E877C5" w:rsidRPr="00E877C5" w:rsidRDefault="00446B01" w:rsidP="00E877C5">
            <w:pPr>
              <w:rPr>
                <w:rFonts w:ascii="Arial" w:hAnsi="Arial" w:cs="Arial"/>
                <w:color w:val="000000"/>
                <w:sz w:val="24"/>
                <w:szCs w:val="24"/>
              </w:rPr>
            </w:pPr>
            <w:r>
              <w:rPr>
                <w:rFonts w:ascii="Arial" w:hAnsi="Arial" w:cs="Arial"/>
                <w:b/>
                <w:i/>
                <w:color w:val="000000"/>
                <w:sz w:val="24"/>
                <w:szCs w:val="24"/>
              </w:rPr>
              <w:t>Short/</w:t>
            </w:r>
            <w:r w:rsidR="00E877C5" w:rsidRPr="00E877C5">
              <w:rPr>
                <w:rFonts w:ascii="Arial" w:hAnsi="Arial" w:cs="Arial"/>
                <w:b/>
                <w:i/>
                <w:color w:val="000000"/>
                <w:sz w:val="24"/>
                <w:szCs w:val="24"/>
              </w:rPr>
              <w:t>Local distance trips</w:t>
            </w:r>
            <w:r w:rsidR="00E877C5" w:rsidRPr="00E877C5">
              <w:rPr>
                <w:rFonts w:ascii="Arial" w:hAnsi="Arial" w:cs="Arial"/>
                <w:color w:val="000000"/>
                <w:sz w:val="24"/>
                <w:szCs w:val="24"/>
              </w:rPr>
              <w:t xml:space="preserve"> – must be handed back up to one hour prior to the appointment time.</w:t>
            </w:r>
          </w:p>
          <w:p w:rsidR="00E877C5" w:rsidRPr="00E877C5" w:rsidRDefault="00E877C5" w:rsidP="00E877C5">
            <w:pPr>
              <w:rPr>
                <w:rFonts w:ascii="Arial" w:hAnsi="Arial" w:cs="Arial"/>
                <w:color w:val="000000"/>
                <w:sz w:val="24"/>
                <w:szCs w:val="24"/>
              </w:rPr>
            </w:pPr>
            <w:r w:rsidRPr="00E877C5">
              <w:rPr>
                <w:rFonts w:ascii="Arial" w:hAnsi="Arial" w:cs="Arial"/>
                <w:b/>
                <w:i/>
                <w:color w:val="000000"/>
                <w:sz w:val="24"/>
                <w:szCs w:val="24"/>
              </w:rPr>
              <w:t>Long distance trips</w:t>
            </w:r>
            <w:r w:rsidRPr="00E877C5">
              <w:rPr>
                <w:rFonts w:ascii="Arial" w:hAnsi="Arial" w:cs="Arial"/>
                <w:color w:val="000000"/>
                <w:sz w:val="24"/>
                <w:szCs w:val="24"/>
              </w:rPr>
              <w:t xml:space="preserve"> – must be handed back prior to 3pm on the working day before the appointment. </w:t>
            </w:r>
          </w:p>
          <w:p w:rsidR="00E877C5" w:rsidRDefault="00E877C5" w:rsidP="00E877C5">
            <w:pPr>
              <w:rPr>
                <w:rFonts w:ascii="Arial" w:hAnsi="Arial" w:cs="Arial"/>
                <w:color w:val="000000"/>
                <w:sz w:val="24"/>
                <w:szCs w:val="24"/>
              </w:rPr>
            </w:pPr>
            <w:r w:rsidRPr="00E877C5">
              <w:rPr>
                <w:rFonts w:ascii="Arial" w:hAnsi="Arial" w:cs="Arial"/>
                <w:color w:val="000000"/>
                <w:sz w:val="24"/>
                <w:szCs w:val="24"/>
              </w:rPr>
              <w:t>The TBIS hand back function will be disabled outside the above timeframes.</w:t>
            </w:r>
          </w:p>
          <w:p w:rsidR="000F64EE" w:rsidRDefault="000F64EE" w:rsidP="00E877C5">
            <w:pPr>
              <w:rPr>
                <w:rFonts w:ascii="Arial" w:hAnsi="Arial" w:cs="Arial"/>
                <w:color w:val="000000"/>
                <w:sz w:val="24"/>
                <w:szCs w:val="24"/>
              </w:rPr>
            </w:pPr>
          </w:p>
        </w:tc>
      </w:tr>
    </w:tbl>
    <w:p w:rsidR="006308F8" w:rsidRPr="006308F8" w:rsidRDefault="006308F8" w:rsidP="0082665E">
      <w:pPr>
        <w:pStyle w:val="Heading3"/>
        <w:numPr>
          <w:ilvl w:val="0"/>
          <w:numId w:val="10"/>
        </w:numPr>
        <w:spacing w:before="160" w:after="160"/>
        <w:rPr>
          <w:rFonts w:ascii="Arial" w:hAnsi="Arial" w:cs="Arial"/>
          <w:sz w:val="28"/>
          <w:szCs w:val="28"/>
        </w:rPr>
      </w:pPr>
      <w:r w:rsidRPr="006308F8">
        <w:rPr>
          <w:rFonts w:ascii="Arial" w:hAnsi="Arial" w:cs="Arial"/>
          <w:sz w:val="28"/>
          <w:szCs w:val="28"/>
        </w:rPr>
        <w:t>Waiting Time</w:t>
      </w:r>
    </w:p>
    <w:p w:rsidR="0012065F" w:rsidRDefault="002E43F1" w:rsidP="0082665E">
      <w:pPr>
        <w:pStyle w:val="ListParagraph"/>
        <w:numPr>
          <w:ilvl w:val="0"/>
          <w:numId w:val="15"/>
        </w:numPr>
        <w:spacing w:before="120" w:after="120" w:line="281" w:lineRule="auto"/>
        <w:ind w:left="1071" w:hanging="357"/>
        <w:rPr>
          <w:rFonts w:ascii="Arial" w:hAnsi="Arial" w:cs="Arial"/>
          <w:iCs/>
          <w:color w:val="000000"/>
          <w:sz w:val="24"/>
          <w:szCs w:val="24"/>
        </w:rPr>
      </w:pPr>
      <w:r>
        <w:rPr>
          <w:rFonts w:ascii="Arial" w:hAnsi="Arial" w:cs="Arial"/>
          <w:iCs/>
          <w:color w:val="000000"/>
          <w:sz w:val="24"/>
          <w:szCs w:val="24"/>
        </w:rPr>
        <w:t xml:space="preserve">Transport Contractors must not charge waiting time for </w:t>
      </w:r>
      <w:r w:rsidR="00446B01">
        <w:rPr>
          <w:rFonts w:ascii="Arial" w:hAnsi="Arial" w:cs="Arial"/>
          <w:iCs/>
          <w:color w:val="000000"/>
          <w:sz w:val="24"/>
          <w:szCs w:val="24"/>
        </w:rPr>
        <w:t>short/</w:t>
      </w:r>
      <w:r>
        <w:rPr>
          <w:rFonts w:ascii="Arial" w:hAnsi="Arial" w:cs="Arial"/>
          <w:iCs/>
          <w:color w:val="000000"/>
          <w:sz w:val="24"/>
          <w:szCs w:val="24"/>
        </w:rPr>
        <w:t xml:space="preserve">local distance trips unless waiting has been specifically requested by DVA.  </w:t>
      </w:r>
      <w:r w:rsidR="00837DF3">
        <w:rPr>
          <w:rFonts w:ascii="Arial" w:hAnsi="Arial" w:cs="Arial"/>
          <w:iCs/>
          <w:color w:val="000000"/>
          <w:sz w:val="24"/>
          <w:szCs w:val="24"/>
        </w:rPr>
        <w:t xml:space="preserve">Waiting time is payable where a </w:t>
      </w:r>
      <w:r w:rsidR="0012065F" w:rsidRPr="0012065F">
        <w:rPr>
          <w:rFonts w:ascii="Arial" w:hAnsi="Arial" w:cs="Arial"/>
          <w:iCs/>
          <w:color w:val="000000"/>
          <w:sz w:val="24"/>
          <w:szCs w:val="24"/>
        </w:rPr>
        <w:t>right of return has been provided for a long distance journey</w:t>
      </w:r>
      <w:r w:rsidR="00837DF3">
        <w:rPr>
          <w:rFonts w:ascii="Arial" w:hAnsi="Arial" w:cs="Arial"/>
          <w:iCs/>
          <w:color w:val="000000"/>
          <w:sz w:val="24"/>
          <w:szCs w:val="24"/>
        </w:rPr>
        <w:t>.  In this situation, waiting time is only payable</w:t>
      </w:r>
      <w:r w:rsidR="0032558A">
        <w:rPr>
          <w:rFonts w:ascii="Arial" w:hAnsi="Arial" w:cs="Arial"/>
          <w:iCs/>
          <w:color w:val="000000"/>
          <w:sz w:val="24"/>
          <w:szCs w:val="24"/>
        </w:rPr>
        <w:t xml:space="preserve"> </w:t>
      </w:r>
      <w:r w:rsidR="0012065F" w:rsidRPr="0012065F">
        <w:rPr>
          <w:rFonts w:ascii="Arial" w:hAnsi="Arial" w:cs="Arial"/>
          <w:iCs/>
          <w:color w:val="000000"/>
          <w:sz w:val="24"/>
          <w:szCs w:val="24"/>
        </w:rPr>
        <w:t xml:space="preserve">two hours </w:t>
      </w:r>
      <w:r w:rsidR="00837DF3">
        <w:rPr>
          <w:rFonts w:ascii="Arial" w:hAnsi="Arial" w:cs="Arial"/>
          <w:iCs/>
          <w:color w:val="000000"/>
          <w:sz w:val="24"/>
          <w:szCs w:val="24"/>
        </w:rPr>
        <w:t xml:space="preserve">after the advised appointment time. </w:t>
      </w:r>
      <w:r w:rsidR="0012065F" w:rsidRPr="0012065F">
        <w:rPr>
          <w:rFonts w:ascii="Arial" w:hAnsi="Arial" w:cs="Arial"/>
          <w:iCs/>
          <w:color w:val="000000"/>
          <w:sz w:val="24"/>
          <w:szCs w:val="24"/>
        </w:rPr>
        <w:t xml:space="preserve"> </w:t>
      </w:r>
    </w:p>
    <w:p w:rsidR="008E3CE6" w:rsidRPr="002500A5" w:rsidRDefault="008E3CE6" w:rsidP="0082665E">
      <w:pPr>
        <w:pStyle w:val="Heading3"/>
        <w:numPr>
          <w:ilvl w:val="0"/>
          <w:numId w:val="10"/>
        </w:numPr>
        <w:spacing w:before="160" w:after="160"/>
        <w:rPr>
          <w:rFonts w:ascii="Arial" w:hAnsi="Arial" w:cs="Arial"/>
          <w:sz w:val="28"/>
          <w:szCs w:val="28"/>
        </w:rPr>
      </w:pPr>
      <w:r w:rsidRPr="002500A5">
        <w:rPr>
          <w:rFonts w:ascii="Arial" w:hAnsi="Arial" w:cs="Arial"/>
          <w:sz w:val="28"/>
          <w:szCs w:val="28"/>
        </w:rPr>
        <w:t>Important things to n</w:t>
      </w:r>
      <w:r>
        <w:rPr>
          <w:rFonts w:ascii="Arial" w:hAnsi="Arial" w:cs="Arial"/>
          <w:sz w:val="28"/>
          <w:szCs w:val="28"/>
        </w:rPr>
        <w:t>ote regarding a journey</w:t>
      </w:r>
    </w:p>
    <w:p w:rsidR="008E3CE6" w:rsidRPr="0082665E" w:rsidRDefault="008E3CE6" w:rsidP="0082665E">
      <w:pPr>
        <w:pStyle w:val="ListParagraph"/>
        <w:numPr>
          <w:ilvl w:val="0"/>
          <w:numId w:val="59"/>
        </w:numPr>
        <w:spacing w:before="120" w:after="120" w:line="281" w:lineRule="auto"/>
        <w:ind w:left="2268" w:hanging="141"/>
        <w:rPr>
          <w:rFonts w:ascii="Arial" w:hAnsi="Arial" w:cs="Arial"/>
          <w:iCs/>
          <w:color w:val="000000"/>
          <w:sz w:val="24"/>
          <w:szCs w:val="24"/>
        </w:rPr>
      </w:pPr>
      <w:r w:rsidRPr="0082665E">
        <w:rPr>
          <w:rFonts w:ascii="Arial" w:hAnsi="Arial" w:cs="Arial"/>
          <w:iCs/>
          <w:noProof/>
          <w:color w:val="000000"/>
          <w:sz w:val="24"/>
          <w:szCs w:val="24"/>
          <w:lang w:eastAsia="en-AU"/>
        </w:rPr>
        <w:drawing>
          <wp:anchor distT="0" distB="0" distL="114300" distR="114300" simplePos="0" relativeHeight="251673600" behindDoc="1" locked="0" layoutInCell="1" allowOverlap="1" wp14:anchorId="68AB2E62" wp14:editId="1AC36E0F">
            <wp:simplePos x="0" y="0"/>
            <wp:positionH relativeFrom="margin">
              <wp:posOffset>85725</wp:posOffset>
            </wp:positionH>
            <wp:positionV relativeFrom="paragraph">
              <wp:posOffset>116840</wp:posOffset>
            </wp:positionV>
            <wp:extent cx="923925" cy="1133475"/>
            <wp:effectExtent l="0" t="0" r="9525" b="9525"/>
            <wp:wrapTight wrapText="bothSides">
              <wp:wrapPolygon edited="0">
                <wp:start x="0" y="0"/>
                <wp:lineTo x="0" y="21418"/>
                <wp:lineTo x="21377" y="21418"/>
                <wp:lineTo x="21377" y="0"/>
                <wp:lineTo x="0" y="0"/>
              </wp:wrapPolygon>
            </wp:wrapTight>
            <wp:docPr id="5" name="Picture 5" descr="https://lh6.googleusercontent.com/-JWKmmY4tPc8/UWyyVy3LnjI/AAAAAAAAA2U/FcU-oke6v4Q/w441-h294-no/Kozzi-clipboard_with_pen_in_hand-441x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6.googleusercontent.com/-JWKmmY4tPc8/UWyyVy3LnjI/AAAAAAAAA2U/FcU-oke6v4Q/w441-h294-no/Kozzi-clipboard_with_pen_in_hand-441x29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23925" cy="1133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665E">
        <w:rPr>
          <w:rFonts w:ascii="Arial" w:hAnsi="Arial" w:cs="Arial"/>
          <w:iCs/>
          <w:color w:val="000000"/>
          <w:sz w:val="24"/>
          <w:szCs w:val="24"/>
        </w:rPr>
        <w:t>The pick-up time which will be set by the Transport Contractor in accordance with the advised appointment time</w:t>
      </w:r>
      <w:r w:rsidR="00C30113" w:rsidRPr="0082665E">
        <w:rPr>
          <w:rFonts w:ascii="Arial" w:hAnsi="Arial" w:cs="Arial"/>
          <w:iCs/>
          <w:color w:val="000000"/>
          <w:sz w:val="24"/>
          <w:szCs w:val="24"/>
        </w:rPr>
        <w:t>;</w:t>
      </w:r>
    </w:p>
    <w:p w:rsidR="008E3CE6" w:rsidRPr="0082665E" w:rsidRDefault="008E3CE6" w:rsidP="0082665E">
      <w:pPr>
        <w:pStyle w:val="ListParagraph"/>
        <w:numPr>
          <w:ilvl w:val="0"/>
          <w:numId w:val="59"/>
        </w:numPr>
        <w:spacing w:before="120" w:after="120" w:line="281" w:lineRule="auto"/>
        <w:ind w:left="2268" w:hanging="141"/>
        <w:rPr>
          <w:rFonts w:ascii="Arial" w:hAnsi="Arial" w:cs="Arial"/>
          <w:iCs/>
          <w:color w:val="000000"/>
          <w:sz w:val="24"/>
          <w:szCs w:val="24"/>
        </w:rPr>
      </w:pPr>
      <w:r w:rsidRPr="0082665E">
        <w:rPr>
          <w:rFonts w:ascii="Arial" w:hAnsi="Arial" w:cs="Arial"/>
          <w:iCs/>
          <w:color w:val="000000"/>
          <w:sz w:val="24"/>
          <w:szCs w:val="24"/>
        </w:rPr>
        <w:t>The special instructions</w:t>
      </w:r>
      <w:r w:rsidR="00C30113" w:rsidRPr="0082665E">
        <w:rPr>
          <w:rFonts w:ascii="Arial" w:hAnsi="Arial" w:cs="Arial"/>
          <w:iCs/>
          <w:color w:val="000000"/>
          <w:sz w:val="24"/>
          <w:szCs w:val="24"/>
        </w:rPr>
        <w:t>;</w:t>
      </w:r>
    </w:p>
    <w:p w:rsidR="008E3CE6" w:rsidRPr="0082665E" w:rsidRDefault="008E3CE6" w:rsidP="0082665E">
      <w:pPr>
        <w:pStyle w:val="ListParagraph"/>
        <w:numPr>
          <w:ilvl w:val="0"/>
          <w:numId w:val="59"/>
        </w:numPr>
        <w:spacing w:before="120" w:after="120" w:line="281" w:lineRule="auto"/>
        <w:ind w:left="2268" w:hanging="141"/>
        <w:rPr>
          <w:rFonts w:ascii="Arial" w:hAnsi="Arial" w:cs="Arial"/>
          <w:iCs/>
          <w:color w:val="000000"/>
          <w:sz w:val="24"/>
          <w:szCs w:val="24"/>
        </w:rPr>
      </w:pPr>
      <w:r w:rsidRPr="0082665E">
        <w:rPr>
          <w:rFonts w:ascii="Arial" w:hAnsi="Arial" w:cs="Arial"/>
          <w:iCs/>
          <w:color w:val="000000"/>
          <w:sz w:val="24"/>
          <w:szCs w:val="24"/>
        </w:rPr>
        <w:t xml:space="preserve">The pick-up </w:t>
      </w:r>
      <w:r w:rsidR="00C73DAB" w:rsidRPr="0082665E">
        <w:rPr>
          <w:rFonts w:ascii="Arial" w:hAnsi="Arial" w:cs="Arial"/>
          <w:iCs/>
          <w:color w:val="000000"/>
          <w:sz w:val="24"/>
          <w:szCs w:val="24"/>
        </w:rPr>
        <w:t xml:space="preserve">and set-down </w:t>
      </w:r>
      <w:r w:rsidRPr="0082665E">
        <w:rPr>
          <w:rFonts w:ascii="Arial" w:hAnsi="Arial" w:cs="Arial"/>
          <w:iCs/>
          <w:color w:val="000000"/>
          <w:sz w:val="24"/>
          <w:szCs w:val="24"/>
        </w:rPr>
        <w:t>address</w:t>
      </w:r>
      <w:r w:rsidR="00C30113" w:rsidRPr="0082665E">
        <w:rPr>
          <w:rFonts w:ascii="Arial" w:hAnsi="Arial" w:cs="Arial"/>
          <w:iCs/>
          <w:color w:val="000000"/>
          <w:sz w:val="24"/>
          <w:szCs w:val="24"/>
        </w:rPr>
        <w:t>;</w:t>
      </w:r>
    </w:p>
    <w:p w:rsidR="008E3CE6" w:rsidRPr="0082665E" w:rsidRDefault="00C73DAB" w:rsidP="0082665E">
      <w:pPr>
        <w:pStyle w:val="ListParagraph"/>
        <w:numPr>
          <w:ilvl w:val="0"/>
          <w:numId w:val="59"/>
        </w:numPr>
        <w:spacing w:before="120" w:after="120" w:line="281" w:lineRule="auto"/>
        <w:ind w:left="2268" w:hanging="141"/>
        <w:rPr>
          <w:rFonts w:ascii="Arial" w:hAnsi="Arial" w:cs="Arial"/>
          <w:iCs/>
          <w:color w:val="000000"/>
          <w:sz w:val="24"/>
          <w:szCs w:val="24"/>
        </w:rPr>
      </w:pPr>
      <w:r w:rsidRPr="0082665E">
        <w:rPr>
          <w:rFonts w:ascii="Arial" w:hAnsi="Arial" w:cs="Arial"/>
          <w:iCs/>
          <w:color w:val="000000"/>
          <w:sz w:val="24"/>
          <w:szCs w:val="24"/>
        </w:rPr>
        <w:t>If there are any anticipated delays,</w:t>
      </w:r>
      <w:r w:rsidR="00C30113" w:rsidRPr="0082665E">
        <w:rPr>
          <w:rFonts w:ascii="Arial" w:hAnsi="Arial" w:cs="Arial"/>
          <w:iCs/>
          <w:color w:val="000000"/>
          <w:sz w:val="24"/>
          <w:szCs w:val="24"/>
        </w:rPr>
        <w:t xml:space="preserve"> the DVA client must be advised; and</w:t>
      </w:r>
    </w:p>
    <w:p w:rsidR="006D01A7" w:rsidRPr="0082665E" w:rsidRDefault="00837DF3" w:rsidP="0082665E">
      <w:pPr>
        <w:pStyle w:val="ListParagraph"/>
        <w:numPr>
          <w:ilvl w:val="0"/>
          <w:numId w:val="59"/>
        </w:numPr>
        <w:spacing w:before="120" w:after="120" w:line="281" w:lineRule="auto"/>
        <w:ind w:left="2268" w:hanging="141"/>
        <w:rPr>
          <w:rFonts w:ascii="Arial" w:hAnsi="Arial" w:cs="Arial"/>
          <w:iCs/>
          <w:color w:val="000000"/>
          <w:sz w:val="24"/>
          <w:szCs w:val="24"/>
        </w:rPr>
      </w:pPr>
      <w:r w:rsidRPr="0082665E">
        <w:rPr>
          <w:rFonts w:ascii="Arial" w:hAnsi="Arial" w:cs="Arial"/>
          <w:iCs/>
          <w:color w:val="000000"/>
          <w:sz w:val="24"/>
          <w:szCs w:val="24"/>
        </w:rPr>
        <w:t>DVA must be advised immediately if a Transport Contractor is unable to undertake the journey.</w:t>
      </w:r>
    </w:p>
    <w:p w:rsidR="00202FCA" w:rsidRPr="00BB5250" w:rsidRDefault="00202FCA" w:rsidP="00BB5250">
      <w:pPr>
        <w:pStyle w:val="Heading2"/>
        <w:numPr>
          <w:ilvl w:val="0"/>
          <w:numId w:val="3"/>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11" w:name="_Toc516661406"/>
      <w:r w:rsidRPr="00BB5250">
        <w:rPr>
          <w:rFonts w:ascii="Arial" w:hAnsi="Arial" w:cs="Arial"/>
          <w:color w:val="44546A" w:themeColor="text2"/>
          <w:sz w:val="36"/>
          <w:szCs w:val="36"/>
        </w:rPr>
        <w:t>Contact Details</w:t>
      </w:r>
      <w:bookmarkEnd w:id="11"/>
      <w:r w:rsidRPr="00BB5250">
        <w:rPr>
          <w:rFonts w:ascii="Arial" w:hAnsi="Arial" w:cs="Arial"/>
          <w:color w:val="44546A" w:themeColor="text2"/>
          <w:sz w:val="36"/>
          <w:szCs w:val="36"/>
        </w:rPr>
        <w:t xml:space="preserve"> </w:t>
      </w:r>
    </w:p>
    <w:p w:rsidR="00202FCA" w:rsidRPr="00BB5250" w:rsidRDefault="00202FCA" w:rsidP="0082665E">
      <w:pPr>
        <w:pStyle w:val="Heading3"/>
        <w:numPr>
          <w:ilvl w:val="0"/>
          <w:numId w:val="37"/>
        </w:numPr>
        <w:spacing w:before="160" w:after="160"/>
        <w:rPr>
          <w:rFonts w:ascii="Arial" w:hAnsi="Arial" w:cs="Arial"/>
          <w:sz w:val="28"/>
          <w:szCs w:val="28"/>
        </w:rPr>
      </w:pPr>
      <w:r w:rsidRPr="00BB5250">
        <w:rPr>
          <w:rFonts w:ascii="Arial" w:hAnsi="Arial" w:cs="Arial"/>
          <w:sz w:val="28"/>
          <w:szCs w:val="28"/>
        </w:rPr>
        <w:t>Transport Contractor Specific Numbers</w:t>
      </w:r>
    </w:p>
    <w:p w:rsidR="00202FCA" w:rsidRDefault="00202FCA" w:rsidP="000630E1">
      <w:pPr>
        <w:pStyle w:val="ListParagraph"/>
        <w:numPr>
          <w:ilvl w:val="0"/>
          <w:numId w:val="36"/>
        </w:numPr>
        <w:spacing w:before="120" w:after="120" w:line="281" w:lineRule="auto"/>
        <w:rPr>
          <w:rFonts w:ascii="Arial" w:hAnsi="Arial" w:cs="Arial"/>
          <w:iCs/>
          <w:color w:val="000000"/>
          <w:sz w:val="24"/>
          <w:szCs w:val="24"/>
        </w:rPr>
      </w:pPr>
      <w:r w:rsidRPr="00BB5250">
        <w:rPr>
          <w:rFonts w:ascii="Arial" w:hAnsi="Arial" w:cs="Arial"/>
          <w:iCs/>
          <w:color w:val="000000"/>
          <w:sz w:val="24"/>
          <w:szCs w:val="24"/>
        </w:rPr>
        <w:t>Transport Contractors should call the number below if unable to undertake a booking request, locate a DVA client</w:t>
      </w:r>
      <w:r w:rsidR="000630E1">
        <w:rPr>
          <w:rFonts w:ascii="Arial" w:hAnsi="Arial" w:cs="Arial"/>
          <w:iCs/>
          <w:color w:val="000000"/>
          <w:sz w:val="24"/>
          <w:szCs w:val="24"/>
        </w:rPr>
        <w:t>,</w:t>
      </w:r>
      <w:r w:rsidRPr="00BB5250">
        <w:rPr>
          <w:rFonts w:ascii="Arial" w:hAnsi="Arial" w:cs="Arial"/>
          <w:iCs/>
          <w:color w:val="000000"/>
          <w:sz w:val="24"/>
          <w:szCs w:val="24"/>
        </w:rPr>
        <w:t xml:space="preserve"> </w:t>
      </w:r>
      <w:r w:rsidR="000630E1" w:rsidRPr="000630E1">
        <w:rPr>
          <w:rFonts w:ascii="Arial" w:hAnsi="Arial" w:cs="Arial"/>
          <w:iCs/>
          <w:color w:val="000000"/>
          <w:sz w:val="24"/>
          <w:szCs w:val="24"/>
        </w:rPr>
        <w:t xml:space="preserve">experience any problems </w:t>
      </w:r>
      <w:r w:rsidRPr="00BB5250">
        <w:rPr>
          <w:rFonts w:ascii="Arial" w:hAnsi="Arial" w:cs="Arial"/>
          <w:iCs/>
          <w:color w:val="000000"/>
          <w:sz w:val="24"/>
          <w:szCs w:val="24"/>
        </w:rPr>
        <w:t xml:space="preserve">or have any other queries.  </w:t>
      </w:r>
    </w:p>
    <w:p w:rsidR="000630E1" w:rsidRDefault="000630E1" w:rsidP="00933D69">
      <w:pPr>
        <w:pStyle w:val="ListParagraph"/>
        <w:spacing w:before="120" w:after="120" w:line="281" w:lineRule="auto"/>
        <w:ind w:left="1074"/>
        <w:rPr>
          <w:rFonts w:ascii="Arial" w:hAnsi="Arial" w:cs="Arial"/>
          <w:iCs/>
          <w:color w:val="000000"/>
          <w:sz w:val="24"/>
          <w:szCs w:val="24"/>
        </w:rPr>
      </w:pPr>
    </w:p>
    <w:p w:rsidR="00E33B0C" w:rsidRPr="00933D69" w:rsidRDefault="00E33B0C" w:rsidP="00933D69">
      <w:pPr>
        <w:pStyle w:val="ListParagraph"/>
        <w:spacing w:before="120" w:after="120" w:line="281" w:lineRule="auto"/>
        <w:ind w:left="1074"/>
        <w:rPr>
          <w:rFonts w:ascii="Arial" w:hAnsi="Arial" w:cs="Arial"/>
          <w:b/>
          <w:iCs/>
          <w:color w:val="000000"/>
          <w:sz w:val="24"/>
          <w:szCs w:val="24"/>
        </w:rPr>
      </w:pPr>
      <w:r w:rsidRPr="00D62BA9">
        <w:rPr>
          <w:rFonts w:ascii="Arial" w:hAnsi="Arial" w:cs="Arial"/>
          <w:b/>
          <w:iCs/>
          <w:color w:val="000000"/>
          <w:sz w:val="24"/>
          <w:szCs w:val="24"/>
        </w:rPr>
        <w:t>Dial</w:t>
      </w:r>
      <w:r w:rsidR="00D62BA9" w:rsidRPr="00D62BA9">
        <w:rPr>
          <w:rFonts w:ascii="Arial" w:hAnsi="Arial" w:cs="Arial"/>
          <w:b/>
          <w:iCs/>
          <w:color w:val="000000"/>
          <w:sz w:val="24"/>
          <w:szCs w:val="24"/>
        </w:rPr>
        <w:t>:</w:t>
      </w:r>
      <w:r w:rsidRPr="00D62BA9">
        <w:rPr>
          <w:rFonts w:ascii="Arial" w:hAnsi="Arial" w:cs="Arial"/>
          <w:b/>
          <w:iCs/>
          <w:color w:val="000000"/>
          <w:sz w:val="24"/>
          <w:szCs w:val="24"/>
        </w:rPr>
        <w:t xml:space="preserve">     </w:t>
      </w:r>
      <w:r w:rsidR="000630E1" w:rsidRPr="00933D69">
        <w:rPr>
          <w:rFonts w:ascii="Arial" w:hAnsi="Arial" w:cs="Arial"/>
          <w:b/>
          <w:iCs/>
          <w:color w:val="000000"/>
          <w:sz w:val="24"/>
          <w:szCs w:val="24"/>
        </w:rPr>
        <w:t xml:space="preserve">1800 550 457  </w:t>
      </w:r>
    </w:p>
    <w:p w:rsidR="00E33B0C" w:rsidRPr="00933D69" w:rsidRDefault="00E33B0C" w:rsidP="00933D69">
      <w:pPr>
        <w:pStyle w:val="ListParagraph"/>
        <w:spacing w:before="120" w:after="120" w:line="281" w:lineRule="auto"/>
        <w:ind w:left="1074"/>
        <w:rPr>
          <w:rFonts w:ascii="Arial" w:hAnsi="Arial" w:cs="Arial"/>
          <w:b/>
          <w:iCs/>
          <w:color w:val="000000"/>
          <w:sz w:val="24"/>
          <w:szCs w:val="24"/>
        </w:rPr>
      </w:pPr>
      <w:r w:rsidRPr="00933D69">
        <w:rPr>
          <w:rFonts w:ascii="Arial" w:hAnsi="Arial" w:cs="Arial"/>
          <w:b/>
          <w:iCs/>
          <w:color w:val="000000"/>
          <w:sz w:val="24"/>
          <w:szCs w:val="24"/>
        </w:rPr>
        <w:t>Press</w:t>
      </w:r>
      <w:r w:rsidR="00D62BA9" w:rsidRPr="00D62BA9">
        <w:rPr>
          <w:rFonts w:ascii="Arial" w:hAnsi="Arial" w:cs="Arial"/>
          <w:b/>
          <w:iCs/>
          <w:color w:val="000000"/>
          <w:sz w:val="24"/>
          <w:szCs w:val="24"/>
        </w:rPr>
        <w:t>:</w:t>
      </w:r>
      <w:r w:rsidR="000630E1" w:rsidRPr="00933D69">
        <w:rPr>
          <w:rFonts w:ascii="Arial" w:hAnsi="Arial" w:cs="Arial"/>
          <w:b/>
          <w:iCs/>
          <w:color w:val="000000"/>
          <w:sz w:val="24"/>
          <w:szCs w:val="24"/>
        </w:rPr>
        <w:t xml:space="preserve">  Option </w:t>
      </w:r>
      <w:r w:rsidR="001725A7" w:rsidRPr="00933D69">
        <w:rPr>
          <w:rFonts w:ascii="Arial" w:hAnsi="Arial" w:cs="Arial"/>
          <w:b/>
          <w:iCs/>
          <w:color w:val="000000"/>
          <w:sz w:val="24"/>
          <w:szCs w:val="24"/>
        </w:rPr>
        <w:t>0 then</w:t>
      </w:r>
    </w:p>
    <w:p w:rsidR="000630E1" w:rsidRPr="00933D69" w:rsidRDefault="00E33B0C" w:rsidP="00933D69">
      <w:pPr>
        <w:pStyle w:val="ListParagraph"/>
        <w:spacing w:before="120" w:after="120" w:line="281" w:lineRule="auto"/>
        <w:ind w:left="1074"/>
        <w:rPr>
          <w:rFonts w:ascii="Arial" w:hAnsi="Arial" w:cs="Arial"/>
          <w:b/>
          <w:iCs/>
          <w:color w:val="000000"/>
          <w:sz w:val="24"/>
          <w:szCs w:val="24"/>
        </w:rPr>
      </w:pPr>
      <w:r w:rsidRPr="00933D69">
        <w:rPr>
          <w:rFonts w:ascii="Arial" w:hAnsi="Arial" w:cs="Arial"/>
          <w:b/>
          <w:iCs/>
          <w:color w:val="000000"/>
          <w:sz w:val="24"/>
          <w:szCs w:val="24"/>
        </w:rPr>
        <w:t>Press</w:t>
      </w:r>
      <w:r w:rsidR="00D62BA9" w:rsidRPr="00D62BA9">
        <w:rPr>
          <w:rFonts w:ascii="Arial" w:hAnsi="Arial" w:cs="Arial"/>
          <w:b/>
          <w:iCs/>
          <w:color w:val="000000"/>
          <w:sz w:val="24"/>
          <w:szCs w:val="24"/>
        </w:rPr>
        <w:t>:</w:t>
      </w:r>
      <w:r w:rsidRPr="00933D69">
        <w:rPr>
          <w:rFonts w:ascii="Arial" w:hAnsi="Arial" w:cs="Arial"/>
          <w:b/>
          <w:iCs/>
          <w:color w:val="000000"/>
          <w:sz w:val="24"/>
          <w:szCs w:val="24"/>
        </w:rPr>
        <w:t xml:space="preserve">  Option 3</w:t>
      </w:r>
    </w:p>
    <w:p w:rsidR="000630E1" w:rsidRDefault="000630E1" w:rsidP="00933D69">
      <w:pPr>
        <w:pStyle w:val="ListParagraph"/>
        <w:spacing w:before="120" w:after="120" w:line="281" w:lineRule="auto"/>
        <w:ind w:left="1074"/>
        <w:rPr>
          <w:rFonts w:ascii="Arial" w:hAnsi="Arial" w:cs="Arial"/>
          <w:iCs/>
          <w:color w:val="000000"/>
          <w:sz w:val="24"/>
          <w:szCs w:val="24"/>
        </w:rPr>
      </w:pPr>
    </w:p>
    <w:p w:rsidR="000630E1" w:rsidRDefault="000630E1" w:rsidP="000630E1">
      <w:pPr>
        <w:pStyle w:val="ListParagraph"/>
        <w:numPr>
          <w:ilvl w:val="0"/>
          <w:numId w:val="36"/>
        </w:numPr>
        <w:spacing w:before="120" w:after="120" w:line="281" w:lineRule="auto"/>
        <w:rPr>
          <w:rFonts w:ascii="Arial" w:hAnsi="Arial" w:cs="Arial"/>
          <w:iCs/>
          <w:color w:val="000000"/>
          <w:sz w:val="24"/>
          <w:szCs w:val="24"/>
        </w:rPr>
      </w:pPr>
      <w:r w:rsidRPr="00BB5250">
        <w:rPr>
          <w:rFonts w:ascii="Arial" w:hAnsi="Arial" w:cs="Arial"/>
          <w:iCs/>
          <w:color w:val="000000"/>
          <w:sz w:val="24"/>
          <w:szCs w:val="24"/>
        </w:rPr>
        <w:t xml:space="preserve">Transport Contractors should call the number below </w:t>
      </w:r>
      <w:r>
        <w:rPr>
          <w:rFonts w:ascii="Arial" w:hAnsi="Arial" w:cs="Arial"/>
          <w:iCs/>
          <w:color w:val="000000"/>
          <w:sz w:val="24"/>
          <w:szCs w:val="24"/>
        </w:rPr>
        <w:t>for invoice queries.</w:t>
      </w:r>
    </w:p>
    <w:p w:rsidR="00E33B0C" w:rsidRDefault="00E33B0C" w:rsidP="00933D69">
      <w:pPr>
        <w:pStyle w:val="ListParagraph"/>
        <w:spacing w:before="120" w:after="120" w:line="281" w:lineRule="auto"/>
        <w:ind w:left="1074"/>
        <w:rPr>
          <w:rFonts w:ascii="Arial" w:hAnsi="Arial" w:cs="Arial"/>
          <w:iCs/>
          <w:color w:val="000000"/>
          <w:sz w:val="24"/>
          <w:szCs w:val="24"/>
        </w:rPr>
      </w:pPr>
    </w:p>
    <w:p w:rsidR="00E33B0C" w:rsidRPr="00933D69" w:rsidRDefault="00E33B0C" w:rsidP="00E33B0C">
      <w:pPr>
        <w:pStyle w:val="ListParagraph"/>
        <w:spacing w:before="120" w:after="120" w:line="281" w:lineRule="auto"/>
        <w:ind w:left="1074"/>
        <w:rPr>
          <w:rFonts w:ascii="Arial" w:hAnsi="Arial" w:cs="Arial"/>
          <w:b/>
          <w:iCs/>
          <w:color w:val="000000"/>
          <w:sz w:val="24"/>
          <w:szCs w:val="24"/>
        </w:rPr>
      </w:pPr>
      <w:r w:rsidRPr="00D62BA9">
        <w:rPr>
          <w:rFonts w:ascii="Arial" w:hAnsi="Arial" w:cs="Arial"/>
          <w:b/>
          <w:iCs/>
          <w:color w:val="000000"/>
          <w:sz w:val="24"/>
          <w:szCs w:val="24"/>
        </w:rPr>
        <w:t>Dial</w:t>
      </w:r>
      <w:r w:rsidR="00D62BA9" w:rsidRPr="00D62BA9">
        <w:rPr>
          <w:rFonts w:ascii="Arial" w:hAnsi="Arial" w:cs="Arial"/>
          <w:b/>
          <w:iCs/>
          <w:color w:val="000000"/>
          <w:sz w:val="24"/>
          <w:szCs w:val="24"/>
        </w:rPr>
        <w:t>:</w:t>
      </w:r>
      <w:r w:rsidRPr="00D62BA9">
        <w:rPr>
          <w:rFonts w:ascii="Arial" w:hAnsi="Arial" w:cs="Arial"/>
          <w:b/>
          <w:iCs/>
          <w:color w:val="000000"/>
          <w:sz w:val="24"/>
          <w:szCs w:val="24"/>
        </w:rPr>
        <w:t xml:space="preserve">     </w:t>
      </w:r>
      <w:r w:rsidRPr="00933D69">
        <w:rPr>
          <w:rFonts w:ascii="Arial" w:hAnsi="Arial" w:cs="Arial"/>
          <w:b/>
          <w:iCs/>
          <w:color w:val="000000"/>
          <w:sz w:val="24"/>
          <w:szCs w:val="24"/>
        </w:rPr>
        <w:t xml:space="preserve">1800 550 457  </w:t>
      </w:r>
    </w:p>
    <w:p w:rsidR="00E33B0C" w:rsidRPr="00933D69" w:rsidRDefault="00E33B0C" w:rsidP="00E33B0C">
      <w:pPr>
        <w:pStyle w:val="ListParagraph"/>
        <w:spacing w:before="120" w:after="120" w:line="281" w:lineRule="auto"/>
        <w:ind w:left="1074"/>
        <w:rPr>
          <w:rFonts w:ascii="Arial" w:hAnsi="Arial" w:cs="Arial"/>
          <w:b/>
          <w:iCs/>
          <w:color w:val="000000"/>
          <w:sz w:val="24"/>
          <w:szCs w:val="24"/>
        </w:rPr>
      </w:pPr>
      <w:r w:rsidRPr="00D62BA9">
        <w:rPr>
          <w:rFonts w:ascii="Arial" w:hAnsi="Arial" w:cs="Arial"/>
          <w:b/>
          <w:iCs/>
          <w:color w:val="000000"/>
          <w:sz w:val="24"/>
          <w:szCs w:val="24"/>
        </w:rPr>
        <w:t>Press</w:t>
      </w:r>
      <w:r w:rsidR="00D62BA9" w:rsidRPr="00D62BA9">
        <w:rPr>
          <w:rFonts w:ascii="Arial" w:hAnsi="Arial" w:cs="Arial"/>
          <w:b/>
          <w:iCs/>
          <w:color w:val="000000"/>
          <w:sz w:val="24"/>
          <w:szCs w:val="24"/>
        </w:rPr>
        <w:t>:</w:t>
      </w:r>
      <w:r w:rsidRPr="00933D69">
        <w:rPr>
          <w:rFonts w:ascii="Arial" w:hAnsi="Arial" w:cs="Arial"/>
          <w:b/>
          <w:iCs/>
          <w:color w:val="000000"/>
          <w:sz w:val="24"/>
          <w:szCs w:val="24"/>
        </w:rPr>
        <w:t xml:space="preserve">  Option </w:t>
      </w:r>
      <w:r w:rsidR="001725A7" w:rsidRPr="00933D69">
        <w:rPr>
          <w:rFonts w:ascii="Arial" w:hAnsi="Arial" w:cs="Arial"/>
          <w:b/>
          <w:iCs/>
          <w:color w:val="000000"/>
          <w:sz w:val="24"/>
          <w:szCs w:val="24"/>
        </w:rPr>
        <w:t>0 then</w:t>
      </w:r>
    </w:p>
    <w:p w:rsidR="00E33B0C" w:rsidRPr="00933D69" w:rsidRDefault="00E33B0C" w:rsidP="00E33B0C">
      <w:pPr>
        <w:pStyle w:val="ListParagraph"/>
        <w:spacing w:before="120" w:after="120" w:line="281" w:lineRule="auto"/>
        <w:ind w:left="1074"/>
        <w:rPr>
          <w:rFonts w:ascii="Arial" w:hAnsi="Arial" w:cs="Arial"/>
          <w:b/>
          <w:iCs/>
          <w:color w:val="000000"/>
          <w:sz w:val="24"/>
          <w:szCs w:val="24"/>
        </w:rPr>
      </w:pPr>
      <w:r w:rsidRPr="00D62BA9">
        <w:rPr>
          <w:rFonts w:ascii="Arial" w:hAnsi="Arial" w:cs="Arial"/>
          <w:b/>
          <w:iCs/>
          <w:color w:val="000000"/>
          <w:sz w:val="24"/>
          <w:szCs w:val="24"/>
        </w:rPr>
        <w:t>Press</w:t>
      </w:r>
      <w:r w:rsidR="00D62BA9" w:rsidRPr="00933D69">
        <w:rPr>
          <w:rFonts w:ascii="Arial" w:hAnsi="Arial" w:cs="Arial"/>
          <w:b/>
          <w:iCs/>
          <w:color w:val="000000"/>
          <w:sz w:val="24"/>
          <w:szCs w:val="24"/>
        </w:rPr>
        <w:t xml:space="preserve">: </w:t>
      </w:r>
      <w:r w:rsidRPr="00933D69">
        <w:rPr>
          <w:rFonts w:ascii="Arial" w:hAnsi="Arial" w:cs="Arial"/>
          <w:b/>
          <w:iCs/>
          <w:color w:val="000000"/>
          <w:sz w:val="24"/>
          <w:szCs w:val="24"/>
        </w:rPr>
        <w:t xml:space="preserve"> Option 4</w:t>
      </w:r>
    </w:p>
    <w:p w:rsidR="00202FCA" w:rsidRDefault="00202FCA" w:rsidP="00202FCA">
      <w:pPr>
        <w:rPr>
          <w:rFonts w:ascii="Arial" w:eastAsiaTheme="majorEastAsia" w:hAnsi="Arial" w:cstheme="majorBidi"/>
          <w:sz w:val="24"/>
          <w:szCs w:val="24"/>
          <w:lang w:eastAsia="en-AU"/>
        </w:rPr>
      </w:pPr>
    </w:p>
    <w:p w:rsidR="00202FCA" w:rsidRPr="00BB5250" w:rsidRDefault="00202FCA" w:rsidP="00BB5250">
      <w:pPr>
        <w:spacing w:before="120" w:after="120" w:line="281" w:lineRule="auto"/>
        <w:rPr>
          <w:rFonts w:ascii="Arial" w:hAnsi="Arial" w:cs="Arial"/>
          <w:sz w:val="24"/>
          <w:szCs w:val="24"/>
        </w:rPr>
      </w:pPr>
    </w:p>
    <w:p w:rsidR="00E51DC1" w:rsidRPr="00C97025" w:rsidRDefault="00C97025" w:rsidP="00845E83">
      <w:pPr>
        <w:pStyle w:val="Heading2"/>
        <w:numPr>
          <w:ilvl w:val="0"/>
          <w:numId w:val="3"/>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12" w:name="_Toc516661407"/>
      <w:r w:rsidRPr="00C97025">
        <w:rPr>
          <w:rFonts w:ascii="Arial" w:hAnsi="Arial" w:cs="Arial"/>
          <w:color w:val="44546A" w:themeColor="text2"/>
          <w:sz w:val="36"/>
          <w:szCs w:val="36"/>
        </w:rPr>
        <w:t>Invoicing</w:t>
      </w:r>
      <w:bookmarkEnd w:id="12"/>
    </w:p>
    <w:p w:rsidR="00BC1104" w:rsidRPr="00EA0CAA" w:rsidRDefault="00EA0CAA" w:rsidP="0082665E">
      <w:pPr>
        <w:pStyle w:val="Heading3"/>
        <w:numPr>
          <w:ilvl w:val="0"/>
          <w:numId w:val="22"/>
        </w:numPr>
        <w:spacing w:before="160" w:after="160"/>
        <w:rPr>
          <w:rFonts w:ascii="Arial" w:hAnsi="Arial" w:cs="Arial"/>
          <w:sz w:val="28"/>
          <w:szCs w:val="28"/>
        </w:rPr>
      </w:pPr>
      <w:r w:rsidRPr="00EA0CAA">
        <w:rPr>
          <w:rFonts w:ascii="Arial" w:hAnsi="Arial" w:cs="Arial"/>
          <w:sz w:val="28"/>
          <w:szCs w:val="28"/>
        </w:rPr>
        <w:t>Invoicing Requirements</w:t>
      </w:r>
    </w:p>
    <w:p w:rsidR="00837DF3" w:rsidRDefault="004D18E3" w:rsidP="0082665E">
      <w:pPr>
        <w:pStyle w:val="ListParagraph"/>
        <w:numPr>
          <w:ilvl w:val="0"/>
          <w:numId w:val="16"/>
        </w:numPr>
        <w:spacing w:before="120" w:after="120" w:line="281" w:lineRule="auto"/>
        <w:ind w:left="1072"/>
        <w:rPr>
          <w:rFonts w:ascii="Arial" w:hAnsi="Arial" w:cs="Arial"/>
          <w:color w:val="000000"/>
          <w:sz w:val="24"/>
          <w:szCs w:val="24"/>
        </w:rPr>
      </w:pPr>
      <w:r>
        <w:rPr>
          <w:rFonts w:ascii="Arial" w:hAnsi="Arial" w:cs="Arial"/>
          <w:color w:val="000000"/>
          <w:sz w:val="24"/>
          <w:szCs w:val="24"/>
        </w:rPr>
        <w:t xml:space="preserve">It is DVA’s preference that </w:t>
      </w:r>
      <w:r w:rsidR="00A34BF2">
        <w:rPr>
          <w:rFonts w:ascii="Arial" w:hAnsi="Arial" w:cs="Arial"/>
          <w:color w:val="000000"/>
          <w:sz w:val="24"/>
          <w:szCs w:val="24"/>
        </w:rPr>
        <w:t>Transport Contractors</w:t>
      </w:r>
      <w:r w:rsidR="005D381E" w:rsidRPr="007D0619">
        <w:rPr>
          <w:rFonts w:ascii="Arial" w:hAnsi="Arial" w:cs="Arial"/>
          <w:color w:val="000000"/>
          <w:sz w:val="24"/>
          <w:szCs w:val="24"/>
        </w:rPr>
        <w:t xml:space="preserve"> work within DVA’s</w:t>
      </w:r>
      <w:r w:rsidR="00EA6E04">
        <w:rPr>
          <w:rFonts w:ascii="Arial" w:hAnsi="Arial" w:cs="Arial"/>
          <w:color w:val="000000"/>
          <w:sz w:val="24"/>
          <w:szCs w:val="24"/>
        </w:rPr>
        <w:t xml:space="preserve"> </w:t>
      </w:r>
      <w:r w:rsidR="005D381E" w:rsidRPr="007D0619">
        <w:rPr>
          <w:rFonts w:ascii="Arial" w:hAnsi="Arial" w:cs="Arial"/>
          <w:color w:val="000000"/>
          <w:sz w:val="24"/>
          <w:szCs w:val="24"/>
        </w:rPr>
        <w:t>e-business arrangements including submitting electronic invoices and supporting trip data directly to DVA via</w:t>
      </w:r>
      <w:r w:rsidR="0032558A">
        <w:rPr>
          <w:rFonts w:ascii="Arial" w:hAnsi="Arial" w:cs="Arial"/>
          <w:color w:val="000000"/>
          <w:sz w:val="24"/>
          <w:szCs w:val="24"/>
        </w:rPr>
        <w:t xml:space="preserve"> TBIS.</w:t>
      </w:r>
      <w:r w:rsidR="005D381E" w:rsidRPr="007D0619">
        <w:rPr>
          <w:rFonts w:ascii="Arial" w:hAnsi="Arial" w:cs="Arial"/>
          <w:color w:val="000000"/>
          <w:sz w:val="24"/>
          <w:szCs w:val="24"/>
        </w:rPr>
        <w:t xml:space="preserve">  </w:t>
      </w:r>
    </w:p>
    <w:p w:rsidR="005D381E" w:rsidRPr="007D0619" w:rsidRDefault="005D381E" w:rsidP="0082665E">
      <w:pPr>
        <w:pStyle w:val="ListParagraph"/>
        <w:numPr>
          <w:ilvl w:val="0"/>
          <w:numId w:val="16"/>
        </w:numPr>
        <w:spacing w:before="120" w:after="120" w:line="281" w:lineRule="auto"/>
        <w:ind w:left="1072"/>
        <w:rPr>
          <w:rFonts w:ascii="Arial" w:hAnsi="Arial" w:cs="Arial"/>
          <w:color w:val="000000"/>
          <w:sz w:val="24"/>
          <w:szCs w:val="24"/>
        </w:rPr>
      </w:pPr>
      <w:r w:rsidRPr="007D0619">
        <w:rPr>
          <w:rFonts w:ascii="Arial" w:hAnsi="Arial" w:cs="Arial"/>
          <w:color w:val="000000"/>
          <w:sz w:val="24"/>
          <w:szCs w:val="24"/>
        </w:rPr>
        <w:t xml:space="preserve">To enable electronic submission, </w:t>
      </w:r>
      <w:r w:rsidR="00A34BF2">
        <w:rPr>
          <w:rFonts w:ascii="Arial" w:hAnsi="Arial" w:cs="Arial"/>
          <w:color w:val="000000"/>
          <w:sz w:val="24"/>
          <w:szCs w:val="24"/>
        </w:rPr>
        <w:t>Transport Contractors</w:t>
      </w:r>
      <w:r w:rsidR="00A34BF2" w:rsidRPr="007D0619">
        <w:rPr>
          <w:rFonts w:ascii="Arial" w:hAnsi="Arial" w:cs="Arial"/>
          <w:color w:val="000000"/>
          <w:sz w:val="24"/>
          <w:szCs w:val="24"/>
        </w:rPr>
        <w:t xml:space="preserve"> </w:t>
      </w:r>
      <w:r w:rsidRPr="007D0619">
        <w:rPr>
          <w:rFonts w:ascii="Arial" w:hAnsi="Arial" w:cs="Arial"/>
          <w:color w:val="000000"/>
          <w:sz w:val="24"/>
          <w:szCs w:val="24"/>
        </w:rPr>
        <w:t>will need to have internet access and an AUSkey authorisation with the Australian Business Register.  The link below will provide further information regarding the AUSkey authorisation:</w:t>
      </w:r>
    </w:p>
    <w:p w:rsidR="005D381E" w:rsidRPr="00A64C66" w:rsidRDefault="005D381E" w:rsidP="000D30AE">
      <w:pPr>
        <w:spacing w:before="120" w:after="120" w:line="281" w:lineRule="auto"/>
        <w:ind w:left="1072"/>
        <w:rPr>
          <w:rStyle w:val="Hyperlink"/>
          <w:rFonts w:ascii="Arial" w:hAnsi="Arial"/>
          <w:bCs/>
          <w:i/>
          <w:color w:val="0000FF"/>
          <w:sz w:val="24"/>
          <w:szCs w:val="24"/>
        </w:rPr>
      </w:pPr>
      <w:r w:rsidRPr="00A64C66">
        <w:rPr>
          <w:rFonts w:ascii="Arial" w:hAnsi="Arial"/>
          <w:bCs/>
          <w:color w:val="0000FF"/>
          <w:sz w:val="24"/>
          <w:szCs w:val="24"/>
        </w:rPr>
        <w:fldChar w:fldCharType="begin"/>
      </w:r>
      <w:r w:rsidRPr="00A64C66">
        <w:rPr>
          <w:rFonts w:ascii="Arial" w:hAnsi="Arial"/>
          <w:bCs/>
          <w:color w:val="0000FF"/>
          <w:sz w:val="24"/>
          <w:szCs w:val="24"/>
        </w:rPr>
        <w:instrText xml:space="preserve"> HYPERLINK "http://www.abr.gov.au/auskey" </w:instrText>
      </w:r>
      <w:r w:rsidRPr="00A64C66">
        <w:rPr>
          <w:rFonts w:ascii="Arial" w:hAnsi="Arial"/>
          <w:bCs/>
          <w:color w:val="0000FF"/>
          <w:sz w:val="24"/>
          <w:szCs w:val="24"/>
        </w:rPr>
        <w:fldChar w:fldCharType="separate"/>
      </w:r>
      <w:r w:rsidRPr="00A64C66">
        <w:rPr>
          <w:rStyle w:val="Hyperlink"/>
          <w:rFonts w:ascii="Arial" w:hAnsi="Arial"/>
          <w:bCs/>
          <w:i/>
          <w:color w:val="0000FF"/>
          <w:sz w:val="24"/>
          <w:szCs w:val="24"/>
        </w:rPr>
        <w:t>www.abr.gov.au/auskey</w:t>
      </w:r>
    </w:p>
    <w:p w:rsidR="005D381E" w:rsidRPr="00A64C66" w:rsidRDefault="005D381E" w:rsidP="0082665E">
      <w:pPr>
        <w:pStyle w:val="ListParagraph"/>
        <w:numPr>
          <w:ilvl w:val="0"/>
          <w:numId w:val="16"/>
        </w:numPr>
        <w:spacing w:before="120" w:after="120" w:line="281" w:lineRule="auto"/>
        <w:ind w:left="1072"/>
        <w:rPr>
          <w:rFonts w:ascii="Arial" w:hAnsi="Arial" w:cs="Arial"/>
          <w:color w:val="000000"/>
          <w:sz w:val="24"/>
          <w:szCs w:val="24"/>
        </w:rPr>
      </w:pPr>
      <w:r w:rsidRPr="00A64C66">
        <w:rPr>
          <w:rFonts w:ascii="Arial" w:hAnsi="Arial"/>
          <w:bCs/>
          <w:color w:val="0000FF"/>
          <w:sz w:val="24"/>
          <w:szCs w:val="24"/>
        </w:rPr>
        <w:fldChar w:fldCharType="end"/>
      </w:r>
      <w:r w:rsidRPr="009D3CB0">
        <w:rPr>
          <w:rFonts w:ascii="Arial" w:hAnsi="Arial" w:cs="Arial"/>
          <w:color w:val="000000"/>
          <w:sz w:val="24"/>
          <w:szCs w:val="24"/>
        </w:rPr>
        <w:t xml:space="preserve">TBIS is specifically designed to allow electronic lodgement of DVA </w:t>
      </w:r>
      <w:r w:rsidR="00837DF3" w:rsidRPr="00A64C66">
        <w:rPr>
          <w:rFonts w:ascii="Arial" w:hAnsi="Arial" w:cs="Arial"/>
          <w:color w:val="000000"/>
          <w:sz w:val="24"/>
          <w:szCs w:val="24"/>
        </w:rPr>
        <w:t>T</w:t>
      </w:r>
      <w:r w:rsidRPr="00A64C66">
        <w:rPr>
          <w:rFonts w:ascii="Arial" w:hAnsi="Arial" w:cs="Arial"/>
          <w:color w:val="000000"/>
          <w:sz w:val="24"/>
          <w:szCs w:val="24"/>
        </w:rPr>
        <w:t xml:space="preserve">ransport </w:t>
      </w:r>
      <w:r w:rsidR="00837DF3" w:rsidRPr="00A64C66">
        <w:rPr>
          <w:rFonts w:ascii="Arial" w:hAnsi="Arial" w:cs="Arial"/>
          <w:color w:val="000000"/>
          <w:sz w:val="24"/>
          <w:szCs w:val="24"/>
        </w:rPr>
        <w:t>C</w:t>
      </w:r>
      <w:r w:rsidRPr="00A64C66">
        <w:rPr>
          <w:rFonts w:ascii="Arial" w:hAnsi="Arial" w:cs="Arial"/>
          <w:color w:val="000000"/>
          <w:sz w:val="24"/>
          <w:szCs w:val="24"/>
        </w:rPr>
        <w:t>ontractor invoices in the following formats: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40"/>
        <w:gridCol w:w="2700"/>
      </w:tblGrid>
      <w:tr w:rsidR="005D381E" w:rsidRPr="00A64C66" w:rsidTr="00E50B91">
        <w:trPr>
          <w:jc w:val="center"/>
        </w:trPr>
        <w:tc>
          <w:tcPr>
            <w:tcW w:w="3740" w:type="dxa"/>
            <w:shd w:val="clear" w:color="auto" w:fill="BDD6EE" w:themeFill="accent1" w:themeFillTint="66"/>
          </w:tcPr>
          <w:p w:rsidR="005D381E" w:rsidRPr="00A64C66" w:rsidRDefault="005D381E" w:rsidP="00E50B91">
            <w:pPr>
              <w:pStyle w:val="Heading3"/>
              <w:spacing w:before="120" w:after="120" w:line="360" w:lineRule="atLeast"/>
              <w:ind w:left="357"/>
              <w:rPr>
                <w:rFonts w:ascii="Arial" w:hAnsi="Arial" w:cs="Arial"/>
                <w:b/>
              </w:rPr>
            </w:pPr>
            <w:r w:rsidRPr="00A64C66">
              <w:rPr>
                <w:rFonts w:ascii="Arial" w:hAnsi="Arial" w:cs="Arial"/>
                <w:b/>
              </w:rPr>
              <w:t>FORMAT</w:t>
            </w:r>
          </w:p>
        </w:tc>
        <w:tc>
          <w:tcPr>
            <w:tcW w:w="2700" w:type="dxa"/>
            <w:shd w:val="clear" w:color="auto" w:fill="BDD6EE" w:themeFill="accent1" w:themeFillTint="66"/>
          </w:tcPr>
          <w:p w:rsidR="005D381E" w:rsidRPr="00A64C66" w:rsidRDefault="005D381E" w:rsidP="00E50B91">
            <w:pPr>
              <w:pStyle w:val="Heading3"/>
              <w:tabs>
                <w:tab w:val="center" w:pos="2202"/>
              </w:tabs>
              <w:spacing w:before="120" w:after="120" w:line="360" w:lineRule="atLeast"/>
              <w:ind w:left="357"/>
              <w:rPr>
                <w:rFonts w:ascii="Arial" w:hAnsi="Arial" w:cs="Arial"/>
                <w:b/>
              </w:rPr>
            </w:pPr>
            <w:r w:rsidRPr="00A64C66">
              <w:rPr>
                <w:rFonts w:ascii="Arial" w:hAnsi="Arial" w:cs="Arial"/>
                <w:b/>
              </w:rPr>
              <w:t>FILE EXTENSION</w:t>
            </w:r>
          </w:p>
        </w:tc>
      </w:tr>
      <w:tr w:rsidR="005D381E" w:rsidRPr="00A64C66" w:rsidTr="00A64C66">
        <w:trPr>
          <w:jc w:val="center"/>
        </w:trPr>
        <w:tc>
          <w:tcPr>
            <w:tcW w:w="3740" w:type="dxa"/>
            <w:shd w:val="clear" w:color="auto" w:fill="auto"/>
          </w:tcPr>
          <w:p w:rsidR="005D381E" w:rsidRPr="00A64C66" w:rsidRDefault="005D381E" w:rsidP="00E50B91">
            <w:pPr>
              <w:pStyle w:val="Heading3"/>
              <w:spacing w:before="120" w:after="120" w:line="360" w:lineRule="atLeast"/>
              <w:ind w:left="357"/>
              <w:rPr>
                <w:rFonts w:ascii="Arial" w:hAnsi="Arial"/>
                <w:bCs/>
                <w:color w:val="auto"/>
              </w:rPr>
            </w:pPr>
            <w:r w:rsidRPr="00A64C66">
              <w:rPr>
                <w:rFonts w:ascii="Arial" w:hAnsi="Arial"/>
                <w:color w:val="auto"/>
              </w:rPr>
              <w:t xml:space="preserve">Comma-separated values       </w:t>
            </w:r>
          </w:p>
        </w:tc>
        <w:tc>
          <w:tcPr>
            <w:tcW w:w="2700" w:type="dxa"/>
            <w:shd w:val="clear" w:color="auto" w:fill="auto"/>
          </w:tcPr>
          <w:p w:rsidR="005D381E" w:rsidRPr="00A64C66" w:rsidRDefault="005D381E" w:rsidP="00E50B91">
            <w:pPr>
              <w:pStyle w:val="Heading3"/>
              <w:spacing w:before="120" w:after="120" w:line="360" w:lineRule="atLeast"/>
              <w:ind w:left="357"/>
              <w:rPr>
                <w:rFonts w:ascii="Arial" w:hAnsi="Arial"/>
                <w:bCs/>
                <w:color w:val="auto"/>
              </w:rPr>
            </w:pPr>
            <w:r w:rsidRPr="00A64C66">
              <w:rPr>
                <w:rFonts w:ascii="Arial" w:hAnsi="Arial"/>
                <w:color w:val="auto"/>
              </w:rPr>
              <w:t>.csv</w:t>
            </w:r>
          </w:p>
        </w:tc>
      </w:tr>
      <w:tr w:rsidR="005D381E" w:rsidRPr="00A64C66" w:rsidTr="00A64C66">
        <w:trPr>
          <w:jc w:val="center"/>
        </w:trPr>
        <w:tc>
          <w:tcPr>
            <w:tcW w:w="3740" w:type="dxa"/>
            <w:shd w:val="clear" w:color="auto" w:fill="auto"/>
          </w:tcPr>
          <w:p w:rsidR="005D381E" w:rsidRPr="00E50B91" w:rsidRDefault="005D381E" w:rsidP="00E50B91">
            <w:pPr>
              <w:pStyle w:val="Heading3"/>
              <w:spacing w:before="120" w:after="120" w:line="360" w:lineRule="atLeast"/>
              <w:ind w:left="357"/>
              <w:rPr>
                <w:rFonts w:ascii="Arial" w:hAnsi="Arial"/>
                <w:color w:val="auto"/>
              </w:rPr>
            </w:pPr>
            <w:r w:rsidRPr="00A64C66">
              <w:rPr>
                <w:rFonts w:ascii="Arial" w:hAnsi="Arial"/>
                <w:color w:val="auto"/>
              </w:rPr>
              <w:t xml:space="preserve">Excel  </w:t>
            </w:r>
          </w:p>
        </w:tc>
        <w:tc>
          <w:tcPr>
            <w:tcW w:w="2700" w:type="dxa"/>
            <w:shd w:val="clear" w:color="auto" w:fill="auto"/>
          </w:tcPr>
          <w:p w:rsidR="005D381E" w:rsidRPr="00E50B91" w:rsidRDefault="005D381E" w:rsidP="00E50B91">
            <w:pPr>
              <w:pStyle w:val="Heading3"/>
              <w:spacing w:before="120" w:after="120" w:line="360" w:lineRule="atLeast"/>
              <w:ind w:left="357"/>
              <w:rPr>
                <w:rFonts w:ascii="Arial" w:hAnsi="Arial"/>
                <w:color w:val="auto"/>
              </w:rPr>
            </w:pPr>
            <w:r w:rsidRPr="00A64C66">
              <w:rPr>
                <w:rFonts w:ascii="Arial" w:hAnsi="Arial"/>
                <w:color w:val="auto"/>
              </w:rPr>
              <w:t>.xls or .xlsx</w:t>
            </w:r>
          </w:p>
        </w:tc>
      </w:tr>
      <w:tr w:rsidR="005D381E" w:rsidRPr="00A64C66" w:rsidTr="00A64C66">
        <w:trPr>
          <w:jc w:val="center"/>
        </w:trPr>
        <w:tc>
          <w:tcPr>
            <w:tcW w:w="3740" w:type="dxa"/>
            <w:shd w:val="clear" w:color="auto" w:fill="auto"/>
          </w:tcPr>
          <w:p w:rsidR="005D381E" w:rsidRPr="00E50B91" w:rsidRDefault="005D381E" w:rsidP="00E50B91">
            <w:pPr>
              <w:pStyle w:val="Heading3"/>
              <w:spacing w:before="120" w:after="120" w:line="360" w:lineRule="atLeast"/>
              <w:ind w:left="357"/>
              <w:rPr>
                <w:rFonts w:ascii="Arial" w:hAnsi="Arial"/>
                <w:color w:val="auto"/>
              </w:rPr>
            </w:pPr>
            <w:r w:rsidRPr="00A64C66">
              <w:rPr>
                <w:rFonts w:ascii="Arial" w:hAnsi="Arial"/>
                <w:color w:val="auto"/>
              </w:rPr>
              <w:t xml:space="preserve">Portable Document Format       </w:t>
            </w:r>
          </w:p>
        </w:tc>
        <w:tc>
          <w:tcPr>
            <w:tcW w:w="2700" w:type="dxa"/>
            <w:shd w:val="clear" w:color="auto" w:fill="auto"/>
          </w:tcPr>
          <w:p w:rsidR="005D381E" w:rsidRPr="00E50B91" w:rsidRDefault="005D381E" w:rsidP="00E50B91">
            <w:pPr>
              <w:pStyle w:val="Heading3"/>
              <w:spacing w:before="120" w:after="120" w:line="360" w:lineRule="atLeast"/>
              <w:ind w:left="357"/>
              <w:rPr>
                <w:rFonts w:ascii="Arial" w:hAnsi="Arial"/>
                <w:color w:val="auto"/>
              </w:rPr>
            </w:pPr>
            <w:r w:rsidRPr="00A64C66">
              <w:rPr>
                <w:rFonts w:ascii="Arial" w:hAnsi="Arial"/>
                <w:color w:val="auto"/>
              </w:rPr>
              <w:t>.pdf</w:t>
            </w:r>
          </w:p>
        </w:tc>
      </w:tr>
      <w:tr w:rsidR="005D381E" w:rsidRPr="00A64C66" w:rsidTr="00A64C66">
        <w:trPr>
          <w:jc w:val="center"/>
        </w:trPr>
        <w:tc>
          <w:tcPr>
            <w:tcW w:w="3740" w:type="dxa"/>
            <w:shd w:val="clear" w:color="auto" w:fill="auto"/>
          </w:tcPr>
          <w:p w:rsidR="005D381E" w:rsidRPr="00E50B91" w:rsidRDefault="005D381E" w:rsidP="00E50B91">
            <w:pPr>
              <w:pStyle w:val="Heading3"/>
              <w:spacing w:before="120" w:after="120" w:line="360" w:lineRule="atLeast"/>
              <w:ind w:left="357"/>
              <w:rPr>
                <w:rFonts w:ascii="Arial" w:hAnsi="Arial"/>
                <w:color w:val="auto"/>
              </w:rPr>
            </w:pPr>
            <w:r w:rsidRPr="00A64C66">
              <w:rPr>
                <w:rFonts w:ascii="Arial" w:hAnsi="Arial"/>
                <w:color w:val="auto"/>
              </w:rPr>
              <w:t>Word</w:t>
            </w:r>
          </w:p>
        </w:tc>
        <w:tc>
          <w:tcPr>
            <w:tcW w:w="2700" w:type="dxa"/>
            <w:shd w:val="clear" w:color="auto" w:fill="auto"/>
          </w:tcPr>
          <w:p w:rsidR="005D381E" w:rsidRPr="00E50B91" w:rsidRDefault="005D381E" w:rsidP="00E50B91">
            <w:pPr>
              <w:pStyle w:val="Heading3"/>
              <w:spacing w:before="120" w:after="120" w:line="360" w:lineRule="atLeast"/>
              <w:ind w:left="357"/>
              <w:rPr>
                <w:rFonts w:ascii="Arial" w:hAnsi="Arial"/>
                <w:color w:val="auto"/>
              </w:rPr>
            </w:pPr>
            <w:r w:rsidRPr="00A64C66">
              <w:rPr>
                <w:rFonts w:ascii="Arial" w:hAnsi="Arial"/>
                <w:color w:val="auto"/>
              </w:rPr>
              <w:t>.doc</w:t>
            </w:r>
          </w:p>
        </w:tc>
      </w:tr>
    </w:tbl>
    <w:p w:rsidR="00A64C66" w:rsidRPr="00A64C66" w:rsidRDefault="00A64C66" w:rsidP="00A64C66">
      <w:pPr>
        <w:spacing w:before="120" w:after="120" w:line="281" w:lineRule="auto"/>
        <w:ind w:left="717"/>
        <w:rPr>
          <w:rFonts w:ascii="Arial" w:hAnsi="Arial" w:cs="Arial"/>
          <w:color w:val="000000"/>
          <w:sz w:val="24"/>
          <w:szCs w:val="24"/>
        </w:rPr>
      </w:pPr>
    </w:p>
    <w:p w:rsidR="005D381E" w:rsidRPr="00A276BD" w:rsidRDefault="005D381E" w:rsidP="0082665E">
      <w:pPr>
        <w:pStyle w:val="ListParagraph"/>
        <w:numPr>
          <w:ilvl w:val="0"/>
          <w:numId w:val="16"/>
        </w:numPr>
        <w:spacing w:before="120" w:after="120" w:line="281" w:lineRule="auto"/>
        <w:ind w:hanging="357"/>
        <w:rPr>
          <w:rFonts w:ascii="Arial" w:hAnsi="Arial" w:cs="Arial"/>
          <w:color w:val="000000"/>
          <w:sz w:val="24"/>
          <w:szCs w:val="24"/>
        </w:rPr>
      </w:pPr>
      <w:r w:rsidRPr="00A276BD">
        <w:rPr>
          <w:rFonts w:ascii="Arial" w:hAnsi="Arial" w:cs="Arial"/>
          <w:color w:val="000000"/>
          <w:sz w:val="24"/>
          <w:szCs w:val="24"/>
        </w:rPr>
        <w:t>A correctly rendered tax invoice must be submitted and each journey separately listed detailing the following trip data</w:t>
      </w:r>
      <w:r w:rsidR="007B3CAF">
        <w:rPr>
          <w:rFonts w:ascii="Arial" w:hAnsi="Arial" w:cs="Arial"/>
          <w:color w:val="000000"/>
          <w:sz w:val="24"/>
          <w:szCs w:val="24"/>
        </w:rPr>
        <w:t xml:space="preserve"> </w:t>
      </w:r>
      <w:r w:rsidR="001E4327">
        <w:rPr>
          <w:rFonts w:ascii="Arial" w:hAnsi="Arial" w:cs="Arial"/>
          <w:color w:val="000000"/>
          <w:sz w:val="24"/>
          <w:szCs w:val="24"/>
        </w:rPr>
        <w:t xml:space="preserve">– Refer to </w:t>
      </w:r>
      <w:r w:rsidR="007B3CAF" w:rsidRPr="00EA6E04">
        <w:rPr>
          <w:rFonts w:ascii="Arial" w:hAnsi="Arial" w:cs="Arial"/>
          <w:color w:val="000000"/>
          <w:sz w:val="24"/>
          <w:szCs w:val="24"/>
          <w:u w:val="single"/>
        </w:rPr>
        <w:t xml:space="preserve">Attachment </w:t>
      </w:r>
      <w:r w:rsidR="005C2E34">
        <w:rPr>
          <w:rFonts w:ascii="Arial" w:hAnsi="Arial" w:cs="Arial"/>
          <w:color w:val="000000"/>
          <w:sz w:val="24"/>
          <w:szCs w:val="24"/>
          <w:u w:val="single"/>
        </w:rPr>
        <w:t>B</w:t>
      </w:r>
      <w:r w:rsidRPr="00A276BD">
        <w:rPr>
          <w:rFonts w:ascii="Arial" w:hAnsi="Arial" w:cs="Arial"/>
          <w:color w:val="000000"/>
          <w:sz w:val="24"/>
          <w:szCs w:val="24"/>
        </w:rPr>
        <w:t xml:space="preserve">:  </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bookmarkStart w:id="13" w:name="OLE_LINK5"/>
      <w:bookmarkStart w:id="14" w:name="OLE_LINK22"/>
      <w:r w:rsidRPr="00B73F11">
        <w:rPr>
          <w:rFonts w:ascii="Arial" w:hAnsi="Arial" w:cs="Arial"/>
          <w:sz w:val="24"/>
          <w:szCs w:val="24"/>
        </w:rPr>
        <w:t>DVA passenger name;</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DVA gold/white card number (file number.);</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booking number (if a Direct Booking Model journey then the booking health provider’s health provider number or if a NSW Country Taxi Voucher Scheme (CTVS) journey then the CTVS voucher number);</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date of travel;</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appointment time;</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pick up suburb;</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pick up time;</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set down suburb;</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set down time;</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vehicle number;</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distance travelled (if distance based fee structure is used);</w:t>
      </w:r>
    </w:p>
    <w:p w:rsidR="005D381E" w:rsidRPr="00B73F11" w:rsidRDefault="005D381E" w:rsidP="0082665E">
      <w:pPr>
        <w:pStyle w:val="ListParagraph"/>
        <w:numPr>
          <w:ilvl w:val="0"/>
          <w:numId w:val="32"/>
        </w:numPr>
        <w:spacing w:before="120" w:after="120" w:line="281" w:lineRule="auto"/>
        <w:ind w:left="1560" w:hanging="502"/>
        <w:rPr>
          <w:rFonts w:ascii="Arial" w:hAnsi="Arial" w:cs="Arial"/>
          <w:sz w:val="24"/>
          <w:szCs w:val="24"/>
        </w:rPr>
      </w:pPr>
      <w:r w:rsidRPr="00B73F11">
        <w:rPr>
          <w:rFonts w:ascii="Arial" w:hAnsi="Arial" w:cs="Arial"/>
          <w:sz w:val="24"/>
          <w:szCs w:val="24"/>
        </w:rPr>
        <w:t>extras (tolls, waiting times ‘did not show’ fee, cancellation fee, etc.); and</w:t>
      </w:r>
    </w:p>
    <w:p w:rsidR="005D381E" w:rsidRPr="000F64EE" w:rsidRDefault="005D381E" w:rsidP="0082665E">
      <w:pPr>
        <w:pStyle w:val="ListParagraph"/>
        <w:numPr>
          <w:ilvl w:val="0"/>
          <w:numId w:val="32"/>
        </w:numPr>
        <w:spacing w:before="120" w:after="120" w:line="281" w:lineRule="auto"/>
        <w:ind w:left="1560" w:hanging="502"/>
        <w:rPr>
          <w:rFonts w:ascii="Arial" w:eastAsia="Calibri" w:hAnsi="Arial"/>
          <w:sz w:val="24"/>
          <w:szCs w:val="24"/>
        </w:rPr>
      </w:pPr>
      <w:r w:rsidRPr="00B73F11">
        <w:rPr>
          <w:rFonts w:ascii="Arial" w:hAnsi="Arial" w:cs="Arial"/>
          <w:sz w:val="24"/>
          <w:szCs w:val="24"/>
        </w:rPr>
        <w:t>total cost of journey</w:t>
      </w:r>
      <w:r w:rsidR="00A34BF2" w:rsidRPr="000F64EE">
        <w:rPr>
          <w:rFonts w:ascii="Arial" w:eastAsia="Calibri" w:hAnsi="Arial"/>
          <w:sz w:val="24"/>
          <w:szCs w:val="24"/>
        </w:rPr>
        <w:t xml:space="preserve"> </w:t>
      </w:r>
    </w:p>
    <w:bookmarkEnd w:id="13"/>
    <w:bookmarkEnd w:id="14"/>
    <w:p w:rsidR="007D10F0" w:rsidRPr="00EA6E04" w:rsidRDefault="007D10F0" w:rsidP="0082665E">
      <w:pPr>
        <w:pStyle w:val="ListParagraph"/>
        <w:numPr>
          <w:ilvl w:val="0"/>
          <w:numId w:val="16"/>
        </w:numPr>
        <w:spacing w:before="120" w:after="120" w:line="281" w:lineRule="auto"/>
        <w:ind w:hanging="357"/>
        <w:rPr>
          <w:rFonts w:ascii="Arial" w:hAnsi="Arial" w:cs="Arial"/>
          <w:color w:val="000000"/>
          <w:sz w:val="24"/>
          <w:szCs w:val="24"/>
        </w:rPr>
      </w:pPr>
      <w:r>
        <w:rPr>
          <w:rFonts w:ascii="Arial" w:hAnsi="Arial" w:cs="Arial"/>
          <w:sz w:val="24"/>
          <w:szCs w:val="24"/>
        </w:rPr>
        <w:t xml:space="preserve">For journeys dispatched via TBIS, </w:t>
      </w:r>
      <w:r w:rsidR="00AE01E0">
        <w:rPr>
          <w:rFonts w:ascii="Arial" w:hAnsi="Arial" w:cs="Arial"/>
          <w:sz w:val="24"/>
          <w:szCs w:val="24"/>
        </w:rPr>
        <w:t xml:space="preserve">Transport Contractors </w:t>
      </w:r>
      <w:r w:rsidR="003B27B8">
        <w:rPr>
          <w:rFonts w:ascii="Arial" w:hAnsi="Arial" w:cs="Arial"/>
          <w:sz w:val="24"/>
          <w:szCs w:val="24"/>
        </w:rPr>
        <w:t>can</w:t>
      </w:r>
      <w:r w:rsidR="00AE01E0">
        <w:rPr>
          <w:rFonts w:ascii="Arial" w:hAnsi="Arial" w:cs="Arial"/>
          <w:sz w:val="24"/>
          <w:szCs w:val="24"/>
        </w:rPr>
        <w:t xml:space="preserve"> download a partly pre-populated invoice template</w:t>
      </w:r>
      <w:r w:rsidR="003B27B8">
        <w:rPr>
          <w:rFonts w:ascii="Arial" w:hAnsi="Arial" w:cs="Arial"/>
          <w:sz w:val="24"/>
          <w:szCs w:val="24"/>
        </w:rPr>
        <w:t xml:space="preserve"> directly from TBIS to</w:t>
      </w:r>
      <w:r w:rsidR="00AE01E0">
        <w:rPr>
          <w:rFonts w:ascii="Arial" w:hAnsi="Arial" w:cs="Arial"/>
          <w:sz w:val="24"/>
          <w:szCs w:val="24"/>
        </w:rPr>
        <w:t xml:space="preserve"> assist with the invoicing requirements</w:t>
      </w:r>
      <w:r w:rsidR="00157BDE">
        <w:rPr>
          <w:rFonts w:ascii="Arial" w:hAnsi="Arial" w:cs="Arial"/>
          <w:sz w:val="24"/>
          <w:szCs w:val="24"/>
        </w:rPr>
        <w:t xml:space="preserve">.  </w:t>
      </w:r>
    </w:p>
    <w:p w:rsidR="00AE01E0" w:rsidRDefault="00157BDE" w:rsidP="0082665E">
      <w:pPr>
        <w:pStyle w:val="ListParagraph"/>
        <w:numPr>
          <w:ilvl w:val="0"/>
          <w:numId w:val="16"/>
        </w:numPr>
        <w:spacing w:before="120" w:after="120" w:line="281" w:lineRule="auto"/>
        <w:ind w:hanging="357"/>
        <w:rPr>
          <w:rFonts w:ascii="Arial" w:hAnsi="Arial" w:cs="Arial"/>
          <w:color w:val="000000"/>
          <w:sz w:val="24"/>
          <w:szCs w:val="24"/>
        </w:rPr>
      </w:pPr>
      <w:r>
        <w:rPr>
          <w:rFonts w:ascii="Arial" w:hAnsi="Arial" w:cs="Arial"/>
          <w:sz w:val="24"/>
          <w:szCs w:val="24"/>
        </w:rPr>
        <w:t xml:space="preserve">The format of the downloaded invoice will vary according to </w:t>
      </w:r>
      <w:r w:rsidR="003B27B8">
        <w:rPr>
          <w:rFonts w:ascii="Arial" w:hAnsi="Arial" w:cs="Arial"/>
          <w:sz w:val="24"/>
          <w:szCs w:val="24"/>
        </w:rPr>
        <w:t>the particular</w:t>
      </w:r>
      <w:r>
        <w:rPr>
          <w:rFonts w:ascii="Arial" w:hAnsi="Arial" w:cs="Arial"/>
          <w:sz w:val="24"/>
          <w:szCs w:val="24"/>
        </w:rPr>
        <w:t xml:space="preserve"> </w:t>
      </w:r>
      <w:r w:rsidR="003B27B8">
        <w:rPr>
          <w:rFonts w:ascii="Arial" w:hAnsi="Arial" w:cs="Arial"/>
          <w:sz w:val="24"/>
          <w:szCs w:val="24"/>
        </w:rPr>
        <w:t xml:space="preserve">BCWD </w:t>
      </w:r>
      <w:r>
        <w:rPr>
          <w:rFonts w:ascii="Arial" w:hAnsi="Arial" w:cs="Arial"/>
          <w:sz w:val="24"/>
          <w:szCs w:val="24"/>
        </w:rPr>
        <w:t>component a Transport Contractor undertake</w:t>
      </w:r>
      <w:r w:rsidR="003B27B8">
        <w:rPr>
          <w:rFonts w:ascii="Arial" w:hAnsi="Arial" w:cs="Arial"/>
          <w:sz w:val="24"/>
          <w:szCs w:val="24"/>
        </w:rPr>
        <w:t>s</w:t>
      </w:r>
      <w:r>
        <w:rPr>
          <w:rFonts w:ascii="Arial" w:hAnsi="Arial" w:cs="Arial"/>
          <w:sz w:val="24"/>
          <w:szCs w:val="24"/>
        </w:rPr>
        <w:t xml:space="preserve">. </w:t>
      </w:r>
      <w:r w:rsidR="00D212D3">
        <w:rPr>
          <w:rFonts w:ascii="Arial" w:hAnsi="Arial" w:cs="Arial"/>
          <w:sz w:val="24"/>
          <w:szCs w:val="24"/>
        </w:rPr>
        <w:t>R</w:t>
      </w:r>
      <w:r w:rsidR="007D10F0">
        <w:rPr>
          <w:rFonts w:ascii="Arial" w:hAnsi="Arial" w:cs="Arial"/>
          <w:sz w:val="24"/>
          <w:szCs w:val="24"/>
        </w:rPr>
        <w:t>efer to</w:t>
      </w:r>
      <w:r w:rsidR="00AA2E66">
        <w:rPr>
          <w:rFonts w:ascii="Arial" w:hAnsi="Arial" w:cs="Arial"/>
          <w:sz w:val="24"/>
          <w:szCs w:val="24"/>
        </w:rPr>
        <w:t xml:space="preserve"> Attachment </w:t>
      </w:r>
      <w:r w:rsidR="00EA2F41">
        <w:rPr>
          <w:rFonts w:ascii="Arial" w:hAnsi="Arial" w:cs="Arial"/>
          <w:sz w:val="24"/>
          <w:szCs w:val="24"/>
        </w:rPr>
        <w:t>B</w:t>
      </w:r>
      <w:r w:rsidR="00AA2E66">
        <w:rPr>
          <w:rFonts w:ascii="Arial" w:hAnsi="Arial" w:cs="Arial"/>
          <w:sz w:val="24"/>
          <w:szCs w:val="24"/>
        </w:rPr>
        <w:t xml:space="preserve"> which </w:t>
      </w:r>
      <w:r w:rsidR="007D10F0">
        <w:rPr>
          <w:rFonts w:ascii="Arial" w:hAnsi="Arial" w:cs="Arial"/>
          <w:sz w:val="24"/>
          <w:szCs w:val="24"/>
        </w:rPr>
        <w:t>shows</w:t>
      </w:r>
      <w:r w:rsidR="00AA2E66">
        <w:rPr>
          <w:rFonts w:ascii="Arial" w:hAnsi="Arial" w:cs="Arial"/>
          <w:sz w:val="24"/>
          <w:szCs w:val="24"/>
        </w:rPr>
        <w:t xml:space="preserve"> a combination of all BCWD components</w:t>
      </w:r>
      <w:r w:rsidR="00A3708F">
        <w:rPr>
          <w:rFonts w:ascii="Arial" w:hAnsi="Arial" w:cs="Arial"/>
          <w:sz w:val="24"/>
          <w:szCs w:val="24"/>
        </w:rPr>
        <w:t xml:space="preserve">. </w:t>
      </w:r>
      <w:r>
        <w:rPr>
          <w:rFonts w:ascii="Arial" w:hAnsi="Arial" w:cs="Arial"/>
          <w:sz w:val="24"/>
          <w:szCs w:val="24"/>
        </w:rPr>
        <w:t>Transport Contractors should refer to the TBIS Transport Providers - Detailed Reference Guide for download instructions.  The TBIS online portal also has a useful tutorial section to assist Transport Contractors</w:t>
      </w:r>
      <w:r w:rsidR="00AE01E0">
        <w:rPr>
          <w:rFonts w:ascii="Arial" w:hAnsi="Arial" w:cs="Arial"/>
          <w:sz w:val="24"/>
          <w:szCs w:val="24"/>
        </w:rPr>
        <w:t>;</w:t>
      </w:r>
    </w:p>
    <w:p w:rsidR="005D381E" w:rsidRPr="00A276BD" w:rsidRDefault="00A34BF2" w:rsidP="0082665E">
      <w:pPr>
        <w:pStyle w:val="ListParagraph"/>
        <w:numPr>
          <w:ilvl w:val="0"/>
          <w:numId w:val="16"/>
        </w:numPr>
        <w:spacing w:before="120" w:after="120" w:line="281" w:lineRule="auto"/>
        <w:ind w:hanging="357"/>
        <w:rPr>
          <w:rFonts w:ascii="Arial" w:hAnsi="Arial" w:cs="Arial"/>
          <w:color w:val="000000"/>
          <w:sz w:val="24"/>
          <w:szCs w:val="24"/>
        </w:rPr>
      </w:pPr>
      <w:r>
        <w:rPr>
          <w:rFonts w:ascii="Arial" w:hAnsi="Arial" w:cs="Arial"/>
          <w:color w:val="000000"/>
          <w:sz w:val="24"/>
          <w:szCs w:val="24"/>
        </w:rPr>
        <w:t>Transport Contractors</w:t>
      </w:r>
      <w:r w:rsidRPr="007D0619">
        <w:rPr>
          <w:rFonts w:ascii="Arial" w:hAnsi="Arial" w:cs="Arial"/>
          <w:color w:val="000000"/>
          <w:sz w:val="24"/>
          <w:szCs w:val="24"/>
        </w:rPr>
        <w:t xml:space="preserve"> </w:t>
      </w:r>
      <w:r w:rsidR="005D381E" w:rsidRPr="00A276BD">
        <w:rPr>
          <w:rFonts w:ascii="Arial" w:hAnsi="Arial" w:cs="Arial"/>
          <w:color w:val="000000"/>
          <w:sz w:val="24"/>
          <w:szCs w:val="24"/>
        </w:rPr>
        <w:t xml:space="preserve">are required to have an accounting system and issue a single monthly tax invoice direct to DVA within 30 days of the end of each month.  The trip data must be consistent with the tax invoice period.  The tax invoice and supporting trip data must be submitted in the format specified by DVA via DVA’s online TBIS invoicing portal. </w:t>
      </w:r>
    </w:p>
    <w:p w:rsidR="005D381E" w:rsidRDefault="00E24EC3" w:rsidP="0082665E">
      <w:pPr>
        <w:pStyle w:val="ListParagraph"/>
        <w:numPr>
          <w:ilvl w:val="0"/>
          <w:numId w:val="16"/>
        </w:numPr>
        <w:spacing w:before="120" w:after="120" w:line="281" w:lineRule="auto"/>
        <w:ind w:hanging="357"/>
        <w:rPr>
          <w:rFonts w:ascii="Arial" w:hAnsi="Arial" w:cs="Arial"/>
          <w:color w:val="000000"/>
          <w:sz w:val="24"/>
          <w:szCs w:val="24"/>
        </w:rPr>
      </w:pPr>
      <w:r>
        <w:rPr>
          <w:rFonts w:ascii="Arial" w:hAnsi="Arial" w:cs="Arial"/>
          <w:color w:val="000000"/>
          <w:sz w:val="24"/>
          <w:szCs w:val="24"/>
        </w:rPr>
        <w:t xml:space="preserve">Electronic data submission is required </w:t>
      </w:r>
      <w:r w:rsidR="00D212D3">
        <w:rPr>
          <w:rFonts w:ascii="Arial" w:hAnsi="Arial" w:cs="Arial"/>
          <w:color w:val="000000"/>
          <w:sz w:val="24"/>
          <w:szCs w:val="24"/>
        </w:rPr>
        <w:t xml:space="preserve">in all circumstances.  Other submission methods </w:t>
      </w:r>
      <w:r w:rsidR="00027CC5">
        <w:rPr>
          <w:rFonts w:ascii="Arial" w:hAnsi="Arial" w:cs="Arial"/>
          <w:color w:val="000000"/>
          <w:sz w:val="24"/>
          <w:szCs w:val="24"/>
        </w:rPr>
        <w:t xml:space="preserve">will only be considered </w:t>
      </w:r>
      <w:r>
        <w:rPr>
          <w:rFonts w:ascii="Arial" w:hAnsi="Arial" w:cs="Arial"/>
          <w:color w:val="000000"/>
          <w:sz w:val="24"/>
          <w:szCs w:val="24"/>
        </w:rPr>
        <w:t xml:space="preserve">where the Transport Contractor </w:t>
      </w:r>
      <w:r w:rsidR="00027CC5">
        <w:rPr>
          <w:rFonts w:ascii="Arial" w:hAnsi="Arial" w:cs="Arial"/>
          <w:color w:val="000000"/>
          <w:sz w:val="24"/>
          <w:szCs w:val="24"/>
        </w:rPr>
        <w:t>completes</w:t>
      </w:r>
      <w:r>
        <w:rPr>
          <w:rFonts w:ascii="Arial" w:hAnsi="Arial" w:cs="Arial"/>
          <w:color w:val="000000"/>
          <w:sz w:val="24"/>
          <w:szCs w:val="24"/>
        </w:rPr>
        <w:t xml:space="preserve"> 10 or less trips per month or where a special circumstance exists</w:t>
      </w:r>
      <w:r w:rsidR="00363BBE">
        <w:rPr>
          <w:rFonts w:ascii="Arial" w:hAnsi="Arial" w:cs="Arial"/>
          <w:color w:val="000000"/>
          <w:sz w:val="24"/>
          <w:szCs w:val="24"/>
        </w:rPr>
        <w:t xml:space="preserve">.  </w:t>
      </w:r>
      <w:r w:rsidR="005D381E" w:rsidRPr="00A276BD">
        <w:rPr>
          <w:rFonts w:ascii="Arial" w:hAnsi="Arial" w:cs="Arial"/>
          <w:color w:val="000000"/>
          <w:sz w:val="24"/>
          <w:szCs w:val="24"/>
        </w:rPr>
        <w:t xml:space="preserve">This will be at DVA’s discretion and approval will only be given in writing and referenced in the contract.  All the same booking and trip information must be provided but the trip data should be documented separately to the tax invoice. </w:t>
      </w:r>
    </w:p>
    <w:p w:rsidR="004D18E3" w:rsidRPr="00A276BD" w:rsidRDefault="004D18E3" w:rsidP="0082665E">
      <w:pPr>
        <w:pStyle w:val="ListParagraph"/>
        <w:numPr>
          <w:ilvl w:val="0"/>
          <w:numId w:val="16"/>
        </w:numPr>
        <w:spacing w:before="120" w:after="120" w:line="281" w:lineRule="auto"/>
        <w:ind w:hanging="357"/>
        <w:rPr>
          <w:rFonts w:ascii="Arial" w:hAnsi="Arial" w:cs="Arial"/>
          <w:color w:val="000000"/>
          <w:sz w:val="24"/>
          <w:szCs w:val="24"/>
        </w:rPr>
      </w:pPr>
      <w:r>
        <w:rPr>
          <w:rFonts w:ascii="Arial" w:hAnsi="Arial" w:cs="Arial"/>
          <w:color w:val="000000"/>
          <w:sz w:val="24"/>
          <w:szCs w:val="24"/>
        </w:rPr>
        <w:t>The Transport Contra</w:t>
      </w:r>
      <w:r w:rsidR="00027CC5">
        <w:rPr>
          <w:rFonts w:ascii="Arial" w:hAnsi="Arial" w:cs="Arial"/>
          <w:color w:val="000000"/>
          <w:sz w:val="24"/>
          <w:szCs w:val="24"/>
        </w:rPr>
        <w:t>ctor will not be entitled to an</w:t>
      </w:r>
      <w:r>
        <w:rPr>
          <w:rFonts w:ascii="Arial" w:hAnsi="Arial" w:cs="Arial"/>
          <w:color w:val="000000"/>
          <w:sz w:val="24"/>
          <w:szCs w:val="24"/>
        </w:rPr>
        <w:t xml:space="preserve"> administration fee if electronic submission of data is not received. </w:t>
      </w:r>
    </w:p>
    <w:p w:rsidR="005D381E" w:rsidRPr="00A276BD" w:rsidRDefault="005D381E" w:rsidP="0082665E">
      <w:pPr>
        <w:pStyle w:val="ListParagraph"/>
        <w:numPr>
          <w:ilvl w:val="0"/>
          <w:numId w:val="16"/>
        </w:numPr>
        <w:spacing w:before="120" w:after="120" w:line="281" w:lineRule="auto"/>
        <w:ind w:hanging="357"/>
        <w:rPr>
          <w:rFonts w:ascii="Arial" w:hAnsi="Arial" w:cs="Arial"/>
          <w:color w:val="000000"/>
          <w:sz w:val="24"/>
          <w:szCs w:val="24"/>
        </w:rPr>
      </w:pPr>
      <w:r w:rsidRPr="00A276BD">
        <w:rPr>
          <w:rFonts w:ascii="Arial" w:hAnsi="Arial" w:cs="Arial"/>
          <w:color w:val="000000"/>
          <w:sz w:val="24"/>
          <w:szCs w:val="24"/>
        </w:rPr>
        <w:t xml:space="preserve">DVA prefers invoices to be forwarded within 90 days of the date of service delivery or in line with negotiated payment arrangements. </w:t>
      </w:r>
    </w:p>
    <w:p w:rsidR="005D381E" w:rsidRDefault="005D381E" w:rsidP="0082665E">
      <w:pPr>
        <w:pStyle w:val="ListParagraph"/>
        <w:numPr>
          <w:ilvl w:val="0"/>
          <w:numId w:val="16"/>
        </w:numPr>
        <w:spacing w:before="120" w:after="120" w:line="281" w:lineRule="auto"/>
        <w:ind w:hanging="357"/>
        <w:rPr>
          <w:rFonts w:ascii="Arial" w:hAnsi="Arial" w:cs="Arial"/>
          <w:color w:val="000000"/>
          <w:sz w:val="24"/>
          <w:szCs w:val="24"/>
        </w:rPr>
      </w:pPr>
      <w:r w:rsidRPr="00A276BD">
        <w:rPr>
          <w:rFonts w:ascii="Arial" w:hAnsi="Arial" w:cs="Arial"/>
          <w:color w:val="000000"/>
          <w:sz w:val="24"/>
          <w:szCs w:val="24"/>
        </w:rPr>
        <w:t>DVA payment terms are 30 days from receipt of a correctly rendered tax invoice</w:t>
      </w:r>
      <w:r w:rsidR="00885C81" w:rsidRPr="00A276BD">
        <w:rPr>
          <w:rFonts w:ascii="Arial" w:hAnsi="Arial" w:cs="Arial"/>
          <w:color w:val="000000"/>
          <w:sz w:val="24"/>
          <w:szCs w:val="24"/>
        </w:rPr>
        <w:t>.</w:t>
      </w:r>
    </w:p>
    <w:p w:rsidR="00EB2B9B" w:rsidRPr="00E25076" w:rsidRDefault="00EB2B9B" w:rsidP="00E25076">
      <w:pPr>
        <w:pStyle w:val="ListParagraph"/>
        <w:numPr>
          <w:ilvl w:val="0"/>
          <w:numId w:val="16"/>
        </w:numPr>
        <w:spacing w:before="120" w:after="120" w:line="278" w:lineRule="auto"/>
        <w:rPr>
          <w:rFonts w:ascii="Arial" w:hAnsi="Arial" w:cs="Arial"/>
          <w:color w:val="000000"/>
          <w:sz w:val="24"/>
          <w:szCs w:val="24"/>
        </w:rPr>
      </w:pPr>
      <w:r w:rsidRPr="00E25076">
        <w:rPr>
          <w:rFonts w:ascii="Arial" w:hAnsi="Arial" w:cs="Arial"/>
          <w:color w:val="000000"/>
          <w:sz w:val="24"/>
          <w:szCs w:val="24"/>
        </w:rPr>
        <w:t xml:space="preserve">The Transport Contractor must provide bank account details to allow for </w:t>
      </w:r>
      <w:r>
        <w:rPr>
          <w:rFonts w:ascii="Arial" w:hAnsi="Arial" w:cs="Arial"/>
          <w:color w:val="000000"/>
          <w:sz w:val="24"/>
          <w:szCs w:val="24"/>
        </w:rPr>
        <w:t xml:space="preserve">the </w:t>
      </w:r>
      <w:r w:rsidRPr="00E25076">
        <w:rPr>
          <w:rFonts w:ascii="Arial" w:hAnsi="Arial" w:cs="Arial"/>
          <w:color w:val="000000"/>
          <w:sz w:val="24"/>
          <w:szCs w:val="24"/>
        </w:rPr>
        <w:t xml:space="preserve">electronic payment of </w:t>
      </w:r>
      <w:r>
        <w:rPr>
          <w:rFonts w:ascii="Arial" w:hAnsi="Arial" w:cs="Arial"/>
          <w:color w:val="000000"/>
          <w:sz w:val="24"/>
          <w:szCs w:val="24"/>
        </w:rPr>
        <w:t xml:space="preserve">an </w:t>
      </w:r>
      <w:r w:rsidRPr="00EB2B9B">
        <w:rPr>
          <w:rFonts w:ascii="Arial" w:hAnsi="Arial" w:cs="Arial"/>
          <w:color w:val="000000"/>
          <w:sz w:val="24"/>
          <w:szCs w:val="24"/>
        </w:rPr>
        <w:t>invoice</w:t>
      </w:r>
      <w:r w:rsidRPr="00E25076">
        <w:rPr>
          <w:rFonts w:ascii="Arial" w:hAnsi="Arial" w:cs="Arial"/>
          <w:color w:val="000000"/>
          <w:sz w:val="24"/>
          <w:szCs w:val="24"/>
        </w:rPr>
        <w:t>.</w:t>
      </w:r>
    </w:p>
    <w:p w:rsidR="005D381E" w:rsidRPr="00A276BD" w:rsidRDefault="005D381E" w:rsidP="0082665E">
      <w:pPr>
        <w:pStyle w:val="ListParagraph"/>
        <w:numPr>
          <w:ilvl w:val="0"/>
          <w:numId w:val="16"/>
        </w:numPr>
        <w:spacing w:before="120" w:after="120" w:line="281" w:lineRule="auto"/>
        <w:ind w:hanging="357"/>
        <w:rPr>
          <w:rFonts w:ascii="Arial" w:hAnsi="Arial" w:cs="Arial"/>
          <w:color w:val="000000"/>
          <w:sz w:val="24"/>
          <w:szCs w:val="24"/>
        </w:rPr>
      </w:pPr>
      <w:r w:rsidRPr="00A276BD">
        <w:rPr>
          <w:rFonts w:ascii="Arial" w:hAnsi="Arial" w:cs="Arial"/>
          <w:color w:val="000000"/>
          <w:sz w:val="24"/>
          <w:szCs w:val="24"/>
        </w:rPr>
        <w:t xml:space="preserve">DVA will not pay an incorrectly rendered tax invoice.  If an incorrect tax invoice is received by DVA and there are discrepancies in the trip data, DVA will request an amended tax invoice.  Through DVA’s TBIS </w:t>
      </w:r>
      <w:r w:rsidR="00A34BF2">
        <w:rPr>
          <w:rFonts w:ascii="Arial" w:hAnsi="Arial" w:cs="Arial"/>
          <w:color w:val="000000"/>
          <w:sz w:val="24"/>
          <w:szCs w:val="24"/>
        </w:rPr>
        <w:t>Transport Contractors</w:t>
      </w:r>
      <w:r w:rsidR="00A34BF2" w:rsidRPr="007D0619">
        <w:rPr>
          <w:rFonts w:ascii="Arial" w:hAnsi="Arial" w:cs="Arial"/>
          <w:color w:val="000000"/>
          <w:sz w:val="24"/>
          <w:szCs w:val="24"/>
        </w:rPr>
        <w:t xml:space="preserve"> </w:t>
      </w:r>
      <w:r w:rsidRPr="00A276BD">
        <w:rPr>
          <w:rFonts w:ascii="Arial" w:hAnsi="Arial" w:cs="Arial"/>
          <w:color w:val="000000"/>
          <w:sz w:val="24"/>
          <w:szCs w:val="24"/>
        </w:rPr>
        <w:t>have the option to download an invoice template partly pre-populated with trip data to assist with the preparation of their invoicing for each billing period</w:t>
      </w:r>
      <w:r w:rsidR="001725A7">
        <w:rPr>
          <w:rFonts w:ascii="Arial" w:hAnsi="Arial" w:cs="Arial"/>
          <w:color w:val="000000"/>
          <w:sz w:val="24"/>
          <w:szCs w:val="24"/>
        </w:rPr>
        <w:t>.</w:t>
      </w:r>
    </w:p>
    <w:p w:rsidR="005D381E" w:rsidRPr="00A276BD" w:rsidRDefault="005D381E" w:rsidP="0082665E">
      <w:pPr>
        <w:pStyle w:val="ListParagraph"/>
        <w:numPr>
          <w:ilvl w:val="0"/>
          <w:numId w:val="16"/>
        </w:numPr>
        <w:spacing w:before="120" w:after="120" w:line="281" w:lineRule="auto"/>
        <w:ind w:hanging="357"/>
        <w:rPr>
          <w:rFonts w:ascii="Arial" w:hAnsi="Arial" w:cs="Arial"/>
          <w:color w:val="000000"/>
          <w:sz w:val="24"/>
          <w:szCs w:val="24"/>
        </w:rPr>
      </w:pPr>
      <w:r w:rsidRPr="00A276BD">
        <w:rPr>
          <w:rFonts w:ascii="Arial" w:hAnsi="Arial" w:cs="Arial"/>
          <w:color w:val="000000"/>
          <w:sz w:val="24"/>
          <w:szCs w:val="24"/>
        </w:rPr>
        <w:t xml:space="preserve">Any tax invoice adjustments requested by the </w:t>
      </w:r>
      <w:r w:rsidR="00A34BF2">
        <w:rPr>
          <w:rFonts w:ascii="Arial" w:hAnsi="Arial" w:cs="Arial"/>
          <w:color w:val="000000"/>
          <w:sz w:val="24"/>
          <w:szCs w:val="24"/>
        </w:rPr>
        <w:t>Transport Contractors</w:t>
      </w:r>
      <w:r w:rsidR="00A34BF2" w:rsidRPr="007D0619">
        <w:rPr>
          <w:rFonts w:ascii="Arial" w:hAnsi="Arial" w:cs="Arial"/>
          <w:color w:val="000000"/>
          <w:sz w:val="24"/>
          <w:szCs w:val="24"/>
        </w:rPr>
        <w:t xml:space="preserve"> </w:t>
      </w:r>
      <w:r w:rsidRPr="00A276BD">
        <w:rPr>
          <w:rFonts w:ascii="Arial" w:hAnsi="Arial" w:cs="Arial"/>
          <w:color w:val="000000"/>
          <w:sz w:val="24"/>
          <w:szCs w:val="24"/>
        </w:rPr>
        <w:t>should be made in writing, and the following information must be supplied:</w:t>
      </w:r>
    </w:p>
    <w:p w:rsidR="005D381E" w:rsidRPr="00B73F11" w:rsidRDefault="005D381E" w:rsidP="0082665E">
      <w:pPr>
        <w:pStyle w:val="ListParagraph"/>
        <w:numPr>
          <w:ilvl w:val="0"/>
          <w:numId w:val="33"/>
        </w:numPr>
        <w:spacing w:before="120" w:after="120" w:line="281" w:lineRule="auto"/>
        <w:ind w:left="1560" w:hanging="502"/>
        <w:rPr>
          <w:rFonts w:ascii="Arial" w:hAnsi="Arial" w:cs="Arial"/>
          <w:sz w:val="24"/>
          <w:szCs w:val="24"/>
        </w:rPr>
      </w:pPr>
      <w:r w:rsidRPr="00B73F11">
        <w:rPr>
          <w:rFonts w:ascii="Arial" w:hAnsi="Arial" w:cs="Arial"/>
          <w:sz w:val="24"/>
          <w:szCs w:val="24"/>
        </w:rPr>
        <w:t>the reason for the adjustment;</w:t>
      </w:r>
    </w:p>
    <w:p w:rsidR="005D381E" w:rsidRPr="00B73F11" w:rsidRDefault="005D381E" w:rsidP="0082665E">
      <w:pPr>
        <w:pStyle w:val="ListParagraph"/>
        <w:numPr>
          <w:ilvl w:val="0"/>
          <w:numId w:val="33"/>
        </w:numPr>
        <w:spacing w:before="120" w:after="120" w:line="281" w:lineRule="auto"/>
        <w:ind w:left="1560" w:hanging="502"/>
        <w:rPr>
          <w:rFonts w:ascii="Arial" w:hAnsi="Arial" w:cs="Arial"/>
          <w:sz w:val="24"/>
          <w:szCs w:val="24"/>
        </w:rPr>
      </w:pPr>
      <w:r w:rsidRPr="00B73F11">
        <w:rPr>
          <w:rFonts w:ascii="Arial" w:hAnsi="Arial" w:cs="Arial"/>
          <w:sz w:val="24"/>
          <w:szCs w:val="24"/>
        </w:rPr>
        <w:t xml:space="preserve">the </w:t>
      </w:r>
      <w:r w:rsidR="00500F7C">
        <w:rPr>
          <w:rFonts w:ascii="Arial" w:hAnsi="Arial" w:cs="Arial"/>
          <w:sz w:val="24"/>
          <w:szCs w:val="24"/>
        </w:rPr>
        <w:t>T</w:t>
      </w:r>
      <w:r w:rsidRPr="00B73F11">
        <w:rPr>
          <w:rFonts w:ascii="Arial" w:hAnsi="Arial" w:cs="Arial"/>
          <w:sz w:val="24"/>
          <w:szCs w:val="24"/>
        </w:rPr>
        <w:t xml:space="preserve">ransport </w:t>
      </w:r>
      <w:r w:rsidR="00500F7C">
        <w:rPr>
          <w:rFonts w:ascii="Arial" w:hAnsi="Arial" w:cs="Arial"/>
          <w:sz w:val="24"/>
          <w:szCs w:val="24"/>
        </w:rPr>
        <w:t>Contractor</w:t>
      </w:r>
      <w:r w:rsidR="00500F7C" w:rsidRPr="00B73F11">
        <w:rPr>
          <w:rFonts w:ascii="Arial" w:hAnsi="Arial" w:cs="Arial"/>
          <w:sz w:val="24"/>
          <w:szCs w:val="24"/>
        </w:rPr>
        <w:t xml:space="preserve"> </w:t>
      </w:r>
      <w:r w:rsidRPr="00B73F11">
        <w:rPr>
          <w:rFonts w:ascii="Arial" w:hAnsi="Arial" w:cs="Arial"/>
          <w:sz w:val="24"/>
          <w:szCs w:val="24"/>
        </w:rPr>
        <w:t>name;</w:t>
      </w:r>
    </w:p>
    <w:p w:rsidR="005D381E" w:rsidRPr="00B73F11" w:rsidRDefault="005D381E" w:rsidP="0082665E">
      <w:pPr>
        <w:pStyle w:val="ListParagraph"/>
        <w:numPr>
          <w:ilvl w:val="0"/>
          <w:numId w:val="33"/>
        </w:numPr>
        <w:spacing w:before="120" w:after="120" w:line="281" w:lineRule="auto"/>
        <w:ind w:left="1560" w:hanging="502"/>
        <w:rPr>
          <w:rFonts w:ascii="Arial" w:hAnsi="Arial" w:cs="Arial"/>
          <w:sz w:val="24"/>
          <w:szCs w:val="24"/>
        </w:rPr>
      </w:pPr>
      <w:r w:rsidRPr="00B73F11">
        <w:rPr>
          <w:rFonts w:ascii="Arial" w:hAnsi="Arial" w:cs="Arial"/>
          <w:sz w:val="24"/>
          <w:szCs w:val="24"/>
        </w:rPr>
        <w:t>details of the original tax invoice; and</w:t>
      </w:r>
    </w:p>
    <w:p w:rsidR="005D381E" w:rsidRPr="00B73F11" w:rsidRDefault="005D381E" w:rsidP="0082665E">
      <w:pPr>
        <w:pStyle w:val="ListParagraph"/>
        <w:numPr>
          <w:ilvl w:val="0"/>
          <w:numId w:val="33"/>
        </w:numPr>
        <w:spacing w:before="120" w:after="120" w:line="281" w:lineRule="auto"/>
        <w:ind w:left="1560" w:hanging="502"/>
        <w:rPr>
          <w:rFonts w:ascii="Arial" w:hAnsi="Arial" w:cs="Arial"/>
          <w:sz w:val="24"/>
          <w:szCs w:val="24"/>
        </w:rPr>
      </w:pPr>
      <w:r w:rsidRPr="00B73F11">
        <w:rPr>
          <w:rFonts w:ascii="Arial" w:hAnsi="Arial" w:cs="Arial"/>
          <w:sz w:val="24"/>
          <w:szCs w:val="24"/>
        </w:rPr>
        <w:t>details of the passenger on the tax invoice</w:t>
      </w:r>
    </w:p>
    <w:p w:rsidR="00BC1104" w:rsidRPr="002500A5" w:rsidRDefault="00BC1104" w:rsidP="0082665E">
      <w:pPr>
        <w:pStyle w:val="Heading3"/>
        <w:numPr>
          <w:ilvl w:val="0"/>
          <w:numId w:val="22"/>
        </w:numPr>
        <w:spacing w:before="160" w:after="160"/>
        <w:rPr>
          <w:rFonts w:ascii="Arial" w:hAnsi="Arial" w:cs="Arial"/>
          <w:sz w:val="28"/>
          <w:szCs w:val="28"/>
        </w:rPr>
      </w:pPr>
      <w:r w:rsidRPr="002500A5">
        <w:rPr>
          <w:rFonts w:ascii="Arial" w:hAnsi="Arial" w:cs="Arial"/>
          <w:sz w:val="28"/>
          <w:szCs w:val="28"/>
        </w:rPr>
        <w:t>Important things to n</w:t>
      </w:r>
      <w:r>
        <w:rPr>
          <w:rFonts w:ascii="Arial" w:hAnsi="Arial" w:cs="Arial"/>
          <w:sz w:val="28"/>
          <w:szCs w:val="28"/>
        </w:rPr>
        <w:t xml:space="preserve">ote regarding </w:t>
      </w:r>
      <w:r w:rsidR="00EA0CAA">
        <w:rPr>
          <w:rFonts w:ascii="Arial" w:hAnsi="Arial" w:cs="Arial"/>
          <w:sz w:val="28"/>
          <w:szCs w:val="28"/>
        </w:rPr>
        <w:t>invoicing</w:t>
      </w:r>
    </w:p>
    <w:p w:rsidR="00BC1104" w:rsidRPr="00F00A21" w:rsidRDefault="00277D7E" w:rsidP="00F00A21">
      <w:pPr>
        <w:pStyle w:val="ListParagraph"/>
        <w:numPr>
          <w:ilvl w:val="0"/>
          <w:numId w:val="60"/>
        </w:numPr>
        <w:spacing w:before="120" w:after="120" w:line="281" w:lineRule="auto"/>
        <w:ind w:left="2552"/>
        <w:rPr>
          <w:rFonts w:ascii="Arial" w:hAnsi="Arial" w:cs="Arial"/>
          <w:color w:val="000000"/>
          <w:sz w:val="24"/>
          <w:szCs w:val="24"/>
        </w:rPr>
      </w:pPr>
      <w:r w:rsidRPr="00F00A21">
        <w:rPr>
          <w:rFonts w:ascii="Arial" w:hAnsi="Arial" w:cs="Arial"/>
          <w:noProof/>
          <w:color w:val="000000"/>
          <w:sz w:val="24"/>
          <w:szCs w:val="24"/>
          <w:lang w:eastAsia="en-AU"/>
        </w:rPr>
        <w:drawing>
          <wp:anchor distT="0" distB="0" distL="114300" distR="114300" simplePos="0" relativeHeight="251715584" behindDoc="1" locked="0" layoutInCell="1" allowOverlap="1" wp14:anchorId="6E80A4D0" wp14:editId="3B2ECA14">
            <wp:simplePos x="0" y="0"/>
            <wp:positionH relativeFrom="margin">
              <wp:posOffset>-47625</wp:posOffset>
            </wp:positionH>
            <wp:positionV relativeFrom="paragraph">
              <wp:posOffset>72390</wp:posOffset>
            </wp:positionV>
            <wp:extent cx="1128395" cy="1171575"/>
            <wp:effectExtent l="0" t="0" r="0" b="9525"/>
            <wp:wrapTight wrapText="bothSides">
              <wp:wrapPolygon edited="0">
                <wp:start x="0" y="0"/>
                <wp:lineTo x="0" y="21424"/>
                <wp:lineTo x="21150" y="21424"/>
                <wp:lineTo x="21150" y="0"/>
                <wp:lineTo x="0" y="0"/>
              </wp:wrapPolygon>
            </wp:wrapTight>
            <wp:docPr id="3" name="Picture 3" descr="https://lh6.googleusercontent.com/-JWKmmY4tPc8/UWyyVy3LnjI/AAAAAAAAA2U/FcU-oke6v4Q/w441-h294-no/Kozzi-clipboard_with_pen_in_hand-441x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6.googleusercontent.com/-JWKmmY4tPc8/UWyyVy3LnjI/AAAAAAAAA2U/FcU-oke6v4Q/w441-h294-no/Kozzi-clipboard_with_pen_in_hand-441x29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28395" cy="1171575"/>
                    </a:xfrm>
                    <a:prstGeom prst="rect">
                      <a:avLst/>
                    </a:prstGeom>
                    <a:noFill/>
                    <a:ln>
                      <a:noFill/>
                    </a:ln>
                  </pic:spPr>
                </pic:pic>
              </a:graphicData>
            </a:graphic>
            <wp14:sizeRelH relativeFrom="page">
              <wp14:pctWidth>0</wp14:pctWidth>
            </wp14:sizeRelH>
            <wp14:sizeRelV relativeFrom="page">
              <wp14:pctHeight>0</wp14:pctHeight>
            </wp14:sizeRelV>
          </wp:anchor>
        </w:drawing>
      </w:r>
      <w:r w:rsidR="00EA0CAA" w:rsidRPr="00F00A21">
        <w:rPr>
          <w:rFonts w:ascii="Arial" w:hAnsi="Arial" w:cs="Arial"/>
          <w:color w:val="000000"/>
          <w:sz w:val="24"/>
          <w:szCs w:val="24"/>
        </w:rPr>
        <w:t>A correctly rendered invoice must be submitted to DVA accompanied by detailed information of each trip (trip data)</w:t>
      </w:r>
      <w:r w:rsidR="00BC1104" w:rsidRPr="00F00A21">
        <w:rPr>
          <w:rFonts w:ascii="Arial" w:hAnsi="Arial" w:cs="Arial"/>
          <w:color w:val="000000"/>
          <w:sz w:val="24"/>
          <w:szCs w:val="24"/>
        </w:rPr>
        <w:t>;</w:t>
      </w:r>
    </w:p>
    <w:p w:rsidR="00BC1104" w:rsidRPr="00F00A21" w:rsidRDefault="00EA0CAA" w:rsidP="00F00A21">
      <w:pPr>
        <w:pStyle w:val="ListParagraph"/>
        <w:numPr>
          <w:ilvl w:val="0"/>
          <w:numId w:val="60"/>
        </w:numPr>
        <w:spacing w:before="120" w:after="120" w:line="281" w:lineRule="auto"/>
        <w:ind w:left="2552" w:hanging="357"/>
        <w:rPr>
          <w:rFonts w:ascii="Arial" w:hAnsi="Arial" w:cs="Arial"/>
          <w:color w:val="000000"/>
          <w:sz w:val="24"/>
          <w:szCs w:val="24"/>
        </w:rPr>
      </w:pPr>
      <w:r w:rsidRPr="00F00A21">
        <w:rPr>
          <w:rFonts w:ascii="Arial" w:hAnsi="Arial" w:cs="Arial"/>
          <w:color w:val="000000"/>
          <w:sz w:val="24"/>
          <w:szCs w:val="24"/>
        </w:rPr>
        <w:t>Electronic data submission is preferred</w:t>
      </w:r>
      <w:r w:rsidR="00BC1104" w:rsidRPr="00F00A21">
        <w:rPr>
          <w:rFonts w:ascii="Arial" w:hAnsi="Arial" w:cs="Arial"/>
          <w:color w:val="000000"/>
          <w:sz w:val="24"/>
          <w:szCs w:val="24"/>
        </w:rPr>
        <w:t>;</w:t>
      </w:r>
    </w:p>
    <w:p w:rsidR="00BC1104" w:rsidRPr="00F00A21" w:rsidRDefault="00EA0CAA" w:rsidP="00F00A21">
      <w:pPr>
        <w:pStyle w:val="ListParagraph"/>
        <w:numPr>
          <w:ilvl w:val="0"/>
          <w:numId w:val="60"/>
        </w:numPr>
        <w:spacing w:before="120" w:after="120" w:line="281" w:lineRule="auto"/>
        <w:ind w:left="2552" w:hanging="357"/>
        <w:rPr>
          <w:rFonts w:ascii="Arial" w:hAnsi="Arial" w:cs="Arial"/>
          <w:color w:val="000000"/>
          <w:sz w:val="24"/>
          <w:szCs w:val="24"/>
        </w:rPr>
      </w:pPr>
      <w:r w:rsidRPr="00F00A21">
        <w:rPr>
          <w:rFonts w:ascii="Arial" w:hAnsi="Arial" w:cs="Arial"/>
          <w:color w:val="000000"/>
          <w:sz w:val="24"/>
          <w:szCs w:val="24"/>
        </w:rPr>
        <w:t xml:space="preserve">TBIS provides the ability for Transport Contractors to download a partly pre-populated invoice template, greatly assisting Transport Contractors with the invoicing requirements; and </w:t>
      </w:r>
    </w:p>
    <w:p w:rsidR="005D381E" w:rsidRPr="00F00A21" w:rsidRDefault="00EA0CAA" w:rsidP="00C0725C">
      <w:pPr>
        <w:pStyle w:val="ListParagraph"/>
        <w:numPr>
          <w:ilvl w:val="0"/>
          <w:numId w:val="60"/>
        </w:numPr>
        <w:spacing w:before="120" w:after="120" w:line="281" w:lineRule="auto"/>
        <w:ind w:left="2552" w:hanging="357"/>
        <w:rPr>
          <w:rFonts w:ascii="Arial" w:hAnsi="Arial" w:cs="Arial"/>
          <w:color w:val="000000"/>
          <w:sz w:val="24"/>
          <w:szCs w:val="24"/>
        </w:rPr>
      </w:pPr>
      <w:r w:rsidRPr="00F00A21">
        <w:rPr>
          <w:rFonts w:ascii="Arial" w:hAnsi="Arial" w:cs="Arial"/>
          <w:color w:val="000000"/>
          <w:sz w:val="24"/>
          <w:szCs w:val="24"/>
        </w:rPr>
        <w:t xml:space="preserve">Any tax invoice adjustments must be made in writing and the relevant information supplied. </w:t>
      </w:r>
    </w:p>
    <w:p w:rsidR="00EA0CAA" w:rsidRDefault="00EA0CAA" w:rsidP="00EA0CAA">
      <w:pPr>
        <w:pStyle w:val="ListParagraph"/>
        <w:spacing w:before="120" w:after="120" w:line="281" w:lineRule="auto"/>
        <w:ind w:left="2517"/>
        <w:jc w:val="both"/>
        <w:rPr>
          <w:rFonts w:ascii="Arial" w:hAnsi="Arial" w:cs="Arial"/>
          <w:sz w:val="24"/>
          <w:szCs w:val="24"/>
        </w:rPr>
      </w:pPr>
    </w:p>
    <w:p w:rsidR="00B73F11" w:rsidRDefault="00B73F11">
      <w:pPr>
        <w:rPr>
          <w:rFonts w:ascii="Arial" w:hAnsi="Arial" w:cs="Arial"/>
          <w:sz w:val="24"/>
          <w:szCs w:val="24"/>
        </w:rPr>
      </w:pPr>
      <w:r>
        <w:rPr>
          <w:rFonts w:ascii="Arial" w:hAnsi="Arial" w:cs="Arial"/>
          <w:sz w:val="24"/>
          <w:szCs w:val="24"/>
        </w:rPr>
        <w:br w:type="page"/>
      </w:r>
    </w:p>
    <w:p w:rsidR="004324B0" w:rsidRPr="00BB5250" w:rsidRDefault="00696076" w:rsidP="00BB5250">
      <w:pPr>
        <w:pStyle w:val="Heading1"/>
        <w:pBdr>
          <w:top w:val="single" w:sz="4" w:space="1" w:color="auto"/>
          <w:left w:val="single" w:sz="4" w:space="4" w:color="auto"/>
          <w:bottom w:val="single" w:sz="4" w:space="1" w:color="auto"/>
          <w:right w:val="single" w:sz="4" w:space="4" w:color="auto"/>
        </w:pBdr>
        <w:shd w:val="clear" w:color="auto" w:fill="D9D9D9" w:themeFill="background1" w:themeFillShade="D9"/>
        <w:rPr>
          <w:rFonts w:ascii="Arial" w:hAnsi="Arial" w:cs="Arial"/>
          <w:b/>
          <w:sz w:val="48"/>
          <w:szCs w:val="48"/>
        </w:rPr>
      </w:pPr>
      <w:bookmarkStart w:id="15" w:name="_Toc516661408"/>
      <w:r w:rsidRPr="00BB5250">
        <w:rPr>
          <w:rFonts w:ascii="Arial" w:hAnsi="Arial" w:cs="Arial"/>
          <w:b/>
          <w:sz w:val="48"/>
          <w:szCs w:val="48"/>
        </w:rPr>
        <w:t>Part 3</w:t>
      </w:r>
      <w:r>
        <w:rPr>
          <w:rFonts w:ascii="Arial" w:hAnsi="Arial" w:cs="Arial"/>
          <w:b/>
          <w:sz w:val="48"/>
          <w:szCs w:val="48"/>
        </w:rPr>
        <w:t>:</w:t>
      </w:r>
      <w:r w:rsidRPr="00BB5250">
        <w:rPr>
          <w:rFonts w:ascii="Arial" w:hAnsi="Arial" w:cs="Arial"/>
          <w:b/>
          <w:sz w:val="48"/>
          <w:szCs w:val="48"/>
        </w:rPr>
        <w:t xml:space="preserve"> </w:t>
      </w:r>
      <w:r w:rsidR="0065473F" w:rsidRPr="00BB5250">
        <w:rPr>
          <w:rFonts w:ascii="Arial" w:hAnsi="Arial" w:cs="Arial"/>
          <w:b/>
          <w:sz w:val="48"/>
          <w:szCs w:val="48"/>
        </w:rPr>
        <w:t xml:space="preserve">Other </w:t>
      </w:r>
      <w:r w:rsidR="000D280A">
        <w:rPr>
          <w:rFonts w:ascii="Arial" w:hAnsi="Arial" w:cs="Arial"/>
          <w:b/>
          <w:sz w:val="48"/>
          <w:szCs w:val="48"/>
        </w:rPr>
        <w:t>BCWD</w:t>
      </w:r>
      <w:r w:rsidR="000D280A" w:rsidRPr="00BB5250">
        <w:rPr>
          <w:rFonts w:ascii="Arial" w:hAnsi="Arial" w:cs="Arial"/>
          <w:b/>
          <w:sz w:val="48"/>
          <w:szCs w:val="48"/>
        </w:rPr>
        <w:t xml:space="preserve"> </w:t>
      </w:r>
      <w:r w:rsidR="0065473F" w:rsidRPr="00BB5250">
        <w:rPr>
          <w:rFonts w:ascii="Arial" w:hAnsi="Arial" w:cs="Arial"/>
          <w:b/>
          <w:sz w:val="48"/>
          <w:szCs w:val="48"/>
        </w:rPr>
        <w:t>Programmes</w:t>
      </w:r>
      <w:bookmarkEnd w:id="15"/>
    </w:p>
    <w:p w:rsidR="0065473F" w:rsidRPr="00BB5250" w:rsidRDefault="0065473F" w:rsidP="0082665E">
      <w:pPr>
        <w:pStyle w:val="Heading2"/>
        <w:numPr>
          <w:ilvl w:val="0"/>
          <w:numId w:val="38"/>
        </w:numPr>
        <w:pBdr>
          <w:top w:val="single" w:sz="4" w:space="1" w:color="auto"/>
          <w:left w:val="single" w:sz="4" w:space="4" w:color="auto"/>
          <w:bottom w:val="single" w:sz="4" w:space="1" w:color="auto"/>
          <w:right w:val="single" w:sz="4" w:space="4" w:color="auto"/>
        </w:pBdr>
        <w:spacing w:before="160" w:after="160"/>
        <w:ind w:left="714" w:hanging="357"/>
        <w:rPr>
          <w:rFonts w:ascii="Arial" w:hAnsi="Arial" w:cs="Arial"/>
          <w:color w:val="44546A" w:themeColor="text2"/>
          <w:sz w:val="36"/>
          <w:szCs w:val="36"/>
        </w:rPr>
      </w:pPr>
      <w:bookmarkStart w:id="16" w:name="_Toc516661409"/>
      <w:r w:rsidRPr="00BB5250">
        <w:rPr>
          <w:rFonts w:ascii="Arial" w:hAnsi="Arial" w:cs="Arial"/>
          <w:color w:val="44546A" w:themeColor="text2"/>
          <w:sz w:val="36"/>
          <w:szCs w:val="36"/>
        </w:rPr>
        <w:t>Direct Booking Model (DBM)</w:t>
      </w:r>
      <w:bookmarkEnd w:id="16"/>
    </w:p>
    <w:p w:rsidR="007E54CB" w:rsidRPr="00F31AF4" w:rsidRDefault="005B3EB9" w:rsidP="0082665E">
      <w:pPr>
        <w:pStyle w:val="Heading3"/>
        <w:numPr>
          <w:ilvl w:val="0"/>
          <w:numId w:val="39"/>
        </w:numPr>
        <w:spacing w:before="160" w:after="160"/>
        <w:rPr>
          <w:rFonts w:ascii="Arial" w:hAnsi="Arial" w:cs="Arial"/>
          <w:color w:val="auto"/>
        </w:rPr>
      </w:pPr>
      <w:r w:rsidRPr="00F31AF4">
        <w:rPr>
          <w:rFonts w:ascii="Arial" w:eastAsiaTheme="minorHAnsi" w:hAnsi="Arial" w:cs="Arial"/>
          <w:color w:val="auto"/>
        </w:rPr>
        <w:t>The Direct Booking M</w:t>
      </w:r>
      <w:r w:rsidR="00ED6319" w:rsidRPr="00F31AF4">
        <w:rPr>
          <w:rFonts w:ascii="Arial" w:eastAsiaTheme="minorHAnsi" w:hAnsi="Arial" w:cs="Arial"/>
          <w:color w:val="auto"/>
        </w:rPr>
        <w:t xml:space="preserve">odel (DBM) is </w:t>
      </w:r>
      <w:r w:rsidR="007E54CB" w:rsidRPr="00F31AF4">
        <w:rPr>
          <w:rFonts w:ascii="Arial" w:eastAsiaTheme="minorHAnsi" w:hAnsi="Arial" w:cs="Arial"/>
          <w:color w:val="auto"/>
        </w:rPr>
        <w:t xml:space="preserve">an </w:t>
      </w:r>
      <w:r w:rsidR="00ED6319" w:rsidRPr="00F31AF4">
        <w:rPr>
          <w:rFonts w:ascii="Arial" w:eastAsiaTheme="minorHAnsi" w:hAnsi="Arial" w:cs="Arial"/>
          <w:color w:val="auto"/>
        </w:rPr>
        <w:t xml:space="preserve">alternative transport request booking method, where </w:t>
      </w:r>
      <w:r w:rsidR="007E54CB" w:rsidRPr="00F31AF4">
        <w:rPr>
          <w:rFonts w:ascii="Arial" w:eastAsiaTheme="minorHAnsi" w:hAnsi="Arial" w:cs="Arial"/>
          <w:color w:val="auto"/>
        </w:rPr>
        <w:t xml:space="preserve">authorised health providers are able to book transport requests directly with an authorised Transport Contractor.  </w:t>
      </w:r>
    </w:p>
    <w:p w:rsidR="0065114B" w:rsidRPr="00090AC5" w:rsidRDefault="0065114B">
      <w:pPr>
        <w:pStyle w:val="Heading3"/>
        <w:numPr>
          <w:ilvl w:val="0"/>
          <w:numId w:val="39"/>
        </w:numPr>
        <w:spacing w:before="160" w:after="160"/>
        <w:rPr>
          <w:rFonts w:ascii="Arial" w:eastAsiaTheme="minorHAnsi" w:hAnsi="Arial" w:cs="Arial"/>
          <w:color w:val="auto"/>
        </w:rPr>
      </w:pPr>
      <w:r w:rsidRPr="00F31AF4">
        <w:rPr>
          <w:rFonts w:ascii="Arial" w:eastAsiaTheme="minorHAnsi" w:hAnsi="Arial" w:cs="Arial"/>
          <w:color w:val="auto"/>
        </w:rPr>
        <w:t xml:space="preserve">Transport Contractors who undertake the DBM will also be required to undertake </w:t>
      </w:r>
      <w:r w:rsidR="005365E1" w:rsidRPr="00F31AF4">
        <w:rPr>
          <w:rFonts w:ascii="Arial" w:eastAsiaTheme="minorHAnsi" w:hAnsi="Arial" w:cs="Arial"/>
          <w:color w:val="auto"/>
        </w:rPr>
        <w:t xml:space="preserve">DVA arranged transport allocated via </w:t>
      </w:r>
      <w:r w:rsidRPr="00F31AF4">
        <w:rPr>
          <w:rFonts w:ascii="Arial" w:eastAsiaTheme="minorHAnsi" w:hAnsi="Arial" w:cs="Arial"/>
          <w:color w:val="auto"/>
        </w:rPr>
        <w:t>TBIS</w:t>
      </w:r>
      <w:r w:rsidR="00090AC5" w:rsidRPr="00090AC5">
        <w:rPr>
          <w:rFonts w:ascii="Arial" w:eastAsiaTheme="minorHAnsi" w:hAnsi="Arial" w:cs="Arial"/>
          <w:color w:val="auto"/>
        </w:rPr>
        <w:t xml:space="preserve"> </w:t>
      </w:r>
      <w:r w:rsidR="00090AC5">
        <w:rPr>
          <w:rFonts w:ascii="Arial" w:eastAsiaTheme="minorHAnsi" w:hAnsi="Arial" w:cs="Arial"/>
          <w:color w:val="auto"/>
        </w:rPr>
        <w:t xml:space="preserve">and </w:t>
      </w:r>
      <w:r w:rsidR="00090AC5" w:rsidRPr="00F31AF4">
        <w:rPr>
          <w:rFonts w:ascii="Arial" w:eastAsiaTheme="minorHAnsi" w:hAnsi="Arial" w:cs="Arial"/>
          <w:color w:val="auto"/>
        </w:rPr>
        <w:t>must adhere to all the requirements in these Guidelines</w:t>
      </w:r>
      <w:r w:rsidR="00090AC5">
        <w:rPr>
          <w:rFonts w:ascii="Arial" w:eastAsiaTheme="minorHAnsi" w:hAnsi="Arial" w:cs="Arial"/>
          <w:color w:val="auto"/>
        </w:rPr>
        <w:t xml:space="preserve"> as well as to this Part 3</w:t>
      </w:r>
      <w:r w:rsidR="00090AC5" w:rsidRPr="00F31AF4">
        <w:rPr>
          <w:rFonts w:ascii="Arial" w:eastAsiaTheme="minorHAnsi" w:hAnsi="Arial" w:cs="Arial"/>
          <w:color w:val="auto"/>
        </w:rPr>
        <w:t>.</w:t>
      </w:r>
    </w:p>
    <w:p w:rsidR="0008213B" w:rsidRPr="00F31AF4" w:rsidRDefault="007E54CB" w:rsidP="0082665E">
      <w:pPr>
        <w:pStyle w:val="Heading3"/>
        <w:numPr>
          <w:ilvl w:val="0"/>
          <w:numId w:val="39"/>
        </w:numPr>
        <w:spacing w:before="160" w:after="160"/>
        <w:rPr>
          <w:rFonts w:ascii="Arial" w:hAnsi="Arial" w:cs="Arial"/>
          <w:color w:val="auto"/>
        </w:rPr>
      </w:pPr>
      <w:r w:rsidRPr="00F31AF4">
        <w:rPr>
          <w:rFonts w:ascii="Arial" w:eastAsiaTheme="minorHAnsi" w:hAnsi="Arial" w:cs="Arial"/>
          <w:color w:val="auto"/>
        </w:rPr>
        <w:t>The DBM operates in specific regions of certain metropolitan areas only.  Transport Contractors operating under the DBM must only undertake bookings for clients who meet the requirements below:</w:t>
      </w:r>
    </w:p>
    <w:p w:rsidR="0008213B" w:rsidRPr="00F31AF4" w:rsidRDefault="0008213B" w:rsidP="0082665E">
      <w:pPr>
        <w:pStyle w:val="Heading3"/>
        <w:numPr>
          <w:ilvl w:val="1"/>
          <w:numId w:val="39"/>
        </w:numPr>
        <w:spacing w:before="160" w:after="160"/>
        <w:ind w:left="1134"/>
        <w:rPr>
          <w:rFonts w:ascii="Arial" w:eastAsiaTheme="minorHAnsi" w:hAnsi="Arial" w:cs="Arial"/>
          <w:color w:val="auto"/>
        </w:rPr>
      </w:pPr>
      <w:r w:rsidRPr="00F31AF4">
        <w:rPr>
          <w:rFonts w:ascii="Arial" w:eastAsiaTheme="minorHAnsi" w:hAnsi="Arial" w:cs="Arial"/>
          <w:color w:val="auto"/>
        </w:rPr>
        <w:t xml:space="preserve">Gold Card </w:t>
      </w:r>
      <w:r w:rsidR="007E54CB" w:rsidRPr="00F31AF4">
        <w:rPr>
          <w:rFonts w:ascii="Arial" w:eastAsiaTheme="minorHAnsi" w:hAnsi="Arial" w:cs="Arial"/>
          <w:color w:val="auto"/>
        </w:rPr>
        <w:t xml:space="preserve">DVA Clients </w:t>
      </w:r>
      <w:r w:rsidRPr="00F31AF4">
        <w:rPr>
          <w:rFonts w:ascii="Arial" w:eastAsiaTheme="minorHAnsi" w:hAnsi="Arial" w:cs="Arial"/>
          <w:color w:val="auto"/>
        </w:rPr>
        <w:t>only</w:t>
      </w:r>
      <w:r w:rsidR="00A377A0">
        <w:rPr>
          <w:rFonts w:ascii="Arial" w:eastAsiaTheme="minorHAnsi" w:hAnsi="Arial" w:cs="Arial"/>
          <w:color w:val="auto"/>
        </w:rPr>
        <w:t xml:space="preserve"> </w:t>
      </w:r>
      <w:r w:rsidR="002003C6">
        <w:rPr>
          <w:rFonts w:ascii="Arial" w:eastAsiaTheme="minorHAnsi" w:hAnsi="Arial" w:cs="Arial"/>
          <w:color w:val="auto"/>
        </w:rPr>
        <w:t xml:space="preserve">- </w:t>
      </w:r>
      <w:r w:rsidR="00A377A0">
        <w:rPr>
          <w:rFonts w:ascii="Arial" w:eastAsiaTheme="minorHAnsi" w:hAnsi="Arial" w:cs="Arial"/>
          <w:color w:val="auto"/>
        </w:rPr>
        <w:t xml:space="preserve">the driver must sight the DVA client’s Gold Card before undertaking the </w:t>
      </w:r>
      <w:r w:rsidR="002003C6">
        <w:rPr>
          <w:rFonts w:ascii="Arial" w:eastAsiaTheme="minorHAnsi" w:hAnsi="Arial" w:cs="Arial"/>
          <w:color w:val="auto"/>
        </w:rPr>
        <w:t xml:space="preserve">trip; </w:t>
      </w:r>
    </w:p>
    <w:p w:rsidR="0008213B" w:rsidRPr="00F31AF4" w:rsidRDefault="007E54CB" w:rsidP="0082665E">
      <w:pPr>
        <w:pStyle w:val="Heading3"/>
        <w:numPr>
          <w:ilvl w:val="1"/>
          <w:numId w:val="39"/>
        </w:numPr>
        <w:spacing w:before="160" w:after="160"/>
        <w:ind w:left="1134"/>
        <w:rPr>
          <w:rFonts w:ascii="Arial" w:eastAsiaTheme="minorHAnsi" w:hAnsi="Arial" w:cs="Arial"/>
          <w:color w:val="auto"/>
        </w:rPr>
      </w:pPr>
      <w:r w:rsidRPr="00F31AF4">
        <w:rPr>
          <w:rFonts w:ascii="Arial" w:eastAsiaTheme="minorHAnsi" w:hAnsi="Arial" w:cs="Arial"/>
          <w:color w:val="auto"/>
        </w:rPr>
        <w:t>Travel must be within the authorised region of a</w:t>
      </w:r>
      <w:r w:rsidR="0008213B" w:rsidRPr="00F31AF4">
        <w:rPr>
          <w:rFonts w:ascii="Arial" w:eastAsiaTheme="minorHAnsi" w:hAnsi="Arial" w:cs="Arial"/>
          <w:color w:val="auto"/>
        </w:rPr>
        <w:t xml:space="preserve"> met</w:t>
      </w:r>
      <w:r w:rsidRPr="00F31AF4">
        <w:rPr>
          <w:rFonts w:ascii="Arial" w:eastAsiaTheme="minorHAnsi" w:hAnsi="Arial" w:cs="Arial"/>
          <w:color w:val="auto"/>
        </w:rPr>
        <w:t>ropolitan area</w:t>
      </w:r>
      <w:r w:rsidR="0008213B" w:rsidRPr="00F31AF4">
        <w:rPr>
          <w:rFonts w:ascii="Arial" w:eastAsiaTheme="minorHAnsi" w:hAnsi="Arial" w:cs="Arial"/>
          <w:color w:val="auto"/>
        </w:rPr>
        <w:t>; and</w:t>
      </w:r>
    </w:p>
    <w:p w:rsidR="0008213B" w:rsidRPr="00F31AF4" w:rsidRDefault="00815E27" w:rsidP="0082665E">
      <w:pPr>
        <w:pStyle w:val="Heading3"/>
        <w:numPr>
          <w:ilvl w:val="1"/>
          <w:numId w:val="39"/>
        </w:numPr>
        <w:spacing w:before="160" w:after="160"/>
        <w:ind w:left="1134"/>
        <w:rPr>
          <w:rFonts w:ascii="Arial" w:eastAsiaTheme="minorHAnsi" w:hAnsi="Arial" w:cs="Arial"/>
          <w:color w:val="auto"/>
        </w:rPr>
      </w:pPr>
      <w:r w:rsidRPr="00F31AF4">
        <w:rPr>
          <w:rFonts w:ascii="Arial" w:eastAsiaTheme="minorHAnsi" w:hAnsi="Arial" w:cs="Arial"/>
          <w:color w:val="auto"/>
        </w:rPr>
        <w:t>Tr</w:t>
      </w:r>
      <w:r w:rsidR="0008213B" w:rsidRPr="00F31AF4">
        <w:rPr>
          <w:rFonts w:ascii="Arial" w:eastAsiaTheme="minorHAnsi" w:hAnsi="Arial" w:cs="Arial"/>
          <w:color w:val="auto"/>
        </w:rPr>
        <w:t xml:space="preserve">avel </w:t>
      </w:r>
      <w:r w:rsidR="007E54CB" w:rsidRPr="00F31AF4">
        <w:rPr>
          <w:rFonts w:ascii="Arial" w:eastAsiaTheme="minorHAnsi" w:hAnsi="Arial" w:cs="Arial"/>
          <w:color w:val="auto"/>
        </w:rPr>
        <w:t>must</w:t>
      </w:r>
      <w:r w:rsidR="0008213B" w:rsidRPr="00F31AF4">
        <w:rPr>
          <w:rFonts w:ascii="Arial" w:eastAsiaTheme="minorHAnsi" w:hAnsi="Arial" w:cs="Arial"/>
          <w:color w:val="auto"/>
        </w:rPr>
        <w:t xml:space="preserve"> be for </w:t>
      </w:r>
      <w:r w:rsidR="00E65710" w:rsidRPr="005579AE">
        <w:rPr>
          <w:rFonts w:ascii="Arial" w:hAnsi="Arial" w:cs="Arial"/>
          <w:color w:val="auto"/>
        </w:rPr>
        <w:t>short/local</w:t>
      </w:r>
      <w:r w:rsidR="00E65710" w:rsidRPr="00B03F1D">
        <w:rPr>
          <w:rFonts w:ascii="Arial" w:hAnsi="Arial" w:cs="Arial"/>
        </w:rPr>
        <w:t xml:space="preserve"> </w:t>
      </w:r>
      <w:r w:rsidR="0008213B" w:rsidRPr="00F31AF4">
        <w:rPr>
          <w:rFonts w:ascii="Arial" w:eastAsiaTheme="minorHAnsi" w:hAnsi="Arial" w:cs="Arial"/>
          <w:color w:val="auto"/>
        </w:rPr>
        <w:t>distance</w:t>
      </w:r>
      <w:r w:rsidR="00A64C66" w:rsidRPr="00F31AF4">
        <w:rPr>
          <w:rFonts w:ascii="Arial" w:eastAsiaTheme="minorHAnsi" w:hAnsi="Arial" w:cs="Arial"/>
          <w:color w:val="auto"/>
        </w:rPr>
        <w:t xml:space="preserve"> </w:t>
      </w:r>
      <w:r w:rsidR="0008213B" w:rsidRPr="00F31AF4">
        <w:rPr>
          <w:rFonts w:ascii="Arial" w:eastAsiaTheme="minorHAnsi" w:hAnsi="Arial" w:cs="Arial"/>
          <w:color w:val="auto"/>
        </w:rPr>
        <w:t>trips</w:t>
      </w:r>
      <w:r w:rsidR="007E54CB" w:rsidRPr="00F31AF4">
        <w:rPr>
          <w:rFonts w:ascii="Arial" w:eastAsiaTheme="minorHAnsi" w:hAnsi="Arial" w:cs="Arial"/>
          <w:color w:val="auto"/>
        </w:rPr>
        <w:t xml:space="preserve"> only</w:t>
      </w:r>
      <w:r w:rsidR="002003C6">
        <w:rPr>
          <w:rFonts w:ascii="Arial" w:eastAsiaTheme="minorHAnsi" w:hAnsi="Arial" w:cs="Arial"/>
          <w:color w:val="auto"/>
        </w:rPr>
        <w:t>, without multiple set downs</w:t>
      </w:r>
      <w:r w:rsidR="0008213B" w:rsidRPr="00F31AF4">
        <w:rPr>
          <w:rFonts w:ascii="Arial" w:eastAsiaTheme="minorHAnsi" w:hAnsi="Arial" w:cs="Arial"/>
          <w:color w:val="auto"/>
        </w:rPr>
        <w:t>.</w:t>
      </w:r>
      <w:r w:rsidRPr="00F31AF4">
        <w:rPr>
          <w:rFonts w:ascii="Arial" w:eastAsiaTheme="minorHAnsi" w:hAnsi="Arial" w:cs="Arial"/>
          <w:color w:val="auto"/>
        </w:rPr>
        <w:t xml:space="preserve"> </w:t>
      </w:r>
      <w:r w:rsidR="0008213B" w:rsidRPr="00F31AF4">
        <w:rPr>
          <w:rFonts w:ascii="Arial" w:eastAsiaTheme="minorHAnsi" w:hAnsi="Arial" w:cs="Arial"/>
          <w:color w:val="auto"/>
        </w:rPr>
        <w:t xml:space="preserve"> </w:t>
      </w:r>
    </w:p>
    <w:p w:rsidR="00A377A0" w:rsidRDefault="00DB56BA">
      <w:pPr>
        <w:pStyle w:val="Heading3"/>
        <w:numPr>
          <w:ilvl w:val="0"/>
          <w:numId w:val="39"/>
        </w:numPr>
        <w:spacing w:before="160" w:after="160"/>
        <w:rPr>
          <w:rFonts w:ascii="Arial" w:eastAsiaTheme="minorHAnsi" w:hAnsi="Arial" w:cs="Arial"/>
          <w:color w:val="auto"/>
        </w:rPr>
      </w:pPr>
      <w:r w:rsidRPr="00673271">
        <w:rPr>
          <w:rFonts w:ascii="Arial" w:eastAsiaTheme="minorHAnsi" w:hAnsi="Arial" w:cs="Arial"/>
          <w:color w:val="auto"/>
        </w:rPr>
        <w:t>Authorisations – should a booking be for a DVA White Card holder, a long distance trip or require multiple set downs, then the booking must be referred to DVA and not undertaken unless authorised</w:t>
      </w:r>
      <w:r w:rsidR="00A377A0">
        <w:rPr>
          <w:rFonts w:ascii="Arial" w:eastAsiaTheme="minorHAnsi" w:hAnsi="Arial" w:cs="Arial"/>
          <w:color w:val="auto"/>
        </w:rPr>
        <w:t xml:space="preserve"> </w:t>
      </w:r>
    </w:p>
    <w:p w:rsidR="00DB56BA" w:rsidRDefault="00DB56BA" w:rsidP="00DB56BA">
      <w:pPr>
        <w:pStyle w:val="Heading3"/>
        <w:numPr>
          <w:ilvl w:val="0"/>
          <w:numId w:val="39"/>
        </w:numPr>
        <w:spacing w:before="160" w:after="160"/>
        <w:rPr>
          <w:rFonts w:ascii="Arial" w:hAnsi="Arial" w:cs="Arial"/>
          <w:color w:val="auto"/>
        </w:rPr>
      </w:pPr>
      <w:r>
        <w:rPr>
          <w:rFonts w:ascii="Arial" w:hAnsi="Arial" w:cs="Arial"/>
          <w:color w:val="auto"/>
        </w:rPr>
        <w:t xml:space="preserve">After Hours Bookings – the only exception to the requirements at (c) and (d) above is if a DVA White Card holder, long distance, or multiple set downs booking is received out of DVA business hours. In this situation the DBM Transport Contractor may undertake the trip but must contact DVA on the next available business day, advise DVA of the trip details and receive authorisation. </w:t>
      </w:r>
    </w:p>
    <w:p w:rsidR="003A63C6" w:rsidRDefault="003A63C6">
      <w:pPr>
        <w:pStyle w:val="Heading3"/>
        <w:numPr>
          <w:ilvl w:val="0"/>
          <w:numId w:val="39"/>
        </w:numPr>
        <w:spacing w:before="160" w:after="160"/>
        <w:rPr>
          <w:rFonts w:ascii="Arial" w:eastAsiaTheme="minorHAnsi" w:hAnsi="Arial" w:cs="Arial"/>
          <w:color w:val="auto"/>
        </w:rPr>
      </w:pPr>
      <w:r>
        <w:rPr>
          <w:rFonts w:ascii="Arial" w:eastAsiaTheme="minorHAnsi" w:hAnsi="Arial" w:cs="Arial"/>
          <w:color w:val="auto"/>
        </w:rPr>
        <w:t xml:space="preserve">Any DBM trips undertaken </w:t>
      </w:r>
      <w:r w:rsidR="00DB56BA" w:rsidRPr="00673271">
        <w:rPr>
          <w:rFonts w:ascii="Arial" w:eastAsiaTheme="minorHAnsi" w:hAnsi="Arial" w:cs="Arial"/>
          <w:color w:val="auto"/>
        </w:rPr>
        <w:t xml:space="preserve">that to not comply with (c) above, or are </w:t>
      </w:r>
      <w:r w:rsidR="00176296">
        <w:rPr>
          <w:rFonts w:ascii="Arial" w:eastAsiaTheme="minorHAnsi" w:hAnsi="Arial" w:cs="Arial"/>
          <w:color w:val="auto"/>
        </w:rPr>
        <w:t xml:space="preserve">not authorised </w:t>
      </w:r>
      <w:r>
        <w:rPr>
          <w:rFonts w:ascii="Arial" w:eastAsiaTheme="minorHAnsi" w:hAnsi="Arial" w:cs="Arial"/>
          <w:color w:val="auto"/>
        </w:rPr>
        <w:t>will not be paid by DVA.</w:t>
      </w:r>
    </w:p>
    <w:p w:rsidR="00815E27" w:rsidRPr="00E25076" w:rsidRDefault="00815E27">
      <w:pPr>
        <w:pStyle w:val="Heading3"/>
        <w:numPr>
          <w:ilvl w:val="0"/>
          <w:numId w:val="39"/>
        </w:numPr>
        <w:spacing w:before="160" w:after="160"/>
        <w:rPr>
          <w:rFonts w:ascii="Arial" w:eastAsiaTheme="minorHAnsi" w:hAnsi="Arial" w:cs="Arial"/>
          <w:color w:val="auto"/>
        </w:rPr>
      </w:pPr>
      <w:r w:rsidRPr="00F31AF4">
        <w:rPr>
          <w:rFonts w:ascii="Arial" w:eastAsiaTheme="minorHAnsi" w:hAnsi="Arial" w:cs="Arial"/>
          <w:color w:val="auto"/>
        </w:rPr>
        <w:t xml:space="preserve">In addition to the requirements stated throughout </w:t>
      </w:r>
      <w:r w:rsidR="00090AC5">
        <w:rPr>
          <w:rFonts w:ascii="Arial" w:eastAsiaTheme="minorHAnsi" w:hAnsi="Arial" w:cs="Arial"/>
          <w:color w:val="auto"/>
        </w:rPr>
        <w:t>these Guidelines</w:t>
      </w:r>
      <w:r w:rsidRPr="00F31AF4">
        <w:rPr>
          <w:rFonts w:ascii="Arial" w:eastAsiaTheme="minorHAnsi" w:hAnsi="Arial" w:cs="Arial"/>
          <w:color w:val="auto"/>
        </w:rPr>
        <w:t xml:space="preserve">, Transport Contractors must obtain the requesting </w:t>
      </w:r>
      <w:r w:rsidR="00387561" w:rsidRPr="00F31AF4">
        <w:rPr>
          <w:rFonts w:ascii="Arial" w:eastAsiaTheme="minorHAnsi" w:hAnsi="Arial" w:cs="Arial"/>
          <w:color w:val="auto"/>
        </w:rPr>
        <w:t>Health Providers details including their name, phone number, location and health provider number.  The health provider number is to be used as the booking number.  DVA will not pay invoices that do not contain the health provider number.</w:t>
      </w:r>
    </w:p>
    <w:p w:rsidR="00387561" w:rsidRPr="00F31AF4" w:rsidRDefault="00387561" w:rsidP="0082665E">
      <w:pPr>
        <w:pStyle w:val="Heading3"/>
        <w:numPr>
          <w:ilvl w:val="0"/>
          <w:numId w:val="39"/>
        </w:numPr>
        <w:spacing w:before="160" w:after="160"/>
        <w:rPr>
          <w:rFonts w:ascii="Arial" w:hAnsi="Arial" w:cs="Arial"/>
          <w:color w:val="auto"/>
        </w:rPr>
      </w:pPr>
      <w:r w:rsidRPr="00F31AF4">
        <w:rPr>
          <w:rFonts w:ascii="Arial" w:eastAsiaTheme="minorHAnsi" w:hAnsi="Arial" w:cs="Arial"/>
          <w:color w:val="auto"/>
        </w:rPr>
        <w:t>Health Provide</w:t>
      </w:r>
      <w:r w:rsidR="007861D7" w:rsidRPr="00F31AF4">
        <w:rPr>
          <w:rFonts w:ascii="Arial" w:eastAsiaTheme="minorHAnsi" w:hAnsi="Arial" w:cs="Arial"/>
          <w:color w:val="auto"/>
        </w:rPr>
        <w:t>r</w:t>
      </w:r>
      <w:r w:rsidRPr="00F31AF4">
        <w:rPr>
          <w:rFonts w:ascii="Arial" w:eastAsiaTheme="minorHAnsi" w:hAnsi="Arial" w:cs="Arial"/>
          <w:color w:val="auto"/>
        </w:rPr>
        <w:t>s generally make bookings by phone or fax.</w:t>
      </w:r>
    </w:p>
    <w:p w:rsidR="00387561" w:rsidRPr="00F31AF4" w:rsidRDefault="00387561" w:rsidP="0082665E">
      <w:pPr>
        <w:pStyle w:val="Heading3"/>
        <w:numPr>
          <w:ilvl w:val="0"/>
          <w:numId w:val="39"/>
        </w:numPr>
        <w:spacing w:before="160" w:after="160"/>
        <w:rPr>
          <w:rFonts w:ascii="Arial" w:hAnsi="Arial" w:cs="Arial"/>
          <w:color w:val="auto"/>
        </w:rPr>
      </w:pPr>
      <w:r w:rsidRPr="00F31AF4">
        <w:rPr>
          <w:rFonts w:ascii="Arial" w:eastAsiaTheme="minorHAnsi" w:hAnsi="Arial" w:cs="Arial"/>
          <w:color w:val="auto"/>
        </w:rPr>
        <w:t xml:space="preserve">Only authorised Transport Contractors can undertake the DBM within the specified DBM area of operation. </w:t>
      </w:r>
    </w:p>
    <w:p w:rsidR="00857020" w:rsidRPr="00F31AF4" w:rsidRDefault="00857020" w:rsidP="0082665E">
      <w:pPr>
        <w:pStyle w:val="Heading3"/>
        <w:numPr>
          <w:ilvl w:val="0"/>
          <w:numId w:val="39"/>
        </w:numPr>
        <w:spacing w:before="160" w:after="160"/>
        <w:rPr>
          <w:rFonts w:ascii="Arial" w:hAnsi="Arial" w:cs="Arial"/>
          <w:color w:val="auto"/>
        </w:rPr>
      </w:pPr>
      <w:r w:rsidRPr="00F31AF4">
        <w:rPr>
          <w:rFonts w:ascii="Arial" w:eastAsiaTheme="minorHAnsi" w:hAnsi="Arial" w:cs="Arial"/>
          <w:color w:val="auto"/>
        </w:rPr>
        <w:t>Only DVA authorised health providers may request bookin</w:t>
      </w:r>
      <w:r w:rsidR="0008084B" w:rsidRPr="00F31AF4">
        <w:rPr>
          <w:rFonts w:ascii="Arial" w:eastAsiaTheme="minorHAnsi" w:hAnsi="Arial" w:cs="Arial"/>
          <w:color w:val="auto"/>
        </w:rPr>
        <w:t>gs through the DBM.  Transport C</w:t>
      </w:r>
      <w:r w:rsidRPr="00F31AF4">
        <w:rPr>
          <w:rFonts w:ascii="Arial" w:eastAsiaTheme="minorHAnsi" w:hAnsi="Arial" w:cs="Arial"/>
          <w:color w:val="auto"/>
        </w:rPr>
        <w:t xml:space="preserve">ontractors </w:t>
      </w:r>
      <w:r w:rsidR="0008084B" w:rsidRPr="00F31AF4">
        <w:rPr>
          <w:rFonts w:ascii="Arial" w:eastAsiaTheme="minorHAnsi" w:hAnsi="Arial" w:cs="Arial"/>
          <w:color w:val="auto"/>
        </w:rPr>
        <w:t>must</w:t>
      </w:r>
      <w:r w:rsidRPr="00F31AF4">
        <w:rPr>
          <w:rFonts w:ascii="Arial" w:eastAsiaTheme="minorHAnsi" w:hAnsi="Arial" w:cs="Arial"/>
          <w:color w:val="auto"/>
        </w:rPr>
        <w:t xml:space="preserve"> not undertake a DBM journey unless the requesting health provider has been authorised by DVA.  If uncertain the Transport Contractor should contact DVA to confirm eligibility. </w:t>
      </w:r>
    </w:p>
    <w:p w:rsidR="00857020" w:rsidRPr="00F31AF4" w:rsidRDefault="00857020" w:rsidP="0082665E">
      <w:pPr>
        <w:pStyle w:val="Heading3"/>
        <w:numPr>
          <w:ilvl w:val="0"/>
          <w:numId w:val="39"/>
        </w:numPr>
        <w:spacing w:before="160" w:after="160"/>
        <w:rPr>
          <w:rFonts w:ascii="Arial" w:hAnsi="Arial" w:cs="Arial"/>
          <w:color w:val="auto"/>
        </w:rPr>
      </w:pPr>
      <w:r w:rsidRPr="00F31AF4">
        <w:rPr>
          <w:rFonts w:ascii="Arial" w:eastAsiaTheme="minorHAnsi" w:hAnsi="Arial" w:cs="Arial"/>
          <w:color w:val="auto"/>
        </w:rPr>
        <w:t xml:space="preserve">Any DBM </w:t>
      </w:r>
      <w:r w:rsidR="007B3CAF" w:rsidRPr="00F31AF4">
        <w:rPr>
          <w:rFonts w:ascii="Arial" w:eastAsiaTheme="minorHAnsi" w:hAnsi="Arial" w:cs="Arial"/>
          <w:color w:val="auto"/>
        </w:rPr>
        <w:t>trips</w:t>
      </w:r>
      <w:r w:rsidRPr="00F31AF4">
        <w:rPr>
          <w:rFonts w:ascii="Arial" w:eastAsiaTheme="minorHAnsi" w:hAnsi="Arial" w:cs="Arial"/>
          <w:color w:val="auto"/>
        </w:rPr>
        <w:t xml:space="preserve"> undertaken will not be paid by DVA if requested by health providers who are not authorised by DVA. </w:t>
      </w:r>
    </w:p>
    <w:p w:rsidR="007A0897" w:rsidRPr="00F31AF4" w:rsidRDefault="007A0897" w:rsidP="0082665E">
      <w:pPr>
        <w:pStyle w:val="Heading3"/>
        <w:numPr>
          <w:ilvl w:val="0"/>
          <w:numId w:val="39"/>
        </w:numPr>
        <w:spacing w:before="160" w:after="160"/>
        <w:rPr>
          <w:rFonts w:ascii="Arial" w:hAnsi="Arial" w:cs="Arial"/>
          <w:color w:val="auto"/>
        </w:rPr>
      </w:pPr>
      <w:r w:rsidRPr="00F31AF4">
        <w:rPr>
          <w:rFonts w:ascii="Arial" w:hAnsi="Arial" w:cs="Arial"/>
          <w:color w:val="auto"/>
        </w:rPr>
        <w:t xml:space="preserve">Transport Contractors who undertake the DBM will be required to provide quarterly reporting to DVA </w:t>
      </w:r>
      <w:r w:rsidR="00CC2EB3" w:rsidRPr="00F31AF4">
        <w:rPr>
          <w:rFonts w:ascii="Arial" w:hAnsi="Arial" w:cs="Arial"/>
          <w:color w:val="auto"/>
        </w:rPr>
        <w:t>(</w:t>
      </w:r>
      <w:r w:rsidRPr="00F31AF4">
        <w:rPr>
          <w:rFonts w:ascii="Arial" w:hAnsi="Arial" w:cs="Arial"/>
          <w:color w:val="auto"/>
        </w:rPr>
        <w:t xml:space="preserve">Refer Part </w:t>
      </w:r>
      <w:r w:rsidR="007B469F" w:rsidRPr="00F31AF4">
        <w:rPr>
          <w:rFonts w:ascii="Arial" w:hAnsi="Arial" w:cs="Arial"/>
          <w:color w:val="auto"/>
        </w:rPr>
        <w:t>4 Key Performance Indicators</w:t>
      </w:r>
      <w:r w:rsidR="00CC2EB3" w:rsidRPr="00F31AF4">
        <w:rPr>
          <w:rFonts w:ascii="Arial" w:hAnsi="Arial" w:cs="Arial"/>
          <w:color w:val="auto"/>
        </w:rPr>
        <w:t>).  The quarterly DBM report must contain the following data:</w:t>
      </w:r>
    </w:p>
    <w:p w:rsidR="00195FB5" w:rsidRPr="00F31AF4" w:rsidRDefault="00234A1C" w:rsidP="0080714B">
      <w:pPr>
        <w:pStyle w:val="Heading3"/>
        <w:numPr>
          <w:ilvl w:val="1"/>
          <w:numId w:val="39"/>
        </w:numPr>
        <w:spacing w:before="160" w:after="160"/>
        <w:ind w:left="1134"/>
        <w:rPr>
          <w:rFonts w:ascii="Arial" w:hAnsi="Arial" w:cs="Arial"/>
          <w:color w:val="auto"/>
        </w:rPr>
      </w:pPr>
      <w:r w:rsidRPr="00F31AF4">
        <w:rPr>
          <w:rFonts w:ascii="Arial" w:hAnsi="Arial" w:cs="Arial"/>
          <w:color w:val="auto"/>
        </w:rPr>
        <w:t xml:space="preserve">Details of </w:t>
      </w:r>
      <w:r w:rsidR="00195FB5" w:rsidRPr="00F31AF4">
        <w:rPr>
          <w:rFonts w:ascii="Arial" w:hAnsi="Arial" w:cs="Arial"/>
          <w:color w:val="auto"/>
        </w:rPr>
        <w:t xml:space="preserve">Health </w:t>
      </w:r>
      <w:r w:rsidRPr="00F31AF4">
        <w:rPr>
          <w:rFonts w:ascii="Arial" w:hAnsi="Arial" w:cs="Arial"/>
          <w:color w:val="auto"/>
        </w:rPr>
        <w:t>P</w:t>
      </w:r>
      <w:r w:rsidR="00195FB5" w:rsidRPr="00F31AF4">
        <w:rPr>
          <w:rFonts w:ascii="Arial" w:hAnsi="Arial" w:cs="Arial"/>
          <w:color w:val="auto"/>
        </w:rPr>
        <w:t>rovide</w:t>
      </w:r>
      <w:r w:rsidRPr="00F31AF4">
        <w:rPr>
          <w:rFonts w:ascii="Arial" w:hAnsi="Arial" w:cs="Arial"/>
          <w:color w:val="auto"/>
        </w:rPr>
        <w:t>rs making DBM bookings</w:t>
      </w:r>
      <w:r w:rsidR="00195FB5" w:rsidRPr="00F31AF4">
        <w:rPr>
          <w:rFonts w:ascii="Arial" w:hAnsi="Arial" w:cs="Arial"/>
          <w:color w:val="auto"/>
        </w:rPr>
        <w:t xml:space="preserve"> including – Health Provider’s </w:t>
      </w:r>
      <w:r w:rsidR="001803D0" w:rsidRPr="00F31AF4">
        <w:rPr>
          <w:rFonts w:ascii="Arial" w:hAnsi="Arial" w:cs="Arial"/>
          <w:color w:val="auto"/>
        </w:rPr>
        <w:t>n</w:t>
      </w:r>
      <w:r w:rsidR="00195FB5" w:rsidRPr="00F31AF4">
        <w:rPr>
          <w:rFonts w:ascii="Arial" w:hAnsi="Arial" w:cs="Arial"/>
          <w:color w:val="auto"/>
        </w:rPr>
        <w:t xml:space="preserve">umber, name and address including </w:t>
      </w:r>
      <w:r w:rsidR="00A61B27" w:rsidRPr="00F31AF4">
        <w:rPr>
          <w:rFonts w:ascii="Arial" w:hAnsi="Arial" w:cs="Arial"/>
          <w:color w:val="auto"/>
        </w:rPr>
        <w:t>suburb and p</w:t>
      </w:r>
      <w:r w:rsidR="00195FB5" w:rsidRPr="00F31AF4">
        <w:rPr>
          <w:rFonts w:ascii="Arial" w:hAnsi="Arial" w:cs="Arial"/>
          <w:color w:val="auto"/>
        </w:rPr>
        <w:t xml:space="preserve">ostcode; </w:t>
      </w:r>
    </w:p>
    <w:p w:rsidR="00CC2EB3" w:rsidRPr="00F31AF4" w:rsidRDefault="00195FB5" w:rsidP="0080714B">
      <w:pPr>
        <w:pStyle w:val="Heading3"/>
        <w:numPr>
          <w:ilvl w:val="1"/>
          <w:numId w:val="39"/>
        </w:numPr>
        <w:spacing w:before="160" w:after="160"/>
        <w:ind w:left="1134"/>
        <w:rPr>
          <w:rFonts w:ascii="Arial" w:hAnsi="Arial" w:cs="Arial"/>
          <w:color w:val="auto"/>
        </w:rPr>
      </w:pPr>
      <w:r w:rsidRPr="00F31AF4">
        <w:rPr>
          <w:rFonts w:ascii="Arial" w:hAnsi="Arial" w:cs="Arial"/>
          <w:color w:val="auto"/>
        </w:rPr>
        <w:t xml:space="preserve">The </w:t>
      </w:r>
      <w:r w:rsidR="001803D0" w:rsidRPr="00F31AF4">
        <w:rPr>
          <w:rFonts w:ascii="Arial" w:hAnsi="Arial" w:cs="Arial"/>
          <w:color w:val="auto"/>
        </w:rPr>
        <w:t>n</w:t>
      </w:r>
      <w:r w:rsidRPr="00F31AF4">
        <w:rPr>
          <w:rFonts w:ascii="Arial" w:hAnsi="Arial" w:cs="Arial"/>
          <w:color w:val="auto"/>
        </w:rPr>
        <w:t xml:space="preserve">umber of </w:t>
      </w:r>
      <w:r w:rsidR="001803D0" w:rsidRPr="00F31AF4">
        <w:rPr>
          <w:rFonts w:ascii="Arial" w:hAnsi="Arial" w:cs="Arial"/>
          <w:color w:val="auto"/>
        </w:rPr>
        <w:t>t</w:t>
      </w:r>
      <w:r w:rsidRPr="00F31AF4">
        <w:rPr>
          <w:rFonts w:ascii="Arial" w:hAnsi="Arial" w:cs="Arial"/>
          <w:color w:val="auto"/>
        </w:rPr>
        <w:t xml:space="preserve">rips booked from </w:t>
      </w:r>
      <w:r w:rsidR="00A61B27" w:rsidRPr="00F31AF4">
        <w:rPr>
          <w:rFonts w:ascii="Arial" w:hAnsi="Arial" w:cs="Arial"/>
          <w:color w:val="auto"/>
        </w:rPr>
        <w:t>each particular</w:t>
      </w:r>
      <w:r w:rsidRPr="00F31AF4">
        <w:rPr>
          <w:rFonts w:ascii="Arial" w:hAnsi="Arial" w:cs="Arial"/>
          <w:color w:val="auto"/>
        </w:rPr>
        <w:t xml:space="preserve"> Health Provider for the reporting period; </w:t>
      </w:r>
    </w:p>
    <w:p w:rsidR="00DD1A98" w:rsidRPr="00F31AF4" w:rsidRDefault="00DD1A98" w:rsidP="0080714B">
      <w:pPr>
        <w:pStyle w:val="Heading3"/>
        <w:numPr>
          <w:ilvl w:val="1"/>
          <w:numId w:val="39"/>
        </w:numPr>
        <w:spacing w:before="160" w:after="160"/>
        <w:ind w:left="1134"/>
        <w:rPr>
          <w:rFonts w:ascii="Arial" w:hAnsi="Arial" w:cs="Arial"/>
          <w:color w:val="auto"/>
        </w:rPr>
      </w:pPr>
      <w:r w:rsidRPr="00F31AF4">
        <w:rPr>
          <w:rFonts w:ascii="Arial" w:hAnsi="Arial" w:cs="Arial"/>
          <w:color w:val="auto"/>
        </w:rPr>
        <w:t xml:space="preserve">Any new </w:t>
      </w:r>
      <w:r w:rsidR="001803D0" w:rsidRPr="00F31AF4">
        <w:rPr>
          <w:rFonts w:ascii="Arial" w:hAnsi="Arial" w:cs="Arial"/>
          <w:color w:val="auto"/>
        </w:rPr>
        <w:t>H</w:t>
      </w:r>
      <w:r w:rsidRPr="00F31AF4">
        <w:rPr>
          <w:rFonts w:ascii="Arial" w:hAnsi="Arial" w:cs="Arial"/>
          <w:color w:val="auto"/>
        </w:rPr>
        <w:t xml:space="preserve">ealth </w:t>
      </w:r>
      <w:r w:rsidR="001803D0" w:rsidRPr="00F31AF4">
        <w:rPr>
          <w:rFonts w:ascii="Arial" w:hAnsi="Arial" w:cs="Arial"/>
          <w:color w:val="auto"/>
        </w:rPr>
        <w:t>P</w:t>
      </w:r>
      <w:r w:rsidRPr="00F31AF4">
        <w:rPr>
          <w:rFonts w:ascii="Arial" w:hAnsi="Arial" w:cs="Arial"/>
          <w:color w:val="auto"/>
        </w:rPr>
        <w:t xml:space="preserve">roviders requesting DBM bookings or a </w:t>
      </w:r>
      <w:r w:rsidR="001803D0" w:rsidRPr="00F31AF4">
        <w:rPr>
          <w:rFonts w:ascii="Arial" w:hAnsi="Arial" w:cs="Arial"/>
          <w:color w:val="auto"/>
        </w:rPr>
        <w:t>H</w:t>
      </w:r>
      <w:r w:rsidRPr="00F31AF4">
        <w:rPr>
          <w:rFonts w:ascii="Arial" w:hAnsi="Arial" w:cs="Arial"/>
          <w:color w:val="auto"/>
        </w:rPr>
        <w:t xml:space="preserve">ealth </w:t>
      </w:r>
      <w:r w:rsidR="001803D0" w:rsidRPr="00F31AF4">
        <w:rPr>
          <w:rFonts w:ascii="Arial" w:hAnsi="Arial" w:cs="Arial"/>
          <w:color w:val="auto"/>
        </w:rPr>
        <w:t>P</w:t>
      </w:r>
      <w:r w:rsidRPr="00F31AF4">
        <w:rPr>
          <w:rFonts w:ascii="Arial" w:hAnsi="Arial" w:cs="Arial"/>
          <w:color w:val="auto"/>
        </w:rPr>
        <w:t>rovider withdrawing their services</w:t>
      </w:r>
      <w:r w:rsidR="00A61B27" w:rsidRPr="00F31AF4">
        <w:rPr>
          <w:rFonts w:ascii="Arial" w:hAnsi="Arial" w:cs="Arial"/>
          <w:color w:val="auto"/>
        </w:rPr>
        <w:t xml:space="preserve"> for the reporting period</w:t>
      </w:r>
      <w:r w:rsidRPr="00F31AF4">
        <w:rPr>
          <w:rFonts w:ascii="Arial" w:hAnsi="Arial" w:cs="Arial"/>
          <w:color w:val="auto"/>
        </w:rPr>
        <w:t>;</w:t>
      </w:r>
    </w:p>
    <w:p w:rsidR="00195FB5" w:rsidRPr="00F31AF4" w:rsidRDefault="00195FB5" w:rsidP="0080714B">
      <w:pPr>
        <w:pStyle w:val="Heading3"/>
        <w:numPr>
          <w:ilvl w:val="1"/>
          <w:numId w:val="39"/>
        </w:numPr>
        <w:spacing w:before="160" w:after="160"/>
        <w:ind w:left="1134"/>
        <w:rPr>
          <w:rFonts w:ascii="Arial" w:hAnsi="Arial" w:cs="Arial"/>
          <w:color w:val="auto"/>
        </w:rPr>
      </w:pPr>
      <w:r w:rsidRPr="00F31AF4">
        <w:rPr>
          <w:rFonts w:ascii="Arial" w:hAnsi="Arial" w:cs="Arial"/>
          <w:color w:val="auto"/>
        </w:rPr>
        <w:t xml:space="preserve">The number of booking requests received for </w:t>
      </w:r>
      <w:r w:rsidR="00DD1A98" w:rsidRPr="00F31AF4">
        <w:rPr>
          <w:rFonts w:ascii="Arial" w:hAnsi="Arial" w:cs="Arial"/>
          <w:color w:val="auto"/>
        </w:rPr>
        <w:t>trip</w:t>
      </w:r>
      <w:r w:rsidRPr="00F31AF4">
        <w:rPr>
          <w:rFonts w:ascii="Arial" w:hAnsi="Arial" w:cs="Arial"/>
          <w:color w:val="auto"/>
        </w:rPr>
        <w:t xml:space="preserve">s that are not under DBM guidelines. </w:t>
      </w:r>
      <w:r w:rsidR="005365E1" w:rsidRPr="00F31AF4">
        <w:rPr>
          <w:rFonts w:ascii="Arial" w:hAnsi="Arial" w:cs="Arial"/>
          <w:color w:val="auto"/>
        </w:rPr>
        <w:t xml:space="preserve"> </w:t>
      </w:r>
      <w:r w:rsidR="005365E1" w:rsidRPr="00F31AF4">
        <w:rPr>
          <w:rFonts w:ascii="Arial" w:hAnsi="Arial" w:cs="Arial"/>
          <w:i/>
          <w:color w:val="auto"/>
        </w:rPr>
        <w:t>For example</w:t>
      </w:r>
      <w:r w:rsidR="005365E1" w:rsidRPr="00F31AF4">
        <w:rPr>
          <w:rFonts w:ascii="Arial" w:hAnsi="Arial" w:cs="Arial"/>
          <w:color w:val="auto"/>
        </w:rPr>
        <w:t>, bookings</w:t>
      </w:r>
      <w:r w:rsidR="00DD1A98" w:rsidRPr="00F31AF4">
        <w:rPr>
          <w:rFonts w:ascii="Arial" w:hAnsi="Arial" w:cs="Arial"/>
          <w:color w:val="auto"/>
        </w:rPr>
        <w:t xml:space="preserve"> </w:t>
      </w:r>
      <w:r w:rsidR="005365E1" w:rsidRPr="00F31AF4">
        <w:rPr>
          <w:rFonts w:ascii="Arial" w:hAnsi="Arial" w:cs="Arial"/>
          <w:color w:val="auto"/>
        </w:rPr>
        <w:t>f</w:t>
      </w:r>
      <w:r w:rsidRPr="00F31AF4">
        <w:rPr>
          <w:rFonts w:ascii="Arial" w:hAnsi="Arial" w:cs="Arial"/>
          <w:color w:val="auto"/>
        </w:rPr>
        <w:t>or White Card holders or long distance trips; and</w:t>
      </w:r>
    </w:p>
    <w:p w:rsidR="00195FB5" w:rsidRPr="00F31AF4" w:rsidRDefault="00195FB5" w:rsidP="0080714B">
      <w:pPr>
        <w:pStyle w:val="Heading3"/>
        <w:numPr>
          <w:ilvl w:val="1"/>
          <w:numId w:val="39"/>
        </w:numPr>
        <w:spacing w:before="160" w:after="160"/>
        <w:ind w:left="1134"/>
        <w:rPr>
          <w:rFonts w:ascii="Arial" w:hAnsi="Arial" w:cs="Arial"/>
          <w:color w:val="auto"/>
        </w:rPr>
      </w:pPr>
      <w:r w:rsidRPr="00F31AF4">
        <w:rPr>
          <w:rFonts w:ascii="Arial" w:hAnsi="Arial" w:cs="Arial"/>
          <w:color w:val="auto"/>
        </w:rPr>
        <w:t>The number of handbacks given to DVA.</w:t>
      </w:r>
    </w:p>
    <w:p w:rsidR="00125D7B" w:rsidRDefault="00125D7B" w:rsidP="0082665E">
      <w:pPr>
        <w:pStyle w:val="Heading3"/>
        <w:numPr>
          <w:ilvl w:val="0"/>
          <w:numId w:val="39"/>
        </w:numPr>
        <w:spacing w:before="160" w:after="160"/>
        <w:rPr>
          <w:rFonts w:ascii="Arial" w:eastAsiaTheme="minorHAnsi" w:hAnsi="Arial" w:cs="Arial"/>
          <w:color w:val="auto"/>
        </w:rPr>
      </w:pPr>
      <w:r w:rsidRPr="00125D7B">
        <w:rPr>
          <w:rFonts w:ascii="Arial" w:eastAsiaTheme="minorHAnsi" w:hAnsi="Arial" w:cs="Arial"/>
          <w:color w:val="auto"/>
        </w:rPr>
        <w:t xml:space="preserve">DVA may conduct random audits on </w:t>
      </w:r>
      <w:r>
        <w:rPr>
          <w:rFonts w:ascii="Arial" w:eastAsiaTheme="minorHAnsi" w:hAnsi="Arial" w:cs="Arial"/>
          <w:color w:val="auto"/>
        </w:rPr>
        <w:t>DBM.</w:t>
      </w:r>
    </w:p>
    <w:p w:rsidR="005D381E" w:rsidRDefault="005D381E" w:rsidP="0082665E">
      <w:pPr>
        <w:pStyle w:val="Heading3"/>
        <w:numPr>
          <w:ilvl w:val="0"/>
          <w:numId w:val="39"/>
        </w:numPr>
        <w:spacing w:before="160" w:after="160"/>
        <w:rPr>
          <w:rFonts w:ascii="Arial" w:eastAsiaTheme="minorHAnsi" w:hAnsi="Arial" w:cs="Arial"/>
          <w:color w:val="auto"/>
        </w:rPr>
      </w:pPr>
      <w:r w:rsidRPr="00F31AF4">
        <w:rPr>
          <w:rFonts w:ascii="Arial" w:eastAsiaTheme="minorHAnsi" w:hAnsi="Arial" w:cs="Arial"/>
          <w:color w:val="auto"/>
        </w:rPr>
        <w:t xml:space="preserve">DVA may at its discretion decide to cease the DBM.  If this occurs DVA will slowly transition out and will work with health providers and </w:t>
      </w:r>
      <w:r w:rsidR="00A34BF2" w:rsidRPr="00F31AF4">
        <w:rPr>
          <w:rFonts w:ascii="Arial" w:eastAsiaTheme="minorHAnsi" w:hAnsi="Arial" w:cs="Arial"/>
          <w:color w:val="auto"/>
        </w:rPr>
        <w:t xml:space="preserve">Transport Contractors </w:t>
      </w:r>
      <w:r w:rsidRPr="00F31AF4">
        <w:rPr>
          <w:rFonts w:ascii="Arial" w:eastAsiaTheme="minorHAnsi" w:hAnsi="Arial" w:cs="Arial"/>
          <w:color w:val="auto"/>
        </w:rPr>
        <w:t xml:space="preserve">alike to assist with any transitioning arrangements. </w:t>
      </w:r>
    </w:p>
    <w:p w:rsidR="005C0FEA" w:rsidRPr="005C0FEA" w:rsidRDefault="005C0FEA" w:rsidP="005C0FEA"/>
    <w:p w:rsidR="0065473F" w:rsidRPr="00BB5250" w:rsidRDefault="0065473F" w:rsidP="0080714B">
      <w:pPr>
        <w:pStyle w:val="Heading2"/>
        <w:keepNext w:val="0"/>
        <w:numPr>
          <w:ilvl w:val="0"/>
          <w:numId w:val="38"/>
        </w:numPr>
        <w:pBdr>
          <w:top w:val="single" w:sz="4" w:space="1" w:color="auto"/>
          <w:left w:val="single" w:sz="4" w:space="4" w:color="auto"/>
          <w:bottom w:val="single" w:sz="4" w:space="1" w:color="auto"/>
          <w:right w:val="single" w:sz="4" w:space="4" w:color="auto"/>
        </w:pBdr>
        <w:ind w:left="714" w:hanging="357"/>
        <w:rPr>
          <w:rFonts w:ascii="Arial" w:hAnsi="Arial" w:cs="Arial"/>
          <w:color w:val="44546A" w:themeColor="text2"/>
          <w:sz w:val="36"/>
          <w:szCs w:val="36"/>
        </w:rPr>
      </w:pPr>
      <w:bookmarkStart w:id="17" w:name="_Toc516661410"/>
      <w:r w:rsidRPr="00BB5250">
        <w:rPr>
          <w:rFonts w:ascii="Arial" w:hAnsi="Arial" w:cs="Arial"/>
          <w:color w:val="44546A" w:themeColor="text2"/>
          <w:sz w:val="36"/>
          <w:szCs w:val="36"/>
        </w:rPr>
        <w:t>NSW Country Taxi Voucher Scheme (CTVS)</w:t>
      </w:r>
      <w:bookmarkEnd w:id="17"/>
    </w:p>
    <w:p w:rsidR="000D280A" w:rsidRPr="0080714B" w:rsidRDefault="005D381E" w:rsidP="0080714B">
      <w:pPr>
        <w:pStyle w:val="Heading3"/>
        <w:keepNext w:val="0"/>
        <w:numPr>
          <w:ilvl w:val="0"/>
          <w:numId w:val="49"/>
        </w:numPr>
        <w:spacing w:before="160" w:after="160"/>
        <w:ind w:hanging="357"/>
        <w:rPr>
          <w:rFonts w:ascii="Arial" w:hAnsi="Arial" w:cs="Arial"/>
          <w:color w:val="auto"/>
        </w:rPr>
      </w:pPr>
      <w:r w:rsidRPr="00F31AF4">
        <w:rPr>
          <w:rFonts w:ascii="Arial" w:eastAsiaTheme="minorHAnsi" w:hAnsi="Arial" w:cs="Arial"/>
          <w:color w:val="auto"/>
        </w:rPr>
        <w:t xml:space="preserve">DVA operates a scheme </w:t>
      </w:r>
      <w:r w:rsidR="00AC3E8F" w:rsidRPr="00F31AF4">
        <w:rPr>
          <w:rFonts w:ascii="Arial" w:eastAsiaTheme="minorHAnsi" w:hAnsi="Arial" w:cs="Arial"/>
          <w:color w:val="auto"/>
        </w:rPr>
        <w:t xml:space="preserve">in regional and rural areas of New South Wales (NSW) </w:t>
      </w:r>
      <w:r w:rsidRPr="00F31AF4">
        <w:rPr>
          <w:rFonts w:ascii="Arial" w:eastAsiaTheme="minorHAnsi" w:hAnsi="Arial" w:cs="Arial"/>
          <w:color w:val="auto"/>
        </w:rPr>
        <w:t xml:space="preserve">known as the </w:t>
      </w:r>
      <w:r w:rsidR="00AC3E8F" w:rsidRPr="00F31AF4">
        <w:rPr>
          <w:rFonts w:ascii="Arial" w:eastAsiaTheme="minorHAnsi" w:hAnsi="Arial" w:cs="Arial"/>
          <w:color w:val="auto"/>
        </w:rPr>
        <w:t xml:space="preserve">NSW </w:t>
      </w:r>
      <w:r w:rsidRPr="00F31AF4">
        <w:rPr>
          <w:rFonts w:ascii="Arial" w:eastAsiaTheme="minorHAnsi" w:hAnsi="Arial" w:cs="Arial"/>
          <w:color w:val="auto"/>
        </w:rPr>
        <w:t xml:space="preserve">Country Taxi Voucher Scheme (CTVS).  Under this Scheme, DVA distributes books of vouchers to medical practitioners (Local Medical Officers and General Practitioners) who issue individual vouchers to passengers for travel to approved treatment locations.  </w:t>
      </w:r>
    </w:p>
    <w:p w:rsidR="005D381E" w:rsidRPr="00F31AF4" w:rsidRDefault="005D381E" w:rsidP="0080714B">
      <w:pPr>
        <w:pStyle w:val="Heading3"/>
        <w:keepNext w:val="0"/>
        <w:numPr>
          <w:ilvl w:val="0"/>
          <w:numId w:val="49"/>
        </w:numPr>
        <w:spacing w:before="160" w:after="160"/>
        <w:ind w:hanging="357"/>
        <w:rPr>
          <w:rFonts w:ascii="Arial" w:hAnsi="Arial" w:cs="Arial"/>
          <w:color w:val="auto"/>
        </w:rPr>
      </w:pPr>
      <w:r w:rsidRPr="00F31AF4">
        <w:rPr>
          <w:rFonts w:ascii="Arial" w:eastAsiaTheme="minorHAnsi" w:hAnsi="Arial" w:cs="Arial"/>
          <w:color w:val="auto"/>
        </w:rPr>
        <w:t xml:space="preserve">The NSW CTVS has many similarities to the DBM, however the CTVS voucher is the mechanism by which </w:t>
      </w:r>
      <w:r w:rsidR="003869CB" w:rsidRPr="00F31AF4">
        <w:rPr>
          <w:rFonts w:ascii="Arial" w:eastAsiaTheme="minorHAnsi" w:hAnsi="Arial" w:cs="Arial"/>
          <w:color w:val="auto"/>
        </w:rPr>
        <w:t xml:space="preserve">Transport Contractors </w:t>
      </w:r>
      <w:r w:rsidRPr="00F31AF4">
        <w:rPr>
          <w:rFonts w:ascii="Arial" w:eastAsiaTheme="minorHAnsi" w:hAnsi="Arial" w:cs="Arial"/>
          <w:color w:val="auto"/>
        </w:rPr>
        <w:t xml:space="preserve">access the NSW CTVS, as the voucher number forms the ‘booking number’ for the NSW CTVS.  </w:t>
      </w:r>
      <w:r w:rsidR="003869CB" w:rsidRPr="00F31AF4">
        <w:rPr>
          <w:rFonts w:ascii="Arial" w:eastAsiaTheme="minorHAnsi" w:hAnsi="Arial" w:cs="Arial"/>
          <w:color w:val="auto"/>
        </w:rPr>
        <w:t xml:space="preserve"> </w:t>
      </w:r>
    </w:p>
    <w:p w:rsidR="005D381E" w:rsidRPr="00F31AF4" w:rsidRDefault="005D381E" w:rsidP="0080714B">
      <w:pPr>
        <w:pStyle w:val="Heading3"/>
        <w:keepNext w:val="0"/>
        <w:numPr>
          <w:ilvl w:val="0"/>
          <w:numId w:val="49"/>
        </w:numPr>
        <w:spacing w:before="160" w:after="160"/>
        <w:ind w:hanging="357"/>
        <w:rPr>
          <w:rFonts w:ascii="Arial" w:hAnsi="Arial" w:cs="Arial"/>
          <w:color w:val="auto"/>
        </w:rPr>
      </w:pPr>
      <w:r w:rsidRPr="00F31AF4">
        <w:rPr>
          <w:rFonts w:ascii="Arial" w:eastAsiaTheme="minorHAnsi" w:hAnsi="Arial" w:cs="Arial"/>
          <w:color w:val="auto"/>
        </w:rPr>
        <w:t xml:space="preserve">If </w:t>
      </w:r>
      <w:r w:rsidR="003869CB" w:rsidRPr="00F31AF4">
        <w:rPr>
          <w:rFonts w:ascii="Arial" w:eastAsiaTheme="minorHAnsi" w:hAnsi="Arial" w:cs="Arial"/>
          <w:color w:val="auto"/>
        </w:rPr>
        <w:t xml:space="preserve">a Transport Contractor is </w:t>
      </w:r>
      <w:r w:rsidRPr="00F31AF4">
        <w:rPr>
          <w:rFonts w:ascii="Arial" w:eastAsiaTheme="minorHAnsi" w:hAnsi="Arial" w:cs="Arial"/>
          <w:color w:val="auto"/>
        </w:rPr>
        <w:t xml:space="preserve">in a NSW CTVS area, </w:t>
      </w:r>
      <w:r w:rsidR="003869CB" w:rsidRPr="00F31AF4">
        <w:rPr>
          <w:rFonts w:ascii="Arial" w:eastAsiaTheme="minorHAnsi" w:hAnsi="Arial" w:cs="Arial"/>
          <w:color w:val="auto"/>
        </w:rPr>
        <w:t>they</w:t>
      </w:r>
      <w:r w:rsidRPr="00F31AF4">
        <w:rPr>
          <w:rFonts w:ascii="Arial" w:eastAsiaTheme="minorHAnsi" w:hAnsi="Arial" w:cs="Arial"/>
          <w:color w:val="auto"/>
        </w:rPr>
        <w:t xml:space="preserve"> will automatically be given access to both DVA arranged </w:t>
      </w:r>
      <w:r w:rsidR="005365E1" w:rsidRPr="00F31AF4">
        <w:rPr>
          <w:rFonts w:ascii="Arial" w:eastAsiaTheme="minorHAnsi" w:hAnsi="Arial" w:cs="Arial"/>
          <w:color w:val="auto"/>
        </w:rPr>
        <w:t xml:space="preserve">transport allocated via TBIS </w:t>
      </w:r>
      <w:r w:rsidRPr="00F31AF4">
        <w:rPr>
          <w:rFonts w:ascii="Arial" w:eastAsiaTheme="minorHAnsi" w:hAnsi="Arial" w:cs="Arial"/>
          <w:color w:val="auto"/>
        </w:rPr>
        <w:t>and the NSW CTVS.</w:t>
      </w:r>
    </w:p>
    <w:p w:rsidR="005D381E" w:rsidRPr="00F31AF4" w:rsidRDefault="009A5365" w:rsidP="0080714B">
      <w:pPr>
        <w:pStyle w:val="Heading3"/>
        <w:keepNext w:val="0"/>
        <w:numPr>
          <w:ilvl w:val="0"/>
          <w:numId w:val="49"/>
        </w:numPr>
        <w:spacing w:before="160" w:after="160"/>
        <w:ind w:hanging="357"/>
        <w:rPr>
          <w:rFonts w:ascii="Arial" w:hAnsi="Arial" w:cs="Arial"/>
          <w:color w:val="auto"/>
        </w:rPr>
      </w:pPr>
      <w:r w:rsidRPr="00F31AF4">
        <w:rPr>
          <w:rFonts w:ascii="Arial" w:hAnsi="Arial" w:cs="Arial"/>
          <w:color w:val="auto"/>
        </w:rPr>
        <w:t xml:space="preserve">Transport Contractors authorised to undertake NSW CTVS must adhere to all the requirements in these Guidelines, </w:t>
      </w:r>
      <w:r w:rsidR="005D381E" w:rsidRPr="00F31AF4">
        <w:rPr>
          <w:rFonts w:ascii="Arial" w:eastAsiaTheme="minorHAnsi" w:hAnsi="Arial" w:cs="Arial"/>
          <w:color w:val="auto"/>
        </w:rPr>
        <w:t>however there are a few differences including:</w:t>
      </w:r>
    </w:p>
    <w:p w:rsidR="005D381E" w:rsidRPr="00F31AF4" w:rsidRDefault="005D381E" w:rsidP="0080714B">
      <w:pPr>
        <w:pStyle w:val="Heading3"/>
        <w:keepNext w:val="0"/>
        <w:numPr>
          <w:ilvl w:val="1"/>
          <w:numId w:val="39"/>
        </w:numPr>
        <w:spacing w:before="160" w:after="160"/>
        <w:ind w:left="1134" w:hanging="357"/>
        <w:rPr>
          <w:rFonts w:ascii="Arial" w:eastAsiaTheme="minorHAnsi" w:hAnsi="Arial" w:cs="Arial"/>
          <w:color w:val="auto"/>
        </w:rPr>
      </w:pPr>
      <w:r w:rsidRPr="00F31AF4">
        <w:rPr>
          <w:rFonts w:ascii="Arial" w:eastAsiaTheme="minorHAnsi" w:hAnsi="Arial" w:cs="Arial"/>
          <w:color w:val="auto"/>
        </w:rPr>
        <w:t xml:space="preserve">Booking requests can be made from a </w:t>
      </w:r>
      <w:r w:rsidR="00387561" w:rsidRPr="00F31AF4">
        <w:rPr>
          <w:rFonts w:ascii="Arial" w:eastAsiaTheme="minorHAnsi" w:hAnsi="Arial" w:cs="Arial"/>
          <w:color w:val="auto"/>
        </w:rPr>
        <w:t>DVA client</w:t>
      </w:r>
      <w:r w:rsidRPr="00F31AF4">
        <w:rPr>
          <w:rFonts w:ascii="Arial" w:eastAsiaTheme="minorHAnsi" w:hAnsi="Arial" w:cs="Arial"/>
          <w:color w:val="auto"/>
        </w:rPr>
        <w:t xml:space="preserve">, their carer or health provider directly to the </w:t>
      </w:r>
      <w:r w:rsidR="00C93F3C" w:rsidRPr="00F31AF4">
        <w:rPr>
          <w:rFonts w:ascii="Arial" w:eastAsiaTheme="minorHAnsi" w:hAnsi="Arial" w:cs="Arial"/>
          <w:color w:val="auto"/>
        </w:rPr>
        <w:t>Transport Contractor</w:t>
      </w:r>
      <w:r w:rsidRPr="00F31AF4">
        <w:rPr>
          <w:rFonts w:ascii="Arial" w:eastAsiaTheme="minorHAnsi" w:hAnsi="Arial" w:cs="Arial"/>
          <w:color w:val="auto"/>
        </w:rPr>
        <w:t xml:space="preserve">.  The </w:t>
      </w:r>
      <w:r w:rsidR="00387561" w:rsidRPr="00F31AF4">
        <w:rPr>
          <w:rFonts w:ascii="Arial" w:eastAsiaTheme="minorHAnsi" w:hAnsi="Arial" w:cs="Arial"/>
          <w:color w:val="auto"/>
        </w:rPr>
        <w:t>DVA client</w:t>
      </w:r>
      <w:r w:rsidRPr="00F31AF4">
        <w:rPr>
          <w:rFonts w:ascii="Arial" w:eastAsiaTheme="minorHAnsi" w:hAnsi="Arial" w:cs="Arial"/>
          <w:color w:val="auto"/>
        </w:rPr>
        <w:t xml:space="preserve"> must give a completed voucher to the </w:t>
      </w:r>
      <w:r w:rsidR="00C93F3C" w:rsidRPr="00F31AF4">
        <w:rPr>
          <w:rFonts w:ascii="Arial" w:eastAsiaTheme="minorHAnsi" w:hAnsi="Arial" w:cs="Arial"/>
          <w:color w:val="auto"/>
        </w:rPr>
        <w:t xml:space="preserve">Transport Contractor </w:t>
      </w:r>
      <w:r w:rsidRPr="00F31AF4">
        <w:rPr>
          <w:rFonts w:ascii="Arial" w:eastAsiaTheme="minorHAnsi" w:hAnsi="Arial" w:cs="Arial"/>
          <w:color w:val="auto"/>
        </w:rPr>
        <w:t xml:space="preserve">at the end of the journey; </w:t>
      </w:r>
    </w:p>
    <w:p w:rsidR="005D381E" w:rsidRPr="00F31AF4" w:rsidRDefault="005D381E" w:rsidP="0080714B">
      <w:pPr>
        <w:pStyle w:val="Heading3"/>
        <w:keepNext w:val="0"/>
        <w:numPr>
          <w:ilvl w:val="1"/>
          <w:numId w:val="39"/>
        </w:numPr>
        <w:spacing w:before="160" w:after="160"/>
        <w:ind w:left="1134" w:hanging="357"/>
        <w:rPr>
          <w:rFonts w:ascii="Arial" w:eastAsiaTheme="minorHAnsi" w:hAnsi="Arial" w:cs="Arial"/>
          <w:color w:val="auto"/>
        </w:rPr>
      </w:pPr>
      <w:r w:rsidRPr="00F31AF4">
        <w:rPr>
          <w:rFonts w:ascii="Arial" w:eastAsiaTheme="minorHAnsi" w:hAnsi="Arial" w:cs="Arial"/>
          <w:color w:val="auto"/>
        </w:rPr>
        <w:t xml:space="preserve">The CTVS vouchers are available to </w:t>
      </w:r>
      <w:r w:rsidR="00387561" w:rsidRPr="00F31AF4">
        <w:rPr>
          <w:rFonts w:ascii="Arial" w:eastAsiaTheme="minorHAnsi" w:hAnsi="Arial" w:cs="Arial"/>
          <w:color w:val="auto"/>
        </w:rPr>
        <w:t>DVA clients</w:t>
      </w:r>
      <w:r w:rsidRPr="00F31AF4">
        <w:rPr>
          <w:rFonts w:ascii="Arial" w:eastAsiaTheme="minorHAnsi" w:hAnsi="Arial" w:cs="Arial"/>
          <w:color w:val="auto"/>
        </w:rPr>
        <w:t xml:space="preserve"> outside the greater Sydney metropolitan area and Newcastle.  The CTVS is not available in Wollongong or Canberra, however they can be used to transport </w:t>
      </w:r>
      <w:r w:rsidR="00AC3E8F" w:rsidRPr="00F31AF4">
        <w:rPr>
          <w:rFonts w:ascii="Arial" w:eastAsiaTheme="minorHAnsi" w:hAnsi="Arial" w:cs="Arial"/>
          <w:color w:val="auto"/>
        </w:rPr>
        <w:t>DVA clients</w:t>
      </w:r>
      <w:r w:rsidRPr="00F31AF4">
        <w:rPr>
          <w:rFonts w:ascii="Arial" w:eastAsiaTheme="minorHAnsi" w:hAnsi="Arial" w:cs="Arial"/>
          <w:color w:val="auto"/>
        </w:rPr>
        <w:t xml:space="preserve"> to and from all approved regions of NSW and the ACT except the Sydney metropolitan area; </w:t>
      </w:r>
    </w:p>
    <w:p w:rsidR="00AC3E8F" w:rsidRPr="00F31AF4" w:rsidRDefault="00AC3E8F" w:rsidP="0080714B">
      <w:pPr>
        <w:pStyle w:val="Heading3"/>
        <w:keepNext w:val="0"/>
        <w:numPr>
          <w:ilvl w:val="1"/>
          <w:numId w:val="39"/>
        </w:numPr>
        <w:spacing w:before="160" w:after="160"/>
        <w:ind w:left="1134" w:hanging="357"/>
        <w:rPr>
          <w:rFonts w:ascii="Arial" w:eastAsiaTheme="minorHAnsi" w:hAnsi="Arial" w:cs="Arial"/>
          <w:color w:val="auto"/>
        </w:rPr>
      </w:pPr>
      <w:r w:rsidRPr="00F31AF4">
        <w:rPr>
          <w:rFonts w:ascii="Arial" w:eastAsiaTheme="minorHAnsi" w:hAnsi="Arial" w:cs="Arial"/>
          <w:color w:val="auto"/>
        </w:rPr>
        <w:t xml:space="preserve">The voucher number must be included as the booking number when invoicing; and </w:t>
      </w:r>
    </w:p>
    <w:p w:rsidR="005D381E" w:rsidRPr="00F31AF4" w:rsidRDefault="00C93F3C" w:rsidP="0080714B">
      <w:pPr>
        <w:pStyle w:val="Heading3"/>
        <w:keepNext w:val="0"/>
        <w:numPr>
          <w:ilvl w:val="1"/>
          <w:numId w:val="39"/>
        </w:numPr>
        <w:spacing w:before="160" w:after="160"/>
        <w:ind w:left="1134" w:hanging="357"/>
        <w:rPr>
          <w:rFonts w:ascii="Arial" w:eastAsiaTheme="minorHAnsi" w:hAnsi="Arial" w:cs="Arial"/>
          <w:color w:val="auto"/>
        </w:rPr>
      </w:pPr>
      <w:r w:rsidRPr="00F31AF4">
        <w:rPr>
          <w:rFonts w:ascii="Arial" w:eastAsiaTheme="minorHAnsi" w:hAnsi="Arial" w:cs="Arial"/>
          <w:color w:val="auto"/>
        </w:rPr>
        <w:t xml:space="preserve">Transport Contractors </w:t>
      </w:r>
      <w:r w:rsidR="005D381E" w:rsidRPr="00F31AF4">
        <w:rPr>
          <w:rFonts w:ascii="Arial" w:eastAsiaTheme="minorHAnsi" w:hAnsi="Arial" w:cs="Arial"/>
          <w:color w:val="auto"/>
        </w:rPr>
        <w:t>must ensure that all booking and trip information including the CTVS vouchers are retained for a minimum of seven (7) years.  This information must be available to DVA on request.</w:t>
      </w:r>
      <w:r w:rsidRPr="00F31AF4">
        <w:rPr>
          <w:rFonts w:ascii="Arial" w:eastAsiaTheme="minorHAnsi" w:hAnsi="Arial" w:cs="Arial"/>
          <w:color w:val="auto"/>
        </w:rPr>
        <w:t xml:space="preserve"> </w:t>
      </w:r>
    </w:p>
    <w:p w:rsidR="005D381E" w:rsidRPr="00F31AF4" w:rsidRDefault="005D381E" w:rsidP="0080714B">
      <w:pPr>
        <w:pStyle w:val="Heading3"/>
        <w:keepNext w:val="0"/>
        <w:numPr>
          <w:ilvl w:val="0"/>
          <w:numId w:val="49"/>
        </w:numPr>
        <w:spacing w:before="160" w:after="160"/>
        <w:ind w:hanging="357"/>
        <w:rPr>
          <w:rFonts w:ascii="Arial" w:hAnsi="Arial" w:cs="Arial"/>
          <w:color w:val="auto"/>
        </w:rPr>
      </w:pPr>
      <w:r w:rsidRPr="00F31AF4">
        <w:rPr>
          <w:rFonts w:ascii="Arial" w:eastAsiaTheme="minorHAnsi" w:hAnsi="Arial" w:cs="Arial"/>
          <w:color w:val="auto"/>
        </w:rPr>
        <w:t>DVA may conduct random audits on the NSW CTVS vouchers.</w:t>
      </w:r>
    </w:p>
    <w:p w:rsidR="006B3125" w:rsidRDefault="006B3125">
      <w:pPr>
        <w:rPr>
          <w:rFonts w:ascii="Arial" w:hAnsi="Arial" w:cs="Arial"/>
          <w:sz w:val="48"/>
          <w:szCs w:val="48"/>
        </w:rPr>
      </w:pPr>
      <w:r>
        <w:rPr>
          <w:rFonts w:ascii="Arial" w:hAnsi="Arial" w:cs="Arial"/>
          <w:sz w:val="48"/>
          <w:szCs w:val="48"/>
        </w:rPr>
        <w:br w:type="page"/>
      </w:r>
    </w:p>
    <w:p w:rsidR="00696076" w:rsidRPr="00BB5250" w:rsidRDefault="00696076" w:rsidP="00BB5250">
      <w:pPr>
        <w:pStyle w:val="Heading1"/>
        <w:pBdr>
          <w:top w:val="single" w:sz="4" w:space="1" w:color="auto"/>
          <w:left w:val="single" w:sz="4" w:space="4" w:color="auto"/>
          <w:bottom w:val="single" w:sz="4" w:space="1" w:color="auto"/>
          <w:right w:val="single" w:sz="4" w:space="4" w:color="auto"/>
        </w:pBdr>
        <w:shd w:val="clear" w:color="auto" w:fill="D9D9D9" w:themeFill="background1" w:themeFillShade="D9"/>
        <w:rPr>
          <w:rFonts w:ascii="Arial" w:hAnsi="Arial" w:cs="Arial"/>
          <w:b/>
          <w:sz w:val="48"/>
          <w:szCs w:val="48"/>
        </w:rPr>
      </w:pPr>
      <w:bookmarkStart w:id="18" w:name="_Toc516661411"/>
      <w:r w:rsidRPr="00BB5250">
        <w:rPr>
          <w:rFonts w:ascii="Arial" w:hAnsi="Arial" w:cs="Arial"/>
          <w:b/>
          <w:sz w:val="48"/>
          <w:szCs w:val="48"/>
        </w:rPr>
        <w:t>Part 4 Key Performance Indicators</w:t>
      </w:r>
      <w:bookmarkEnd w:id="18"/>
    </w:p>
    <w:p w:rsidR="00696076" w:rsidRPr="00F31AF4" w:rsidRDefault="00696076" w:rsidP="0080714B">
      <w:pPr>
        <w:keepNext/>
        <w:keepLines/>
        <w:spacing w:before="160"/>
        <w:outlineLvl w:val="2"/>
        <w:rPr>
          <w:rFonts w:ascii="Arial" w:eastAsiaTheme="majorEastAsia" w:hAnsi="Arial" w:cstheme="majorBidi"/>
          <w:sz w:val="24"/>
          <w:szCs w:val="24"/>
          <w:lang w:eastAsia="en-AU"/>
        </w:rPr>
      </w:pPr>
      <w:r w:rsidRPr="00F31AF4">
        <w:rPr>
          <w:rFonts w:ascii="Arial" w:eastAsiaTheme="majorEastAsia" w:hAnsi="Arial" w:cstheme="majorBidi"/>
          <w:sz w:val="24"/>
          <w:szCs w:val="24"/>
          <w:lang w:eastAsia="en-AU"/>
        </w:rPr>
        <w:t>The following table lists the deliverables and Key Performance Indicators with timeframes for delivery of key activities by Transport Contractors</w:t>
      </w:r>
    </w:p>
    <w:p w:rsidR="00696076" w:rsidRPr="00E50B91" w:rsidRDefault="00E50B91" w:rsidP="0080714B">
      <w:pPr>
        <w:spacing w:after="0"/>
        <w:rPr>
          <w:rFonts w:ascii="Arial" w:hAnsi="Arial"/>
          <w:b/>
          <w:lang w:eastAsia="en-AU"/>
        </w:rPr>
      </w:pPr>
      <w:r w:rsidRPr="00E50B91">
        <w:rPr>
          <w:rFonts w:ascii="Arial" w:hAnsi="Arial"/>
          <w:b/>
          <w:lang w:eastAsia="en-AU"/>
        </w:rPr>
        <w:t>Table 3: Key Performance Indicators</w:t>
      </w:r>
    </w:p>
    <w:tbl>
      <w:tblPr>
        <w:tblStyle w:val="TableGrid1"/>
        <w:tblW w:w="9180" w:type="dxa"/>
        <w:tblInd w:w="-118" w:type="dxa"/>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ayout w:type="fixed"/>
        <w:tblLook w:val="04A0" w:firstRow="1" w:lastRow="0" w:firstColumn="1" w:lastColumn="0" w:noHBand="0" w:noVBand="1"/>
      </w:tblPr>
      <w:tblGrid>
        <w:gridCol w:w="703"/>
        <w:gridCol w:w="3233"/>
        <w:gridCol w:w="1842"/>
        <w:gridCol w:w="3402"/>
      </w:tblGrid>
      <w:tr w:rsidR="0032190E" w:rsidRPr="00B94CDC" w:rsidTr="00A20461">
        <w:trPr>
          <w:trHeight w:val="828"/>
          <w:tblHeader/>
        </w:trPr>
        <w:tc>
          <w:tcPr>
            <w:tcW w:w="703" w:type="dxa"/>
            <w:shd w:val="clear" w:color="auto" w:fill="BDD6EE" w:themeFill="accent1" w:themeFillTint="66"/>
            <w:vAlign w:val="center"/>
          </w:tcPr>
          <w:p w:rsidR="0032190E" w:rsidRPr="00A20461" w:rsidRDefault="0032190E" w:rsidP="00A20461">
            <w:pPr>
              <w:spacing w:line="240" w:lineRule="auto"/>
              <w:jc w:val="center"/>
              <w:rPr>
                <w:rFonts w:ascii="Arial" w:hAnsi="Arial"/>
                <w:b/>
                <w:sz w:val="22"/>
                <w:szCs w:val="22"/>
              </w:rPr>
            </w:pPr>
            <w:r w:rsidRPr="00A20461">
              <w:rPr>
                <w:rFonts w:ascii="Arial" w:hAnsi="Arial"/>
                <w:b/>
                <w:sz w:val="22"/>
                <w:szCs w:val="22"/>
              </w:rPr>
              <w:t>No.</w:t>
            </w:r>
          </w:p>
        </w:tc>
        <w:tc>
          <w:tcPr>
            <w:tcW w:w="3233" w:type="dxa"/>
            <w:shd w:val="clear" w:color="auto" w:fill="BDD6EE" w:themeFill="accent1" w:themeFillTint="66"/>
            <w:vAlign w:val="center"/>
          </w:tcPr>
          <w:p w:rsidR="0032190E" w:rsidRPr="00A20461" w:rsidRDefault="0032190E" w:rsidP="00A20461">
            <w:pPr>
              <w:widowControl/>
              <w:adjustRightInd/>
              <w:spacing w:line="240" w:lineRule="auto"/>
              <w:jc w:val="center"/>
              <w:textAlignment w:val="auto"/>
              <w:rPr>
                <w:rFonts w:ascii="Arial" w:hAnsi="Arial"/>
                <w:b/>
                <w:sz w:val="22"/>
                <w:szCs w:val="22"/>
              </w:rPr>
            </w:pPr>
            <w:r w:rsidRPr="00A20461">
              <w:rPr>
                <w:rFonts w:ascii="Arial" w:hAnsi="Arial"/>
                <w:b/>
                <w:sz w:val="22"/>
                <w:szCs w:val="22"/>
              </w:rPr>
              <w:t>Deliverable(s) / KPI</w:t>
            </w:r>
          </w:p>
        </w:tc>
        <w:tc>
          <w:tcPr>
            <w:tcW w:w="1842" w:type="dxa"/>
            <w:shd w:val="clear" w:color="auto" w:fill="BDD6EE" w:themeFill="accent1" w:themeFillTint="66"/>
            <w:vAlign w:val="center"/>
          </w:tcPr>
          <w:p w:rsidR="0032190E" w:rsidRPr="00A20461" w:rsidRDefault="0032190E" w:rsidP="00A20461">
            <w:pPr>
              <w:widowControl/>
              <w:adjustRightInd/>
              <w:spacing w:line="240" w:lineRule="auto"/>
              <w:jc w:val="center"/>
              <w:textAlignment w:val="auto"/>
              <w:rPr>
                <w:rFonts w:ascii="Arial" w:hAnsi="Arial"/>
                <w:b/>
                <w:sz w:val="22"/>
                <w:szCs w:val="22"/>
              </w:rPr>
            </w:pPr>
            <w:r w:rsidRPr="00A20461">
              <w:rPr>
                <w:rFonts w:ascii="Arial" w:hAnsi="Arial"/>
                <w:b/>
                <w:sz w:val="22"/>
                <w:szCs w:val="22"/>
              </w:rPr>
              <w:t>Timeframe</w:t>
            </w:r>
          </w:p>
        </w:tc>
        <w:tc>
          <w:tcPr>
            <w:tcW w:w="3402" w:type="dxa"/>
            <w:shd w:val="clear" w:color="auto" w:fill="BDD6EE" w:themeFill="accent1" w:themeFillTint="66"/>
            <w:vAlign w:val="center"/>
          </w:tcPr>
          <w:p w:rsidR="0032190E" w:rsidRPr="00A20461" w:rsidRDefault="0032190E" w:rsidP="00A20461">
            <w:pPr>
              <w:spacing w:line="240" w:lineRule="auto"/>
              <w:jc w:val="center"/>
              <w:rPr>
                <w:rFonts w:ascii="Arial" w:hAnsi="Arial"/>
                <w:b/>
                <w:sz w:val="22"/>
                <w:szCs w:val="22"/>
              </w:rPr>
            </w:pPr>
            <w:r w:rsidRPr="00A20461">
              <w:rPr>
                <w:rFonts w:ascii="Arial" w:hAnsi="Arial"/>
                <w:b/>
                <w:sz w:val="22"/>
                <w:szCs w:val="22"/>
              </w:rPr>
              <w:t>DVA Action on Non-Compliance</w:t>
            </w:r>
          </w:p>
        </w:tc>
      </w:tr>
      <w:tr w:rsidR="0080714B" w:rsidRPr="00B94CDC" w:rsidTr="00A377A0">
        <w:tc>
          <w:tcPr>
            <w:tcW w:w="9180" w:type="dxa"/>
            <w:gridSpan w:val="4"/>
          </w:tcPr>
          <w:p w:rsidR="0080714B" w:rsidRPr="00A20461" w:rsidRDefault="0080714B" w:rsidP="00625778">
            <w:pPr>
              <w:spacing w:before="120" w:after="120" w:line="240" w:lineRule="auto"/>
              <w:rPr>
                <w:rFonts w:ascii="Arial" w:hAnsi="Arial" w:cs="Arial"/>
                <w:b/>
                <w:sz w:val="22"/>
                <w:szCs w:val="22"/>
              </w:rPr>
            </w:pPr>
            <w:r w:rsidRPr="00A20461">
              <w:rPr>
                <w:rFonts w:ascii="Arial" w:hAnsi="Arial" w:cs="Arial"/>
                <w:b/>
                <w:sz w:val="22"/>
                <w:szCs w:val="22"/>
              </w:rPr>
              <w:t>Service Delivery</w:t>
            </w:r>
          </w:p>
        </w:tc>
      </w:tr>
      <w:tr w:rsidR="0032190E" w:rsidRPr="00B94CDC" w:rsidTr="0080714B">
        <w:tc>
          <w:tcPr>
            <w:tcW w:w="703" w:type="dxa"/>
          </w:tcPr>
          <w:p w:rsidR="0032190E" w:rsidRPr="00A20461" w:rsidRDefault="0032190E" w:rsidP="00625778">
            <w:pPr>
              <w:spacing w:before="120" w:after="120" w:line="240" w:lineRule="auto"/>
              <w:jc w:val="center"/>
              <w:rPr>
                <w:rFonts w:ascii="Arial" w:hAnsi="Arial" w:cs="Arial"/>
                <w:b/>
                <w:sz w:val="22"/>
                <w:szCs w:val="22"/>
              </w:rPr>
            </w:pPr>
            <w:r w:rsidRPr="00A20461">
              <w:rPr>
                <w:rFonts w:ascii="Arial" w:hAnsi="Arial" w:cs="Arial"/>
                <w:b/>
                <w:sz w:val="22"/>
                <w:szCs w:val="22"/>
              </w:rPr>
              <w:t>1.</w:t>
            </w:r>
          </w:p>
        </w:tc>
        <w:tc>
          <w:tcPr>
            <w:tcW w:w="3233" w:type="dxa"/>
            <w:shd w:val="clear" w:color="auto" w:fill="auto"/>
          </w:tcPr>
          <w:p w:rsidR="0032190E" w:rsidRPr="00A20461" w:rsidRDefault="0032190E" w:rsidP="0080714B">
            <w:pPr>
              <w:widowControl/>
              <w:adjustRightInd/>
              <w:spacing w:after="120" w:line="259" w:lineRule="auto"/>
              <w:jc w:val="left"/>
              <w:textAlignment w:val="auto"/>
              <w:rPr>
                <w:rFonts w:ascii="Arial" w:hAnsi="Arial" w:cs="Arial"/>
                <w:sz w:val="22"/>
                <w:szCs w:val="22"/>
              </w:rPr>
            </w:pPr>
            <w:r w:rsidRPr="00A20461">
              <w:rPr>
                <w:rFonts w:ascii="Arial" w:hAnsi="Arial" w:cs="Arial"/>
                <w:sz w:val="22"/>
                <w:szCs w:val="22"/>
              </w:rPr>
              <w:t>Handbacks – no more than 1% of total trips each calendar month</w:t>
            </w:r>
          </w:p>
        </w:tc>
        <w:tc>
          <w:tcPr>
            <w:tcW w:w="1842" w:type="dxa"/>
            <w:shd w:val="clear" w:color="auto" w:fill="auto"/>
            <w:vAlign w:val="center"/>
          </w:tcPr>
          <w:p w:rsidR="0032190E" w:rsidRPr="00A20461" w:rsidRDefault="0032190E" w:rsidP="0080714B">
            <w:pPr>
              <w:widowControl/>
              <w:adjustRightInd/>
              <w:spacing w:after="120" w:line="259" w:lineRule="auto"/>
              <w:jc w:val="left"/>
              <w:textAlignment w:val="auto"/>
              <w:rPr>
                <w:rFonts w:ascii="Arial" w:hAnsi="Arial" w:cs="Arial"/>
                <w:sz w:val="22"/>
                <w:szCs w:val="22"/>
              </w:rPr>
            </w:pPr>
            <w:r w:rsidRPr="00A20461">
              <w:rPr>
                <w:rFonts w:ascii="Arial" w:hAnsi="Arial" w:cs="Arial"/>
                <w:sz w:val="22"/>
                <w:szCs w:val="22"/>
              </w:rPr>
              <w:t xml:space="preserve">Trips completed by the Transport Contractor </w:t>
            </w:r>
            <w:r w:rsidR="00B74ACF" w:rsidRPr="00A20461">
              <w:rPr>
                <w:rFonts w:ascii="Arial" w:hAnsi="Arial" w:cs="Arial"/>
                <w:sz w:val="22"/>
                <w:szCs w:val="22"/>
              </w:rPr>
              <w:t>each calendar month</w:t>
            </w:r>
          </w:p>
        </w:tc>
        <w:tc>
          <w:tcPr>
            <w:tcW w:w="3402" w:type="dxa"/>
            <w:vMerge w:val="restart"/>
            <w:vAlign w:val="center"/>
          </w:tcPr>
          <w:p w:rsidR="0032190E" w:rsidRPr="00A20461" w:rsidRDefault="007009FC" w:rsidP="0080714B">
            <w:pPr>
              <w:spacing w:after="120" w:line="240" w:lineRule="auto"/>
              <w:jc w:val="left"/>
              <w:rPr>
                <w:rFonts w:ascii="Arial" w:hAnsi="Arial" w:cs="Arial"/>
                <w:sz w:val="22"/>
                <w:szCs w:val="22"/>
              </w:rPr>
            </w:pPr>
            <w:r w:rsidRPr="00A20461">
              <w:rPr>
                <w:rFonts w:ascii="Arial" w:hAnsi="Arial" w:cs="Arial"/>
                <w:sz w:val="22"/>
                <w:szCs w:val="22"/>
              </w:rPr>
              <w:t>For minor</w:t>
            </w:r>
            <w:r w:rsidR="00B74ACF" w:rsidRPr="00A20461">
              <w:rPr>
                <w:rFonts w:ascii="Arial" w:hAnsi="Arial" w:cs="Arial"/>
                <w:sz w:val="22"/>
                <w:szCs w:val="22"/>
              </w:rPr>
              <w:t xml:space="preserve"> or infrequent non-compliances</w:t>
            </w:r>
            <w:r w:rsidRPr="00A20461">
              <w:rPr>
                <w:rFonts w:ascii="Arial" w:hAnsi="Arial" w:cs="Arial"/>
                <w:sz w:val="22"/>
                <w:szCs w:val="22"/>
              </w:rPr>
              <w:t xml:space="preserve"> DVA may reduce the level of work allocated through TBIS. </w:t>
            </w:r>
          </w:p>
          <w:p w:rsidR="00115B2A" w:rsidRPr="002003C6" w:rsidRDefault="007009FC" w:rsidP="00454F65">
            <w:pPr>
              <w:spacing w:after="120" w:line="240" w:lineRule="auto"/>
              <w:jc w:val="left"/>
              <w:rPr>
                <w:rFonts w:ascii="Arial" w:hAnsi="Arial" w:cs="Arial"/>
                <w:sz w:val="22"/>
                <w:szCs w:val="22"/>
              </w:rPr>
            </w:pPr>
            <w:r w:rsidRPr="00A20461">
              <w:rPr>
                <w:rFonts w:ascii="Arial" w:hAnsi="Arial" w:cs="Arial"/>
                <w:sz w:val="22"/>
                <w:szCs w:val="22"/>
              </w:rPr>
              <w:t xml:space="preserve">For repeated non-compliance, or significant non-compliances that adversely affect DVA Clients </w:t>
            </w:r>
            <w:r w:rsidR="00A66DFF" w:rsidRPr="00A20461">
              <w:rPr>
                <w:rFonts w:ascii="Arial" w:hAnsi="Arial" w:cs="Arial"/>
                <w:sz w:val="22"/>
                <w:szCs w:val="22"/>
              </w:rPr>
              <w:t>or</w:t>
            </w:r>
            <w:r w:rsidRPr="00A20461">
              <w:rPr>
                <w:rFonts w:ascii="Arial" w:hAnsi="Arial" w:cs="Arial"/>
                <w:sz w:val="22"/>
                <w:szCs w:val="22"/>
              </w:rPr>
              <w:t xml:space="preserve"> cause concerns as to the reliability and quality of the </w:t>
            </w:r>
            <w:r w:rsidR="00A66DFF" w:rsidRPr="00A20461">
              <w:rPr>
                <w:rFonts w:ascii="Arial" w:hAnsi="Arial" w:cs="Arial"/>
                <w:sz w:val="22"/>
                <w:szCs w:val="22"/>
              </w:rPr>
              <w:t>Transport Contractor’s services</w:t>
            </w:r>
            <w:r w:rsidR="00B74ACF" w:rsidRPr="00A20461">
              <w:rPr>
                <w:rFonts w:ascii="Arial" w:hAnsi="Arial" w:cs="Arial"/>
                <w:sz w:val="22"/>
                <w:szCs w:val="22"/>
              </w:rPr>
              <w:t>, DVA</w:t>
            </w:r>
            <w:r w:rsidR="00A66DFF" w:rsidRPr="00A20461">
              <w:rPr>
                <w:rFonts w:ascii="Arial" w:hAnsi="Arial" w:cs="Arial"/>
                <w:sz w:val="22"/>
                <w:szCs w:val="22"/>
              </w:rPr>
              <w:t xml:space="preserve"> may</w:t>
            </w:r>
            <w:r w:rsidR="00B94CDC" w:rsidRPr="00A20461">
              <w:rPr>
                <w:rFonts w:ascii="Arial" w:hAnsi="Arial" w:cs="Arial"/>
                <w:sz w:val="22"/>
                <w:szCs w:val="22"/>
              </w:rPr>
              <w:t xml:space="preserve"> </w:t>
            </w:r>
            <w:r w:rsidR="00B74ACF" w:rsidRPr="00A20461">
              <w:rPr>
                <w:rFonts w:ascii="Arial" w:hAnsi="Arial" w:cs="Arial"/>
                <w:sz w:val="22"/>
                <w:szCs w:val="22"/>
              </w:rPr>
              <w:t>terminate the Agreement</w:t>
            </w:r>
            <w:r w:rsidR="001B4808">
              <w:rPr>
                <w:rFonts w:ascii="Arial" w:hAnsi="Arial" w:cs="Arial"/>
                <w:sz w:val="22"/>
                <w:szCs w:val="22"/>
              </w:rPr>
              <w:t xml:space="preserve"> </w:t>
            </w:r>
            <w:r w:rsidR="00115B2A" w:rsidRPr="002003C6">
              <w:rPr>
                <w:rFonts w:ascii="Arial" w:hAnsi="Arial" w:cs="Arial"/>
                <w:sz w:val="22"/>
                <w:szCs w:val="22"/>
              </w:rPr>
              <w:t>in accordance with part 25</w:t>
            </w:r>
            <w:r w:rsidR="00454F65" w:rsidRPr="00454F65">
              <w:rPr>
                <w:rFonts w:ascii="Arial" w:hAnsi="Arial" w:cs="Arial"/>
                <w:sz w:val="22"/>
                <w:szCs w:val="22"/>
              </w:rPr>
              <w:t>.2</w:t>
            </w:r>
            <w:r w:rsidR="00115B2A" w:rsidRPr="002003C6">
              <w:rPr>
                <w:rFonts w:ascii="Arial" w:hAnsi="Arial" w:cs="Arial"/>
                <w:sz w:val="22"/>
                <w:szCs w:val="22"/>
              </w:rPr>
              <w:t xml:space="preserve"> of the Deed of Agreement.</w:t>
            </w:r>
          </w:p>
          <w:p w:rsidR="007009FC" w:rsidRPr="00A20461" w:rsidRDefault="007009FC" w:rsidP="0080714B">
            <w:pPr>
              <w:spacing w:after="120" w:line="240" w:lineRule="auto"/>
              <w:jc w:val="left"/>
              <w:rPr>
                <w:rFonts w:ascii="Arial" w:hAnsi="Arial" w:cs="Arial"/>
                <w:sz w:val="22"/>
                <w:szCs w:val="22"/>
              </w:rPr>
            </w:pPr>
          </w:p>
        </w:tc>
      </w:tr>
      <w:tr w:rsidR="0032190E" w:rsidRPr="00B94CDC" w:rsidTr="0080714B">
        <w:tc>
          <w:tcPr>
            <w:tcW w:w="703" w:type="dxa"/>
          </w:tcPr>
          <w:p w:rsidR="0032190E" w:rsidRPr="00A20461" w:rsidRDefault="0032190E" w:rsidP="00625778">
            <w:pPr>
              <w:spacing w:before="120" w:after="120" w:line="240" w:lineRule="auto"/>
              <w:jc w:val="center"/>
              <w:rPr>
                <w:rFonts w:ascii="Arial" w:hAnsi="Arial" w:cs="Arial"/>
                <w:b/>
                <w:sz w:val="22"/>
                <w:szCs w:val="22"/>
              </w:rPr>
            </w:pPr>
            <w:r w:rsidRPr="00A20461">
              <w:rPr>
                <w:rFonts w:ascii="Arial" w:hAnsi="Arial" w:cs="Arial"/>
                <w:b/>
                <w:sz w:val="22"/>
                <w:szCs w:val="22"/>
              </w:rPr>
              <w:t>2.</w:t>
            </w:r>
          </w:p>
        </w:tc>
        <w:tc>
          <w:tcPr>
            <w:tcW w:w="3233" w:type="dxa"/>
            <w:shd w:val="clear" w:color="auto" w:fill="auto"/>
            <w:vAlign w:val="center"/>
          </w:tcPr>
          <w:p w:rsidR="0032190E" w:rsidRPr="00A20461" w:rsidDel="0006220B" w:rsidRDefault="0032190E" w:rsidP="0080714B">
            <w:pPr>
              <w:spacing w:after="120" w:line="240" w:lineRule="auto"/>
              <w:jc w:val="left"/>
              <w:rPr>
                <w:rFonts w:ascii="Arial" w:hAnsi="Arial" w:cs="Arial"/>
                <w:sz w:val="22"/>
                <w:szCs w:val="22"/>
              </w:rPr>
            </w:pPr>
            <w:r w:rsidRPr="00A20461">
              <w:rPr>
                <w:rFonts w:ascii="Arial" w:hAnsi="Arial" w:cs="Arial"/>
                <w:sz w:val="22"/>
                <w:szCs w:val="22"/>
              </w:rPr>
              <w:t>Pick up and set down times - allow sufficient time to get to appointments on time.  No more than 1% of total trips each calendar month should be a late pickup</w:t>
            </w:r>
          </w:p>
        </w:tc>
        <w:tc>
          <w:tcPr>
            <w:tcW w:w="1842" w:type="dxa"/>
            <w:shd w:val="clear" w:color="auto" w:fill="auto"/>
          </w:tcPr>
          <w:p w:rsidR="0032190E" w:rsidRPr="00A20461" w:rsidDel="00082F2B" w:rsidRDefault="0032190E" w:rsidP="0080714B">
            <w:pPr>
              <w:spacing w:after="120" w:line="240" w:lineRule="auto"/>
              <w:jc w:val="left"/>
              <w:rPr>
                <w:rFonts w:ascii="Arial" w:hAnsi="Arial" w:cs="Arial"/>
                <w:sz w:val="22"/>
                <w:szCs w:val="22"/>
              </w:rPr>
            </w:pPr>
            <w:r w:rsidRPr="00A20461">
              <w:rPr>
                <w:rFonts w:ascii="Arial" w:hAnsi="Arial" w:cs="Arial"/>
                <w:sz w:val="22"/>
                <w:szCs w:val="22"/>
              </w:rPr>
              <w:t xml:space="preserve">Trips completed by the Transport Contractor </w:t>
            </w:r>
            <w:r w:rsidR="00B74ACF" w:rsidRPr="00A20461">
              <w:rPr>
                <w:rFonts w:ascii="Arial" w:hAnsi="Arial" w:cs="Arial"/>
                <w:sz w:val="22"/>
                <w:szCs w:val="22"/>
              </w:rPr>
              <w:t>each calendar month</w:t>
            </w:r>
          </w:p>
        </w:tc>
        <w:tc>
          <w:tcPr>
            <w:tcW w:w="3402" w:type="dxa"/>
            <w:vMerge/>
          </w:tcPr>
          <w:p w:rsidR="0032190E" w:rsidRPr="00A20461" w:rsidRDefault="0032190E" w:rsidP="0080714B">
            <w:pPr>
              <w:spacing w:after="120" w:line="240" w:lineRule="auto"/>
              <w:jc w:val="left"/>
              <w:rPr>
                <w:rFonts w:ascii="Arial" w:hAnsi="Arial" w:cs="Arial"/>
                <w:sz w:val="22"/>
                <w:szCs w:val="22"/>
              </w:rPr>
            </w:pPr>
          </w:p>
        </w:tc>
      </w:tr>
      <w:tr w:rsidR="0032190E" w:rsidRPr="00B94CDC" w:rsidTr="0080714B">
        <w:trPr>
          <w:trHeight w:val="361"/>
        </w:trPr>
        <w:tc>
          <w:tcPr>
            <w:tcW w:w="703" w:type="dxa"/>
          </w:tcPr>
          <w:p w:rsidR="0032190E" w:rsidRPr="00A20461" w:rsidRDefault="0032190E" w:rsidP="00625778">
            <w:pPr>
              <w:spacing w:before="120" w:after="120" w:line="240" w:lineRule="auto"/>
              <w:jc w:val="center"/>
              <w:rPr>
                <w:rFonts w:ascii="Arial" w:hAnsi="Arial" w:cs="Arial"/>
                <w:b/>
                <w:sz w:val="22"/>
                <w:szCs w:val="22"/>
              </w:rPr>
            </w:pPr>
            <w:r w:rsidRPr="00A20461">
              <w:rPr>
                <w:rFonts w:ascii="Arial" w:hAnsi="Arial" w:cs="Arial"/>
                <w:b/>
                <w:sz w:val="22"/>
                <w:szCs w:val="22"/>
              </w:rPr>
              <w:t>3.</w:t>
            </w:r>
          </w:p>
        </w:tc>
        <w:tc>
          <w:tcPr>
            <w:tcW w:w="3233" w:type="dxa"/>
            <w:shd w:val="clear" w:color="auto" w:fill="auto"/>
            <w:vAlign w:val="center"/>
          </w:tcPr>
          <w:p w:rsidR="0032190E" w:rsidRPr="00A20461" w:rsidRDefault="0032190E" w:rsidP="0080714B">
            <w:pPr>
              <w:spacing w:after="120" w:line="240" w:lineRule="auto"/>
              <w:jc w:val="left"/>
              <w:rPr>
                <w:rFonts w:ascii="Arial" w:hAnsi="Arial" w:cs="Arial"/>
                <w:sz w:val="22"/>
                <w:szCs w:val="22"/>
              </w:rPr>
            </w:pPr>
            <w:r w:rsidRPr="00A20461">
              <w:rPr>
                <w:rFonts w:ascii="Arial" w:hAnsi="Arial" w:cs="Arial"/>
                <w:sz w:val="22"/>
                <w:szCs w:val="22"/>
              </w:rPr>
              <w:t xml:space="preserve">Complaints (action within timeframe requested by DVA). 100% actioned within the requested timeframe </w:t>
            </w:r>
          </w:p>
        </w:tc>
        <w:tc>
          <w:tcPr>
            <w:tcW w:w="1842" w:type="dxa"/>
            <w:shd w:val="clear" w:color="auto" w:fill="auto"/>
          </w:tcPr>
          <w:p w:rsidR="0032190E" w:rsidRPr="00A20461" w:rsidRDefault="0032190E" w:rsidP="0080714B">
            <w:pPr>
              <w:spacing w:after="120" w:line="240" w:lineRule="auto"/>
              <w:jc w:val="left"/>
              <w:rPr>
                <w:rFonts w:ascii="Arial" w:hAnsi="Arial" w:cs="Arial"/>
                <w:sz w:val="22"/>
                <w:szCs w:val="22"/>
              </w:rPr>
            </w:pPr>
            <w:r w:rsidRPr="00A20461">
              <w:rPr>
                <w:rFonts w:ascii="Arial" w:hAnsi="Arial" w:cs="Arial"/>
                <w:sz w:val="22"/>
                <w:szCs w:val="22"/>
              </w:rPr>
              <w:t>As required</w:t>
            </w:r>
          </w:p>
        </w:tc>
        <w:tc>
          <w:tcPr>
            <w:tcW w:w="3402" w:type="dxa"/>
            <w:vMerge/>
          </w:tcPr>
          <w:p w:rsidR="0032190E" w:rsidRPr="00A20461" w:rsidRDefault="0032190E" w:rsidP="0080714B">
            <w:pPr>
              <w:spacing w:after="120" w:line="240" w:lineRule="auto"/>
              <w:jc w:val="left"/>
              <w:rPr>
                <w:rFonts w:ascii="Arial" w:hAnsi="Arial" w:cs="Arial"/>
                <w:sz w:val="22"/>
                <w:szCs w:val="22"/>
              </w:rPr>
            </w:pPr>
          </w:p>
        </w:tc>
      </w:tr>
      <w:tr w:rsidR="0032190E" w:rsidRPr="00B94CDC" w:rsidTr="0080714B">
        <w:trPr>
          <w:trHeight w:val="361"/>
        </w:trPr>
        <w:tc>
          <w:tcPr>
            <w:tcW w:w="703" w:type="dxa"/>
          </w:tcPr>
          <w:p w:rsidR="0032190E" w:rsidRPr="00A20461" w:rsidRDefault="0032190E" w:rsidP="00625778">
            <w:pPr>
              <w:spacing w:before="120" w:after="120" w:line="240" w:lineRule="auto"/>
              <w:jc w:val="center"/>
              <w:rPr>
                <w:rFonts w:ascii="Arial" w:hAnsi="Arial" w:cs="Arial"/>
                <w:b/>
                <w:sz w:val="22"/>
                <w:szCs w:val="22"/>
              </w:rPr>
            </w:pPr>
            <w:r w:rsidRPr="00A20461">
              <w:rPr>
                <w:rFonts w:ascii="Arial" w:hAnsi="Arial" w:cs="Arial"/>
                <w:b/>
                <w:sz w:val="22"/>
                <w:szCs w:val="22"/>
              </w:rPr>
              <w:t>4.</w:t>
            </w:r>
          </w:p>
        </w:tc>
        <w:tc>
          <w:tcPr>
            <w:tcW w:w="3233" w:type="dxa"/>
            <w:shd w:val="clear" w:color="auto" w:fill="auto"/>
            <w:vAlign w:val="center"/>
          </w:tcPr>
          <w:p w:rsidR="0032190E" w:rsidRPr="00A20461" w:rsidRDefault="0032190E" w:rsidP="0080714B">
            <w:pPr>
              <w:spacing w:after="120" w:line="240" w:lineRule="auto"/>
              <w:jc w:val="left"/>
              <w:rPr>
                <w:rFonts w:ascii="Arial" w:hAnsi="Arial" w:cs="Arial"/>
                <w:sz w:val="22"/>
                <w:szCs w:val="22"/>
              </w:rPr>
            </w:pPr>
            <w:r w:rsidRPr="00A20461">
              <w:rPr>
                <w:rFonts w:ascii="Arial" w:hAnsi="Arial" w:cs="Arial"/>
                <w:sz w:val="22"/>
                <w:szCs w:val="22"/>
              </w:rPr>
              <w:t>100% of operational issues are resolved within 1 hour of notification</w:t>
            </w:r>
          </w:p>
        </w:tc>
        <w:tc>
          <w:tcPr>
            <w:tcW w:w="1842" w:type="dxa"/>
            <w:shd w:val="clear" w:color="auto" w:fill="auto"/>
          </w:tcPr>
          <w:p w:rsidR="0032190E" w:rsidRPr="00A20461" w:rsidRDefault="0032190E" w:rsidP="0080714B">
            <w:pPr>
              <w:spacing w:after="120" w:line="240" w:lineRule="auto"/>
              <w:jc w:val="left"/>
              <w:rPr>
                <w:rFonts w:ascii="Arial" w:hAnsi="Arial" w:cs="Arial"/>
                <w:sz w:val="22"/>
                <w:szCs w:val="22"/>
              </w:rPr>
            </w:pPr>
            <w:r w:rsidRPr="00A20461">
              <w:rPr>
                <w:rFonts w:ascii="Arial" w:hAnsi="Arial" w:cs="Arial"/>
                <w:sz w:val="22"/>
                <w:szCs w:val="22"/>
              </w:rPr>
              <w:t>1 hour</w:t>
            </w:r>
          </w:p>
        </w:tc>
        <w:tc>
          <w:tcPr>
            <w:tcW w:w="3402" w:type="dxa"/>
            <w:vMerge/>
          </w:tcPr>
          <w:p w:rsidR="0032190E" w:rsidRPr="00A20461" w:rsidRDefault="0032190E" w:rsidP="0080714B">
            <w:pPr>
              <w:spacing w:after="120" w:line="240" w:lineRule="auto"/>
              <w:jc w:val="left"/>
              <w:rPr>
                <w:rFonts w:ascii="Arial" w:hAnsi="Arial" w:cs="Arial"/>
                <w:sz w:val="22"/>
                <w:szCs w:val="22"/>
              </w:rPr>
            </w:pPr>
          </w:p>
        </w:tc>
      </w:tr>
      <w:tr w:rsidR="0080714B" w:rsidRPr="00B94CDC" w:rsidTr="00A377A0">
        <w:tc>
          <w:tcPr>
            <w:tcW w:w="9180" w:type="dxa"/>
            <w:gridSpan w:val="4"/>
            <w:shd w:val="clear" w:color="auto" w:fill="FFFFFF" w:themeFill="background1"/>
          </w:tcPr>
          <w:p w:rsidR="0080714B" w:rsidRPr="00A20461" w:rsidRDefault="0080714B" w:rsidP="0080714B">
            <w:pPr>
              <w:spacing w:before="120" w:after="120" w:line="240" w:lineRule="auto"/>
              <w:jc w:val="left"/>
              <w:rPr>
                <w:rFonts w:ascii="Arial" w:hAnsi="Arial" w:cs="Arial"/>
                <w:b/>
                <w:sz w:val="22"/>
                <w:szCs w:val="22"/>
              </w:rPr>
            </w:pPr>
            <w:r w:rsidRPr="00A20461">
              <w:rPr>
                <w:rFonts w:ascii="Arial" w:hAnsi="Arial" w:cs="Arial"/>
                <w:b/>
                <w:sz w:val="22"/>
                <w:szCs w:val="22"/>
              </w:rPr>
              <w:t>Invoicing</w:t>
            </w:r>
          </w:p>
        </w:tc>
      </w:tr>
      <w:tr w:rsidR="0083527E" w:rsidRPr="00B94CDC" w:rsidTr="0080714B">
        <w:tc>
          <w:tcPr>
            <w:tcW w:w="703" w:type="dxa"/>
            <w:shd w:val="clear" w:color="auto" w:fill="FFFFFF" w:themeFill="background1"/>
          </w:tcPr>
          <w:p w:rsidR="0083527E" w:rsidRPr="00A20461" w:rsidRDefault="0083527E" w:rsidP="00625778">
            <w:pPr>
              <w:spacing w:before="120" w:after="120" w:line="240" w:lineRule="auto"/>
              <w:jc w:val="center"/>
              <w:rPr>
                <w:rFonts w:ascii="Arial" w:hAnsi="Arial" w:cs="Arial"/>
                <w:b/>
                <w:sz w:val="22"/>
                <w:szCs w:val="22"/>
              </w:rPr>
            </w:pPr>
            <w:r w:rsidRPr="00A20461">
              <w:rPr>
                <w:rFonts w:ascii="Arial" w:hAnsi="Arial" w:cs="Arial"/>
                <w:b/>
                <w:sz w:val="22"/>
                <w:szCs w:val="22"/>
              </w:rPr>
              <w:t>5.</w:t>
            </w:r>
          </w:p>
        </w:tc>
        <w:tc>
          <w:tcPr>
            <w:tcW w:w="3233" w:type="dxa"/>
            <w:shd w:val="clear" w:color="auto" w:fill="FFFFFF" w:themeFill="background1"/>
          </w:tcPr>
          <w:p w:rsidR="0083527E" w:rsidRPr="00A20461" w:rsidRDefault="0083527E" w:rsidP="0080714B">
            <w:pPr>
              <w:widowControl/>
              <w:adjustRightInd/>
              <w:spacing w:after="120" w:line="259" w:lineRule="auto"/>
              <w:jc w:val="left"/>
              <w:textAlignment w:val="auto"/>
              <w:rPr>
                <w:rFonts w:ascii="Arial" w:hAnsi="Arial" w:cs="Arial"/>
                <w:sz w:val="22"/>
                <w:szCs w:val="22"/>
              </w:rPr>
            </w:pPr>
            <w:r w:rsidRPr="00A20461">
              <w:rPr>
                <w:rFonts w:ascii="Arial" w:hAnsi="Arial" w:cs="Arial"/>
                <w:sz w:val="22"/>
                <w:szCs w:val="22"/>
              </w:rPr>
              <w:t>e-lodgement (Mandatory to receive Admin</w:t>
            </w:r>
            <w:r w:rsidR="007009FC" w:rsidRPr="00A20461">
              <w:rPr>
                <w:rFonts w:ascii="Arial" w:hAnsi="Arial" w:cs="Arial"/>
                <w:sz w:val="22"/>
                <w:szCs w:val="22"/>
              </w:rPr>
              <w:t>istration</w:t>
            </w:r>
            <w:r w:rsidRPr="00A20461">
              <w:rPr>
                <w:rFonts w:ascii="Arial" w:hAnsi="Arial" w:cs="Arial"/>
                <w:sz w:val="22"/>
                <w:szCs w:val="22"/>
              </w:rPr>
              <w:t xml:space="preserve"> fee)</w:t>
            </w:r>
          </w:p>
        </w:tc>
        <w:tc>
          <w:tcPr>
            <w:tcW w:w="1842" w:type="dxa"/>
            <w:shd w:val="clear" w:color="auto" w:fill="FFFFFF" w:themeFill="background1"/>
          </w:tcPr>
          <w:p w:rsidR="0083527E" w:rsidRPr="00A20461" w:rsidRDefault="0083527E" w:rsidP="0080714B">
            <w:pPr>
              <w:widowControl/>
              <w:adjustRightInd/>
              <w:spacing w:after="120" w:line="259" w:lineRule="auto"/>
              <w:jc w:val="left"/>
              <w:textAlignment w:val="auto"/>
              <w:rPr>
                <w:rFonts w:ascii="Arial" w:hAnsi="Arial" w:cs="Arial"/>
                <w:sz w:val="22"/>
                <w:szCs w:val="22"/>
              </w:rPr>
            </w:pPr>
            <w:r w:rsidRPr="00A20461">
              <w:rPr>
                <w:rFonts w:ascii="Arial" w:hAnsi="Arial" w:cs="Arial"/>
                <w:sz w:val="22"/>
                <w:szCs w:val="22"/>
              </w:rPr>
              <w:t>Throughout period</w:t>
            </w:r>
            <w:r w:rsidR="00B74ACF" w:rsidRPr="00A20461">
              <w:rPr>
                <w:rFonts w:ascii="Arial" w:hAnsi="Arial" w:cs="Arial"/>
                <w:sz w:val="22"/>
                <w:szCs w:val="22"/>
              </w:rPr>
              <w:t xml:space="preserve"> of Agreement</w:t>
            </w:r>
          </w:p>
        </w:tc>
        <w:tc>
          <w:tcPr>
            <w:tcW w:w="3402" w:type="dxa"/>
            <w:shd w:val="clear" w:color="auto" w:fill="FFFFFF" w:themeFill="background1"/>
          </w:tcPr>
          <w:p w:rsidR="0083527E" w:rsidRPr="00A20461" w:rsidRDefault="007009FC" w:rsidP="0080714B">
            <w:pPr>
              <w:spacing w:after="120" w:line="240" w:lineRule="auto"/>
              <w:jc w:val="left"/>
              <w:rPr>
                <w:rFonts w:ascii="Arial" w:hAnsi="Arial" w:cs="Arial"/>
                <w:sz w:val="22"/>
                <w:szCs w:val="22"/>
              </w:rPr>
            </w:pPr>
            <w:r w:rsidRPr="00A20461">
              <w:rPr>
                <w:rFonts w:ascii="Arial" w:hAnsi="Arial" w:cs="Arial"/>
                <w:sz w:val="22"/>
                <w:szCs w:val="22"/>
              </w:rPr>
              <w:t xml:space="preserve">DVA may </w:t>
            </w:r>
            <w:r w:rsidR="00B74ACF" w:rsidRPr="00A20461">
              <w:rPr>
                <w:rFonts w:ascii="Arial" w:hAnsi="Arial" w:cs="Arial"/>
                <w:sz w:val="22"/>
                <w:szCs w:val="22"/>
              </w:rPr>
              <w:t xml:space="preserve">reduce the Administration Fee percentage for a period of time, </w:t>
            </w:r>
            <w:r w:rsidRPr="00A20461">
              <w:rPr>
                <w:rFonts w:ascii="Arial" w:hAnsi="Arial" w:cs="Arial"/>
                <w:sz w:val="22"/>
                <w:szCs w:val="22"/>
              </w:rPr>
              <w:t xml:space="preserve">or </w:t>
            </w:r>
            <w:r w:rsidR="00B74ACF" w:rsidRPr="00A20461">
              <w:rPr>
                <w:rFonts w:ascii="Arial" w:hAnsi="Arial" w:cs="Arial"/>
                <w:sz w:val="22"/>
                <w:szCs w:val="22"/>
              </w:rPr>
              <w:t xml:space="preserve">cease </w:t>
            </w:r>
            <w:r w:rsidRPr="00A20461">
              <w:rPr>
                <w:rFonts w:ascii="Arial" w:hAnsi="Arial" w:cs="Arial"/>
                <w:sz w:val="22"/>
                <w:szCs w:val="22"/>
              </w:rPr>
              <w:t>the payment of the Administration Fee</w:t>
            </w:r>
            <w:r w:rsidR="00B74ACF" w:rsidRPr="00A20461">
              <w:rPr>
                <w:rFonts w:ascii="Arial" w:hAnsi="Arial" w:cs="Arial"/>
                <w:sz w:val="22"/>
                <w:szCs w:val="22"/>
              </w:rPr>
              <w:t xml:space="preserve"> for a period of time or for the remaining period of the Agreement</w:t>
            </w:r>
            <w:r w:rsidR="002D2AEE">
              <w:rPr>
                <w:rFonts w:ascii="Arial" w:eastAsia="Times New Roman" w:hAnsi="Arial" w:cs="Arial"/>
                <w:color w:val="0070C0"/>
                <w:sz w:val="22"/>
                <w:szCs w:val="22"/>
                <w:lang w:eastAsia="en-US"/>
              </w:rPr>
              <w:t>.</w:t>
            </w:r>
          </w:p>
        </w:tc>
      </w:tr>
      <w:tr w:rsidR="0080714B" w:rsidRPr="00B94CDC" w:rsidTr="00A377A0">
        <w:tc>
          <w:tcPr>
            <w:tcW w:w="9180" w:type="dxa"/>
            <w:gridSpan w:val="4"/>
          </w:tcPr>
          <w:p w:rsidR="0080714B" w:rsidRPr="00A20461" w:rsidRDefault="0080714B" w:rsidP="0080714B">
            <w:pPr>
              <w:spacing w:before="120" w:after="120" w:line="240" w:lineRule="auto"/>
              <w:jc w:val="left"/>
              <w:rPr>
                <w:rFonts w:ascii="Arial" w:hAnsi="Arial" w:cs="Arial"/>
                <w:b/>
                <w:sz w:val="22"/>
                <w:szCs w:val="22"/>
              </w:rPr>
            </w:pPr>
            <w:r w:rsidRPr="00A20461">
              <w:rPr>
                <w:rFonts w:ascii="Arial" w:hAnsi="Arial" w:cs="Arial"/>
                <w:b/>
                <w:sz w:val="22"/>
                <w:szCs w:val="22"/>
              </w:rPr>
              <w:t>Direct Booking Model (DBM)</w:t>
            </w:r>
          </w:p>
        </w:tc>
      </w:tr>
      <w:tr w:rsidR="0083527E" w:rsidRPr="00B94CDC" w:rsidTr="0080714B">
        <w:tc>
          <w:tcPr>
            <w:tcW w:w="703" w:type="dxa"/>
          </w:tcPr>
          <w:p w:rsidR="0083527E" w:rsidRPr="00A20461" w:rsidRDefault="0083527E" w:rsidP="00625778">
            <w:pPr>
              <w:spacing w:before="120" w:after="120" w:line="240" w:lineRule="auto"/>
              <w:jc w:val="center"/>
              <w:rPr>
                <w:rFonts w:ascii="Arial" w:hAnsi="Arial" w:cs="Arial"/>
                <w:b/>
                <w:sz w:val="22"/>
                <w:szCs w:val="22"/>
              </w:rPr>
            </w:pPr>
            <w:r w:rsidRPr="00A20461">
              <w:rPr>
                <w:rFonts w:ascii="Arial" w:hAnsi="Arial" w:cs="Arial"/>
                <w:b/>
                <w:sz w:val="22"/>
                <w:szCs w:val="22"/>
              </w:rPr>
              <w:t>6.</w:t>
            </w:r>
          </w:p>
        </w:tc>
        <w:tc>
          <w:tcPr>
            <w:tcW w:w="3233" w:type="dxa"/>
            <w:shd w:val="clear" w:color="auto" w:fill="auto"/>
          </w:tcPr>
          <w:p w:rsidR="0083527E" w:rsidRPr="00A20461" w:rsidRDefault="0083527E" w:rsidP="0080714B">
            <w:pPr>
              <w:widowControl/>
              <w:adjustRightInd/>
              <w:spacing w:after="120" w:line="259" w:lineRule="auto"/>
              <w:jc w:val="left"/>
              <w:textAlignment w:val="auto"/>
              <w:rPr>
                <w:rFonts w:ascii="Arial" w:hAnsi="Arial" w:cs="Arial"/>
                <w:sz w:val="22"/>
                <w:szCs w:val="22"/>
              </w:rPr>
            </w:pPr>
            <w:r w:rsidRPr="00A20461">
              <w:rPr>
                <w:rFonts w:ascii="Arial" w:hAnsi="Arial" w:cs="Arial"/>
                <w:sz w:val="22"/>
                <w:szCs w:val="22"/>
              </w:rPr>
              <w:t>Reporting of number of trips and health provider details – Refer to Part 3(1) j. of these Guidelines</w:t>
            </w:r>
          </w:p>
        </w:tc>
        <w:tc>
          <w:tcPr>
            <w:tcW w:w="1842" w:type="dxa"/>
            <w:shd w:val="clear" w:color="auto" w:fill="auto"/>
          </w:tcPr>
          <w:p w:rsidR="0083527E" w:rsidRPr="00A20461" w:rsidRDefault="0083527E" w:rsidP="0080714B">
            <w:pPr>
              <w:widowControl/>
              <w:adjustRightInd/>
              <w:spacing w:after="120" w:line="259" w:lineRule="auto"/>
              <w:jc w:val="left"/>
              <w:textAlignment w:val="auto"/>
              <w:rPr>
                <w:rFonts w:ascii="Arial" w:hAnsi="Arial" w:cs="Arial"/>
                <w:sz w:val="22"/>
                <w:szCs w:val="22"/>
              </w:rPr>
            </w:pPr>
            <w:r w:rsidRPr="00A20461">
              <w:rPr>
                <w:rFonts w:ascii="Arial" w:hAnsi="Arial" w:cs="Arial"/>
                <w:sz w:val="22"/>
                <w:szCs w:val="22"/>
              </w:rPr>
              <w:t xml:space="preserve">Quarterly </w:t>
            </w:r>
          </w:p>
        </w:tc>
        <w:tc>
          <w:tcPr>
            <w:tcW w:w="3402" w:type="dxa"/>
          </w:tcPr>
          <w:p w:rsidR="00B94CDC" w:rsidRPr="00A20461" w:rsidRDefault="00B94CDC" w:rsidP="002D2AEE">
            <w:pPr>
              <w:spacing w:after="120" w:line="240" w:lineRule="auto"/>
              <w:jc w:val="left"/>
              <w:rPr>
                <w:rFonts w:ascii="Arial" w:hAnsi="Arial" w:cs="Arial"/>
                <w:sz w:val="22"/>
                <w:szCs w:val="22"/>
              </w:rPr>
            </w:pPr>
            <w:r w:rsidRPr="00A20461">
              <w:rPr>
                <w:rFonts w:ascii="Arial" w:hAnsi="Arial" w:cs="Arial"/>
                <w:sz w:val="22"/>
                <w:szCs w:val="22"/>
              </w:rPr>
              <w:t>DVA may reduce the Administration Fee percentage for a period of time, or cease the payment of the Administration Fee for a period of time or for the remaining period of the Agreement</w:t>
            </w:r>
            <w:r w:rsidR="001B4808">
              <w:rPr>
                <w:rFonts w:ascii="Arial" w:hAnsi="Arial" w:cs="Arial"/>
                <w:sz w:val="22"/>
                <w:szCs w:val="22"/>
              </w:rPr>
              <w:t>.</w:t>
            </w:r>
            <w:r w:rsidR="00115B2A">
              <w:rPr>
                <w:rFonts w:ascii="Arial" w:hAnsi="Arial" w:cs="Arial"/>
                <w:sz w:val="22"/>
                <w:szCs w:val="22"/>
              </w:rPr>
              <w:t xml:space="preserve"> </w:t>
            </w:r>
            <w:r w:rsidR="00115B2A" w:rsidRPr="00115B2A">
              <w:rPr>
                <w:rFonts w:ascii="Arial" w:eastAsia="Times New Roman" w:hAnsi="Arial" w:cs="Arial"/>
                <w:color w:val="0070C0"/>
                <w:sz w:val="22"/>
                <w:szCs w:val="22"/>
                <w:lang w:eastAsia="en-US"/>
              </w:rPr>
              <w:t xml:space="preserve"> </w:t>
            </w:r>
          </w:p>
        </w:tc>
      </w:tr>
    </w:tbl>
    <w:p w:rsidR="00696076" w:rsidRPr="00BB5250" w:rsidRDefault="00696076" w:rsidP="00BB5250">
      <w:pPr>
        <w:rPr>
          <w:lang w:eastAsia="en-AU"/>
        </w:rPr>
      </w:pPr>
    </w:p>
    <w:p w:rsidR="00BB1987" w:rsidRDefault="00BB1987">
      <w:pPr>
        <w:rPr>
          <w:rFonts w:ascii="Arial" w:eastAsiaTheme="majorEastAsia" w:hAnsi="Arial" w:cstheme="majorBidi"/>
          <w:sz w:val="24"/>
          <w:szCs w:val="24"/>
          <w:lang w:eastAsia="en-AU"/>
        </w:rPr>
      </w:pPr>
      <w:r>
        <w:rPr>
          <w:rFonts w:ascii="Arial" w:eastAsiaTheme="majorEastAsia" w:hAnsi="Arial" w:cstheme="majorBidi"/>
          <w:sz w:val="24"/>
          <w:szCs w:val="24"/>
          <w:lang w:eastAsia="en-AU"/>
        </w:rPr>
        <w:br w:type="page"/>
      </w:r>
    </w:p>
    <w:p w:rsidR="00DE5E05" w:rsidRPr="00BB5250" w:rsidRDefault="00DE5E05" w:rsidP="00BB5250">
      <w:pPr>
        <w:pStyle w:val="Heading1"/>
        <w:pBdr>
          <w:top w:val="single" w:sz="4" w:space="1" w:color="auto"/>
          <w:left w:val="single" w:sz="4" w:space="4" w:color="auto"/>
          <w:bottom w:val="single" w:sz="4" w:space="1" w:color="auto"/>
          <w:right w:val="single" w:sz="4" w:space="4" w:color="auto"/>
        </w:pBdr>
        <w:shd w:val="clear" w:color="auto" w:fill="D9D9D9" w:themeFill="background1" w:themeFillShade="D9"/>
        <w:rPr>
          <w:rFonts w:ascii="Arial" w:hAnsi="Arial" w:cs="Arial"/>
          <w:b/>
          <w:sz w:val="48"/>
          <w:szCs w:val="48"/>
        </w:rPr>
      </w:pPr>
      <w:bookmarkStart w:id="19" w:name="_Toc516661412"/>
      <w:r w:rsidRPr="00BB5250">
        <w:rPr>
          <w:rFonts w:ascii="Arial" w:hAnsi="Arial" w:cs="Arial"/>
          <w:b/>
          <w:sz w:val="48"/>
          <w:szCs w:val="48"/>
        </w:rPr>
        <w:t xml:space="preserve">Part 5: Pricing </w:t>
      </w:r>
      <w:r w:rsidR="005365E1">
        <w:rPr>
          <w:rFonts w:ascii="Arial" w:hAnsi="Arial" w:cs="Arial"/>
          <w:b/>
          <w:sz w:val="48"/>
          <w:szCs w:val="48"/>
        </w:rPr>
        <w:t>Schedule</w:t>
      </w:r>
      <w:bookmarkEnd w:id="19"/>
    </w:p>
    <w:p w:rsidR="00DE5E05" w:rsidRDefault="00DE5E05" w:rsidP="00EF488E">
      <w:pPr>
        <w:autoSpaceDE w:val="0"/>
        <w:autoSpaceDN w:val="0"/>
        <w:adjustRightInd w:val="0"/>
        <w:rPr>
          <w:rFonts w:ascii="Arial" w:eastAsiaTheme="majorEastAsia" w:hAnsi="Arial" w:cstheme="majorBidi"/>
          <w:sz w:val="24"/>
          <w:szCs w:val="24"/>
          <w:lang w:eastAsia="en-AU"/>
        </w:rPr>
      </w:pPr>
    </w:p>
    <w:p w:rsidR="00021E8D" w:rsidRPr="001C70F2" w:rsidRDefault="00021E8D" w:rsidP="0082665E">
      <w:pPr>
        <w:pStyle w:val="Heading2"/>
        <w:numPr>
          <w:ilvl w:val="0"/>
          <w:numId w:val="45"/>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r w:rsidRPr="00021E8D">
        <w:rPr>
          <w:rFonts w:ascii="Arial" w:hAnsi="Arial"/>
          <w:sz w:val="24"/>
          <w:szCs w:val="24"/>
          <w:lang w:eastAsia="en-AU"/>
        </w:rPr>
        <w:t xml:space="preserve"> </w:t>
      </w:r>
      <w:bookmarkStart w:id="20" w:name="_Toc516661413"/>
      <w:r w:rsidR="00F62C71">
        <w:rPr>
          <w:rFonts w:ascii="Arial" w:hAnsi="Arial" w:cs="Arial"/>
          <w:color w:val="44546A" w:themeColor="text2"/>
          <w:sz w:val="36"/>
          <w:szCs w:val="36"/>
        </w:rPr>
        <w:t>Compliance and Periodic Increases</w:t>
      </w:r>
      <w:bookmarkEnd w:id="20"/>
    </w:p>
    <w:p w:rsidR="00F62C71" w:rsidRDefault="00576AB5" w:rsidP="0082665E">
      <w:pPr>
        <w:keepNext/>
        <w:keepLines/>
        <w:numPr>
          <w:ilvl w:val="0"/>
          <w:numId w:val="44"/>
        </w:numPr>
        <w:spacing w:before="160"/>
        <w:outlineLvl w:val="2"/>
        <w:rPr>
          <w:rFonts w:ascii="Arial" w:eastAsiaTheme="majorEastAsia" w:hAnsi="Arial" w:cstheme="majorBidi"/>
          <w:sz w:val="24"/>
          <w:szCs w:val="24"/>
          <w:lang w:eastAsia="en-AU"/>
        </w:rPr>
      </w:pPr>
      <w:r w:rsidRPr="00E6397D">
        <w:rPr>
          <w:rFonts w:ascii="Arial" w:eastAsiaTheme="majorEastAsia" w:hAnsi="Arial" w:cstheme="majorBidi"/>
          <w:sz w:val="24"/>
          <w:szCs w:val="24"/>
          <w:lang w:eastAsia="en-AU"/>
        </w:rPr>
        <w:t xml:space="preserve">The following pricing </w:t>
      </w:r>
      <w:r w:rsidRPr="00D73542">
        <w:rPr>
          <w:rFonts w:ascii="Arial" w:eastAsiaTheme="majorEastAsia" w:hAnsi="Arial" w:cstheme="majorBidi"/>
          <w:sz w:val="24"/>
          <w:szCs w:val="24"/>
          <w:lang w:eastAsia="en-AU"/>
        </w:rPr>
        <w:t>schedule</w:t>
      </w:r>
      <w:r w:rsidR="00021E8D">
        <w:rPr>
          <w:rFonts w:ascii="Arial" w:eastAsiaTheme="majorEastAsia" w:hAnsi="Arial" w:cstheme="majorBidi"/>
          <w:sz w:val="24"/>
          <w:szCs w:val="24"/>
          <w:lang w:eastAsia="en-AU"/>
        </w:rPr>
        <w:t xml:space="preserve"> has been determined following a detailed study of pricing across all regions in all States and Territories.  </w:t>
      </w:r>
      <w:r w:rsidR="00F62C71" w:rsidRPr="00E6397D">
        <w:rPr>
          <w:rFonts w:ascii="Arial" w:eastAsiaTheme="majorEastAsia" w:hAnsi="Arial" w:cstheme="majorBidi"/>
          <w:sz w:val="24"/>
          <w:szCs w:val="24"/>
          <w:lang w:eastAsia="en-AU"/>
        </w:rPr>
        <w:t xml:space="preserve">DVA has standardised the fee structure </w:t>
      </w:r>
      <w:r w:rsidR="00F62C71">
        <w:rPr>
          <w:rFonts w:ascii="Arial" w:eastAsiaTheme="majorEastAsia" w:hAnsi="Arial" w:cstheme="majorBidi"/>
          <w:sz w:val="24"/>
          <w:szCs w:val="24"/>
          <w:lang w:eastAsia="en-AU"/>
        </w:rPr>
        <w:t>as much as possible.</w:t>
      </w:r>
    </w:p>
    <w:p w:rsidR="00021E8D" w:rsidRPr="00E6397D" w:rsidRDefault="00E65710" w:rsidP="0082665E">
      <w:pPr>
        <w:keepNext/>
        <w:keepLines/>
        <w:numPr>
          <w:ilvl w:val="0"/>
          <w:numId w:val="44"/>
        </w:numPr>
        <w:spacing w:before="160"/>
        <w:outlineLvl w:val="2"/>
        <w:rPr>
          <w:rFonts w:ascii="Arial" w:eastAsiaTheme="majorEastAsia" w:hAnsi="Arial" w:cstheme="majorBidi"/>
          <w:sz w:val="24"/>
          <w:szCs w:val="24"/>
          <w:lang w:eastAsia="en-AU"/>
        </w:rPr>
      </w:pPr>
      <w:r>
        <w:rPr>
          <w:rFonts w:ascii="Arial" w:eastAsiaTheme="majorEastAsia" w:hAnsi="Arial" w:cstheme="majorBidi"/>
          <w:sz w:val="24"/>
          <w:szCs w:val="24"/>
          <w:u w:val="single"/>
          <w:lang w:eastAsia="en-AU"/>
        </w:rPr>
        <w:t>Short/Local</w:t>
      </w:r>
      <w:r w:rsidR="005E7D8B">
        <w:rPr>
          <w:rFonts w:ascii="Arial" w:eastAsiaTheme="majorEastAsia" w:hAnsi="Arial" w:cstheme="majorBidi"/>
          <w:sz w:val="24"/>
          <w:szCs w:val="24"/>
          <w:u w:val="single"/>
          <w:lang w:eastAsia="en-AU"/>
        </w:rPr>
        <w:t xml:space="preserve"> Distance Travel</w:t>
      </w:r>
      <w:r w:rsidR="00F62C71" w:rsidRPr="0080714B">
        <w:rPr>
          <w:rFonts w:ascii="Arial" w:eastAsiaTheme="majorEastAsia" w:hAnsi="Arial" w:cstheme="majorBidi"/>
          <w:sz w:val="24"/>
          <w:szCs w:val="24"/>
          <w:u w:val="single"/>
          <w:lang w:eastAsia="en-AU"/>
        </w:rPr>
        <w:t xml:space="preserve"> </w:t>
      </w:r>
      <w:r w:rsidR="005E7D8B" w:rsidRPr="0080714B">
        <w:rPr>
          <w:rFonts w:ascii="Arial" w:eastAsiaTheme="majorEastAsia" w:hAnsi="Arial" w:cstheme="majorBidi"/>
          <w:sz w:val="24"/>
          <w:szCs w:val="24"/>
          <w:u w:val="single"/>
          <w:lang w:eastAsia="en-AU"/>
        </w:rPr>
        <w:t>Rates</w:t>
      </w:r>
      <w:r w:rsidR="00F62C71">
        <w:rPr>
          <w:rFonts w:ascii="Arial" w:eastAsiaTheme="majorEastAsia" w:hAnsi="Arial" w:cstheme="majorBidi"/>
          <w:sz w:val="24"/>
          <w:szCs w:val="24"/>
          <w:lang w:eastAsia="en-AU"/>
        </w:rPr>
        <w:t xml:space="preserve">- </w:t>
      </w:r>
      <w:r w:rsidR="00021E8D">
        <w:rPr>
          <w:rFonts w:ascii="Arial" w:eastAsiaTheme="majorEastAsia" w:hAnsi="Arial" w:cstheme="majorBidi"/>
          <w:sz w:val="24"/>
          <w:szCs w:val="24"/>
          <w:lang w:eastAsia="en-AU"/>
        </w:rPr>
        <w:t xml:space="preserve">DVA will only pay Transport Contractors the rates </w:t>
      </w:r>
      <w:r w:rsidR="005E7D8B">
        <w:rPr>
          <w:rFonts w:ascii="Arial" w:eastAsiaTheme="majorEastAsia" w:hAnsi="Arial" w:cstheme="majorBidi"/>
          <w:sz w:val="24"/>
          <w:szCs w:val="24"/>
          <w:lang w:eastAsia="en-AU"/>
        </w:rPr>
        <w:t xml:space="preserve">for </w:t>
      </w:r>
      <w:r w:rsidRPr="005579AE">
        <w:rPr>
          <w:rFonts w:ascii="Arial" w:hAnsi="Arial" w:cs="Arial"/>
          <w:sz w:val="24"/>
          <w:szCs w:val="24"/>
        </w:rPr>
        <w:t>short/local</w:t>
      </w:r>
      <w:r w:rsidRPr="00B03F1D">
        <w:rPr>
          <w:rFonts w:ascii="Arial" w:hAnsi="Arial" w:cs="Arial"/>
          <w:sz w:val="24"/>
          <w:szCs w:val="24"/>
        </w:rPr>
        <w:t xml:space="preserve"> </w:t>
      </w:r>
      <w:r w:rsidR="005E7D8B">
        <w:rPr>
          <w:rFonts w:ascii="Arial" w:eastAsiaTheme="majorEastAsia" w:hAnsi="Arial" w:cstheme="majorBidi"/>
          <w:sz w:val="24"/>
          <w:szCs w:val="24"/>
          <w:lang w:eastAsia="en-AU"/>
        </w:rPr>
        <w:t xml:space="preserve">distance travel </w:t>
      </w:r>
      <w:r w:rsidR="00021E8D">
        <w:rPr>
          <w:rFonts w:ascii="Arial" w:eastAsiaTheme="majorEastAsia" w:hAnsi="Arial" w:cstheme="majorBidi"/>
          <w:sz w:val="24"/>
          <w:szCs w:val="24"/>
          <w:lang w:eastAsia="en-AU"/>
        </w:rPr>
        <w:t xml:space="preserve">as </w:t>
      </w:r>
      <w:r w:rsidR="005119C0">
        <w:rPr>
          <w:rFonts w:ascii="Arial" w:eastAsiaTheme="majorEastAsia" w:hAnsi="Arial" w:cstheme="majorBidi"/>
          <w:sz w:val="24"/>
          <w:szCs w:val="24"/>
          <w:lang w:eastAsia="en-AU"/>
        </w:rPr>
        <w:t xml:space="preserve">specified </w:t>
      </w:r>
      <w:r w:rsidR="00021E8D">
        <w:rPr>
          <w:rFonts w:ascii="Arial" w:eastAsiaTheme="majorEastAsia" w:hAnsi="Arial" w:cstheme="majorBidi"/>
          <w:sz w:val="24"/>
          <w:szCs w:val="24"/>
          <w:lang w:eastAsia="en-AU"/>
        </w:rPr>
        <w:t xml:space="preserve">in this </w:t>
      </w:r>
      <w:r w:rsidR="00F62C71">
        <w:rPr>
          <w:rFonts w:ascii="Arial" w:eastAsiaTheme="majorEastAsia" w:hAnsi="Arial" w:cstheme="majorBidi"/>
          <w:sz w:val="24"/>
          <w:szCs w:val="24"/>
          <w:lang w:eastAsia="en-AU"/>
        </w:rPr>
        <w:t>pricing schedule</w:t>
      </w:r>
      <w:r w:rsidR="005E7D8B">
        <w:rPr>
          <w:rFonts w:ascii="Arial" w:eastAsiaTheme="majorEastAsia" w:hAnsi="Arial" w:cstheme="majorBidi"/>
          <w:sz w:val="24"/>
          <w:szCs w:val="24"/>
          <w:lang w:eastAsia="en-AU"/>
        </w:rPr>
        <w:t>.</w:t>
      </w:r>
      <w:r w:rsidR="00021E8D">
        <w:rPr>
          <w:rFonts w:ascii="Arial" w:eastAsiaTheme="majorEastAsia" w:hAnsi="Arial" w:cstheme="majorBidi"/>
          <w:sz w:val="24"/>
          <w:szCs w:val="24"/>
          <w:lang w:eastAsia="en-AU"/>
        </w:rPr>
        <w:t xml:space="preserve">  </w:t>
      </w:r>
    </w:p>
    <w:p w:rsidR="00F62C71" w:rsidRPr="0080714B" w:rsidRDefault="005E7D8B" w:rsidP="0080714B">
      <w:pPr>
        <w:keepNext/>
        <w:keepLines/>
        <w:numPr>
          <w:ilvl w:val="0"/>
          <w:numId w:val="44"/>
        </w:numPr>
        <w:spacing w:before="160"/>
        <w:outlineLvl w:val="2"/>
        <w:rPr>
          <w:rFonts w:ascii="Arial" w:eastAsiaTheme="majorEastAsia" w:hAnsi="Arial" w:cstheme="majorBidi"/>
          <w:sz w:val="24"/>
          <w:szCs w:val="24"/>
          <w:lang w:eastAsia="en-AU"/>
        </w:rPr>
      </w:pPr>
      <w:r w:rsidRPr="0080714B">
        <w:rPr>
          <w:rFonts w:ascii="Arial" w:eastAsiaTheme="majorEastAsia" w:hAnsi="Arial" w:cstheme="majorBidi"/>
          <w:sz w:val="24"/>
          <w:szCs w:val="24"/>
          <w:u w:val="single"/>
          <w:lang w:eastAsia="en-AU"/>
        </w:rPr>
        <w:t>Long Distance Rates</w:t>
      </w:r>
      <w:r w:rsidRPr="0080714B">
        <w:rPr>
          <w:rFonts w:ascii="Arial" w:eastAsiaTheme="majorEastAsia" w:hAnsi="Arial" w:cstheme="majorBidi"/>
          <w:sz w:val="24"/>
          <w:szCs w:val="24"/>
          <w:lang w:eastAsia="en-AU"/>
        </w:rPr>
        <w:t xml:space="preserve"> - i</w:t>
      </w:r>
      <w:r w:rsidR="00F62C71" w:rsidRPr="005119C0">
        <w:rPr>
          <w:rFonts w:ascii="Arial" w:eastAsiaTheme="majorEastAsia" w:hAnsi="Arial" w:cstheme="majorBidi"/>
          <w:sz w:val="24"/>
          <w:szCs w:val="24"/>
          <w:lang w:eastAsia="en-AU"/>
        </w:rPr>
        <w:t xml:space="preserve">t is DVA’s preference that Transport Contractors comply with the long distance rates </w:t>
      </w:r>
      <w:r>
        <w:rPr>
          <w:rFonts w:ascii="Arial" w:eastAsiaTheme="majorEastAsia" w:hAnsi="Arial" w:cstheme="majorBidi"/>
          <w:sz w:val="24"/>
          <w:szCs w:val="24"/>
          <w:lang w:eastAsia="en-AU"/>
        </w:rPr>
        <w:t xml:space="preserve">as </w:t>
      </w:r>
      <w:r w:rsidR="005119C0">
        <w:rPr>
          <w:rFonts w:ascii="Arial" w:eastAsiaTheme="majorEastAsia" w:hAnsi="Arial" w:cstheme="majorBidi"/>
          <w:sz w:val="24"/>
          <w:szCs w:val="24"/>
          <w:lang w:eastAsia="en-AU"/>
        </w:rPr>
        <w:t>specified</w:t>
      </w:r>
      <w:r>
        <w:rPr>
          <w:rFonts w:ascii="Arial" w:eastAsiaTheme="majorEastAsia" w:hAnsi="Arial" w:cstheme="majorBidi"/>
          <w:sz w:val="24"/>
          <w:szCs w:val="24"/>
          <w:lang w:eastAsia="en-AU"/>
        </w:rPr>
        <w:t xml:space="preserve"> in this pricing schedule</w:t>
      </w:r>
      <w:r w:rsidR="00F62C71" w:rsidRPr="005119C0">
        <w:rPr>
          <w:rFonts w:ascii="Arial" w:eastAsiaTheme="majorEastAsia" w:hAnsi="Arial" w:cstheme="majorBidi"/>
          <w:sz w:val="24"/>
          <w:szCs w:val="24"/>
          <w:lang w:eastAsia="en-AU"/>
        </w:rPr>
        <w:t>.  A higher</w:t>
      </w:r>
      <w:r w:rsidR="00F62C71" w:rsidRPr="00470D7E">
        <w:rPr>
          <w:rFonts w:ascii="Arial" w:eastAsiaTheme="majorEastAsia" w:hAnsi="Arial" w:cstheme="majorBidi"/>
          <w:sz w:val="24"/>
          <w:szCs w:val="24"/>
          <w:lang w:eastAsia="en-AU"/>
        </w:rPr>
        <w:t xml:space="preserve"> long distance rate will only be</w:t>
      </w:r>
      <w:r w:rsidRPr="00470D7E">
        <w:rPr>
          <w:rFonts w:ascii="Arial" w:eastAsiaTheme="majorEastAsia" w:hAnsi="Arial" w:cstheme="majorBidi"/>
          <w:sz w:val="24"/>
          <w:szCs w:val="24"/>
          <w:lang w:eastAsia="en-AU"/>
        </w:rPr>
        <w:t xml:space="preserve"> </w:t>
      </w:r>
      <w:r w:rsidR="00F62C71" w:rsidRPr="00470D7E">
        <w:rPr>
          <w:rFonts w:ascii="Arial" w:eastAsiaTheme="majorEastAsia" w:hAnsi="Arial" w:cstheme="majorBidi"/>
          <w:sz w:val="24"/>
          <w:szCs w:val="24"/>
          <w:lang w:eastAsia="en-AU"/>
        </w:rPr>
        <w:t xml:space="preserve">accepted by DVA, </w:t>
      </w:r>
      <w:r w:rsidR="00F62C71" w:rsidRPr="00F73443">
        <w:rPr>
          <w:rFonts w:ascii="Arial" w:eastAsiaTheme="majorEastAsia" w:hAnsi="Arial" w:cstheme="majorBidi"/>
          <w:sz w:val="24"/>
          <w:szCs w:val="24"/>
          <w:lang w:eastAsia="en-AU"/>
        </w:rPr>
        <w:t>if a Transport Contractor (taxi or hire car)</w:t>
      </w:r>
      <w:r w:rsidR="00F62C71" w:rsidRPr="0080714B">
        <w:rPr>
          <w:rFonts w:ascii="Arial" w:eastAsiaTheme="majorEastAsia" w:hAnsi="Arial" w:cstheme="majorBidi"/>
          <w:sz w:val="24"/>
          <w:szCs w:val="24"/>
          <w:lang w:eastAsia="en-AU"/>
        </w:rPr>
        <w:t>:</w:t>
      </w:r>
    </w:p>
    <w:p w:rsidR="00F62C71" w:rsidRPr="00F92C72" w:rsidRDefault="00F62C71" w:rsidP="0080714B">
      <w:pPr>
        <w:pStyle w:val="Heading3"/>
        <w:numPr>
          <w:ilvl w:val="0"/>
          <w:numId w:val="62"/>
        </w:numPr>
        <w:spacing w:before="160" w:after="160"/>
        <w:ind w:left="1134"/>
        <w:rPr>
          <w:rFonts w:ascii="Arial" w:eastAsiaTheme="minorHAnsi" w:hAnsi="Arial" w:cs="Arial"/>
          <w:color w:val="auto"/>
        </w:rPr>
      </w:pPr>
      <w:r w:rsidRPr="00F92C72">
        <w:rPr>
          <w:rFonts w:ascii="Arial" w:eastAsiaTheme="minorHAnsi" w:hAnsi="Arial" w:cs="Arial"/>
          <w:color w:val="auto"/>
        </w:rPr>
        <w:t xml:space="preserve">provides </w:t>
      </w:r>
      <w:r>
        <w:rPr>
          <w:rFonts w:ascii="Arial" w:eastAsiaTheme="minorHAnsi" w:hAnsi="Arial" w:cs="Arial"/>
          <w:color w:val="auto"/>
        </w:rPr>
        <w:t xml:space="preserve">reasonable </w:t>
      </w:r>
      <w:r w:rsidRPr="00F92C72">
        <w:rPr>
          <w:rFonts w:ascii="Arial" w:eastAsiaTheme="minorHAnsi" w:hAnsi="Arial" w:cs="Arial"/>
          <w:color w:val="auto"/>
        </w:rPr>
        <w:t xml:space="preserve">justification for the price increase; and </w:t>
      </w:r>
    </w:p>
    <w:p w:rsidR="00F62C71" w:rsidRPr="00F92C72" w:rsidRDefault="00F62C71" w:rsidP="0080714B">
      <w:pPr>
        <w:pStyle w:val="Heading3"/>
        <w:numPr>
          <w:ilvl w:val="0"/>
          <w:numId w:val="62"/>
        </w:numPr>
        <w:spacing w:before="160" w:after="160"/>
        <w:ind w:left="1134"/>
        <w:rPr>
          <w:rFonts w:ascii="Arial" w:eastAsiaTheme="minorHAnsi" w:hAnsi="Arial" w:cs="Arial"/>
          <w:color w:val="auto"/>
        </w:rPr>
      </w:pPr>
      <w:r>
        <w:rPr>
          <w:rFonts w:ascii="Arial" w:eastAsiaTheme="minorHAnsi" w:hAnsi="Arial" w:cs="Arial"/>
          <w:color w:val="auto"/>
        </w:rPr>
        <w:t>DVA considers that there may not be a sufficient supply of vehicles in the nominated area(s) of operation from fully compliant Transport Contra</w:t>
      </w:r>
      <w:r w:rsidR="005E7D8B">
        <w:rPr>
          <w:rFonts w:ascii="Arial" w:eastAsiaTheme="minorHAnsi" w:hAnsi="Arial" w:cs="Arial"/>
          <w:color w:val="auto"/>
        </w:rPr>
        <w:t>ctors</w:t>
      </w:r>
      <w:r w:rsidRPr="00F92C72">
        <w:rPr>
          <w:rFonts w:ascii="Arial" w:eastAsiaTheme="minorHAnsi" w:hAnsi="Arial" w:cs="Arial"/>
          <w:color w:val="auto"/>
        </w:rPr>
        <w:t xml:space="preserve">. </w:t>
      </w:r>
    </w:p>
    <w:p w:rsidR="00F62C71" w:rsidRPr="0080714B" w:rsidRDefault="00F62C71" w:rsidP="0080714B">
      <w:pPr>
        <w:spacing w:after="120"/>
        <w:ind w:left="720"/>
        <w:rPr>
          <w:rFonts w:ascii="Arial" w:eastAsiaTheme="majorEastAsia" w:hAnsi="Arial" w:cstheme="majorBidi"/>
          <w:sz w:val="24"/>
          <w:szCs w:val="24"/>
          <w:lang w:eastAsia="en-AU"/>
        </w:rPr>
      </w:pPr>
      <w:r w:rsidRPr="0080714B">
        <w:rPr>
          <w:rFonts w:ascii="Arial" w:eastAsiaTheme="majorEastAsia" w:hAnsi="Arial" w:cstheme="majorBidi"/>
          <w:sz w:val="24"/>
          <w:szCs w:val="24"/>
          <w:lang w:eastAsia="en-AU"/>
        </w:rPr>
        <w:t xml:space="preserve">DVA reserves the right to negotiate on any proposed increase in </w:t>
      </w:r>
      <w:r w:rsidR="005E7D8B" w:rsidRPr="0080714B">
        <w:rPr>
          <w:rFonts w:ascii="Arial" w:eastAsiaTheme="majorEastAsia" w:hAnsi="Arial" w:cstheme="majorBidi"/>
          <w:sz w:val="24"/>
          <w:szCs w:val="24"/>
          <w:lang w:eastAsia="en-AU"/>
        </w:rPr>
        <w:t xml:space="preserve">long distance </w:t>
      </w:r>
      <w:r w:rsidRPr="0080714B">
        <w:rPr>
          <w:rFonts w:ascii="Arial" w:eastAsiaTheme="majorEastAsia" w:hAnsi="Arial" w:cstheme="majorBidi"/>
          <w:sz w:val="24"/>
          <w:szCs w:val="24"/>
          <w:lang w:eastAsia="en-AU"/>
        </w:rPr>
        <w:t>rates. If DVA agrees to a different long distance rate this will be reflected in the individual contract between DVA and the Transport Contractor.</w:t>
      </w:r>
    </w:p>
    <w:p w:rsidR="00194813" w:rsidRPr="00194813" w:rsidRDefault="00194813" w:rsidP="0080714B">
      <w:pPr>
        <w:keepLines/>
        <w:numPr>
          <w:ilvl w:val="0"/>
          <w:numId w:val="44"/>
        </w:numPr>
        <w:spacing w:before="160"/>
        <w:ind w:left="714" w:hanging="357"/>
        <w:outlineLvl w:val="2"/>
        <w:rPr>
          <w:rFonts w:ascii="Arial" w:eastAsiaTheme="majorEastAsia" w:hAnsi="Arial" w:cs="Arial"/>
          <w:sz w:val="24"/>
          <w:szCs w:val="24"/>
          <w:lang w:eastAsia="en-AU"/>
        </w:rPr>
      </w:pPr>
      <w:r w:rsidRPr="00194813">
        <w:rPr>
          <w:rFonts w:ascii="Arial" w:hAnsi="Arial" w:cs="Arial"/>
          <w:sz w:val="24"/>
          <w:szCs w:val="24"/>
        </w:rPr>
        <w:t>The price for services shall be calculated from the pick</w:t>
      </w:r>
      <w:r>
        <w:rPr>
          <w:rFonts w:ascii="Arial" w:hAnsi="Arial" w:cs="Arial"/>
          <w:sz w:val="24"/>
          <w:szCs w:val="24"/>
        </w:rPr>
        <w:t>-</w:t>
      </w:r>
      <w:r w:rsidRPr="00194813">
        <w:rPr>
          <w:rFonts w:ascii="Arial" w:hAnsi="Arial" w:cs="Arial"/>
          <w:sz w:val="24"/>
          <w:szCs w:val="24"/>
        </w:rPr>
        <w:t>up point specified in the official order</w:t>
      </w:r>
      <w:r>
        <w:rPr>
          <w:rFonts w:ascii="Arial" w:hAnsi="Arial" w:cs="Arial"/>
          <w:sz w:val="24"/>
          <w:szCs w:val="24"/>
        </w:rPr>
        <w:t xml:space="preserve"> (booking)</w:t>
      </w:r>
      <w:r w:rsidRPr="00194813">
        <w:rPr>
          <w:rFonts w:ascii="Arial" w:hAnsi="Arial" w:cs="Arial"/>
          <w:sz w:val="24"/>
          <w:szCs w:val="24"/>
        </w:rPr>
        <w:t xml:space="preserve"> to the point at which the passenger is set down.  Charges should commence once the passenger is in the vehicle and should cease once the passenger has safely alighted from the vehicle.</w:t>
      </w:r>
    </w:p>
    <w:p w:rsidR="00194813" w:rsidRPr="00194813" w:rsidRDefault="00194813" w:rsidP="00194813">
      <w:pPr>
        <w:keepLines/>
        <w:numPr>
          <w:ilvl w:val="0"/>
          <w:numId w:val="44"/>
        </w:numPr>
        <w:spacing w:before="160"/>
        <w:ind w:left="714" w:hanging="357"/>
        <w:outlineLvl w:val="2"/>
        <w:rPr>
          <w:rFonts w:ascii="Arial" w:hAnsi="Arial" w:cs="Arial"/>
          <w:sz w:val="24"/>
          <w:szCs w:val="24"/>
        </w:rPr>
      </w:pPr>
      <w:r w:rsidRPr="00194813">
        <w:rPr>
          <w:rFonts w:ascii="Arial" w:hAnsi="Arial" w:cs="Arial"/>
          <w:sz w:val="24"/>
          <w:szCs w:val="24"/>
        </w:rPr>
        <w:t xml:space="preserve">By accepting an entitled person’s client number (i.e. Gold or White Card or other DVA authorisation) and billing DVA the transport provider agrees to accept the DVA fee as full payment for transport services without making any additional charges to the entitled person. </w:t>
      </w:r>
    </w:p>
    <w:p w:rsidR="00194813" w:rsidRPr="00194813" w:rsidRDefault="00194813" w:rsidP="00194813">
      <w:pPr>
        <w:keepLines/>
        <w:numPr>
          <w:ilvl w:val="0"/>
          <w:numId w:val="44"/>
        </w:numPr>
        <w:spacing w:before="160"/>
        <w:ind w:left="714" w:hanging="357"/>
        <w:outlineLvl w:val="2"/>
        <w:rPr>
          <w:rFonts w:ascii="Arial" w:hAnsi="Arial" w:cs="Arial"/>
          <w:sz w:val="24"/>
          <w:szCs w:val="24"/>
        </w:rPr>
      </w:pPr>
      <w:r w:rsidRPr="00194813">
        <w:rPr>
          <w:rFonts w:ascii="Arial" w:hAnsi="Arial" w:cs="Arial"/>
          <w:sz w:val="24"/>
          <w:szCs w:val="24"/>
        </w:rPr>
        <w:t xml:space="preserve">DVA will not accept financial responsibility for meeting transport costs for any travel by an attendant without an entitled passenger unless authorised by DVA.  </w:t>
      </w:r>
    </w:p>
    <w:p w:rsidR="00194813" w:rsidRPr="00194813" w:rsidRDefault="00194813" w:rsidP="00194813">
      <w:pPr>
        <w:keepLines/>
        <w:numPr>
          <w:ilvl w:val="0"/>
          <w:numId w:val="44"/>
        </w:numPr>
        <w:spacing w:before="160"/>
        <w:ind w:left="714" w:hanging="357"/>
        <w:outlineLvl w:val="2"/>
        <w:rPr>
          <w:rFonts w:ascii="Arial" w:hAnsi="Arial" w:cs="Arial"/>
          <w:sz w:val="24"/>
          <w:szCs w:val="24"/>
        </w:rPr>
      </w:pPr>
      <w:r w:rsidRPr="00194813">
        <w:rPr>
          <w:rFonts w:ascii="Arial" w:hAnsi="Arial" w:cs="Arial"/>
          <w:sz w:val="24"/>
          <w:szCs w:val="24"/>
        </w:rPr>
        <w:t>The contractor is only entitled to charge DVA one fee when multi-loading or combining jobs.</w:t>
      </w:r>
    </w:p>
    <w:p w:rsidR="005E7D8B" w:rsidRDefault="005E7D8B" w:rsidP="0080714B">
      <w:pPr>
        <w:keepLines/>
        <w:numPr>
          <w:ilvl w:val="0"/>
          <w:numId w:val="44"/>
        </w:numPr>
        <w:spacing w:before="160"/>
        <w:ind w:left="714" w:hanging="357"/>
        <w:outlineLvl w:val="2"/>
        <w:rPr>
          <w:rFonts w:ascii="Arial" w:eastAsiaTheme="majorEastAsia" w:hAnsi="Arial" w:cstheme="majorBidi"/>
          <w:sz w:val="24"/>
          <w:szCs w:val="24"/>
          <w:lang w:eastAsia="en-AU"/>
        </w:rPr>
      </w:pPr>
      <w:r w:rsidRPr="00194813">
        <w:rPr>
          <w:rFonts w:ascii="Arial" w:hAnsi="Arial" w:cs="Arial"/>
          <w:sz w:val="24"/>
          <w:szCs w:val="24"/>
          <w:u w:val="single"/>
        </w:rPr>
        <w:t>Additional Fees</w:t>
      </w:r>
      <w:r w:rsidRPr="00194813">
        <w:rPr>
          <w:rFonts w:ascii="Arial" w:hAnsi="Arial" w:cs="Arial"/>
          <w:sz w:val="24"/>
          <w:szCs w:val="24"/>
        </w:rPr>
        <w:t xml:space="preserve"> – </w:t>
      </w:r>
      <w:r w:rsidR="005119C0" w:rsidRPr="00194813">
        <w:rPr>
          <w:rFonts w:ascii="Arial" w:hAnsi="Arial" w:cs="Arial"/>
          <w:sz w:val="24"/>
          <w:szCs w:val="24"/>
        </w:rPr>
        <w:t>DVA will only pay Transport Contractors the additional fees</w:t>
      </w:r>
      <w:r w:rsidR="005119C0">
        <w:rPr>
          <w:rFonts w:ascii="Arial" w:eastAsiaTheme="majorEastAsia" w:hAnsi="Arial" w:cstheme="majorBidi"/>
          <w:sz w:val="24"/>
          <w:szCs w:val="24"/>
          <w:lang w:eastAsia="en-AU"/>
        </w:rPr>
        <w:t xml:space="preserve"> as specified in this pricing schedule.  </w:t>
      </w:r>
    </w:p>
    <w:p w:rsidR="00950716" w:rsidRDefault="00950716" w:rsidP="0080714B">
      <w:pPr>
        <w:keepLines/>
        <w:numPr>
          <w:ilvl w:val="0"/>
          <w:numId w:val="44"/>
        </w:numPr>
        <w:spacing w:before="160"/>
        <w:ind w:left="714" w:hanging="357"/>
        <w:outlineLvl w:val="2"/>
        <w:rPr>
          <w:rFonts w:ascii="Arial" w:eastAsiaTheme="majorEastAsia" w:hAnsi="Arial" w:cstheme="majorBidi"/>
          <w:sz w:val="24"/>
          <w:szCs w:val="24"/>
          <w:lang w:eastAsia="en-AU"/>
        </w:rPr>
      </w:pPr>
      <w:r>
        <w:rPr>
          <w:rFonts w:ascii="Arial" w:hAnsi="Arial" w:cs="Arial"/>
          <w:sz w:val="24"/>
          <w:szCs w:val="24"/>
        </w:rPr>
        <w:t xml:space="preserve">All state/territory regulated rates/additional fees apply in the first instance. If there is no relevant state/territory regulated rate/additional fee, the appropriate DVA rate/additional fee applies.  </w:t>
      </w:r>
    </w:p>
    <w:p w:rsidR="00021E8D" w:rsidRDefault="005E7D8B" w:rsidP="0080714B">
      <w:pPr>
        <w:keepLines/>
        <w:numPr>
          <w:ilvl w:val="0"/>
          <w:numId w:val="44"/>
        </w:numPr>
        <w:spacing w:before="160"/>
        <w:ind w:left="714" w:hanging="357"/>
        <w:outlineLvl w:val="2"/>
        <w:rPr>
          <w:rFonts w:ascii="Arial" w:eastAsiaTheme="majorEastAsia" w:hAnsi="Arial" w:cstheme="majorBidi"/>
          <w:sz w:val="24"/>
          <w:szCs w:val="24"/>
          <w:lang w:eastAsia="en-AU"/>
        </w:rPr>
      </w:pPr>
      <w:r w:rsidRPr="00470D7E">
        <w:rPr>
          <w:rFonts w:ascii="Arial" w:eastAsiaTheme="majorEastAsia" w:hAnsi="Arial" w:cstheme="majorBidi"/>
          <w:sz w:val="24"/>
          <w:szCs w:val="24"/>
          <w:u w:val="single"/>
          <w:lang w:eastAsia="en-AU"/>
        </w:rPr>
        <w:t>Periodic Increases</w:t>
      </w:r>
      <w:r>
        <w:rPr>
          <w:rFonts w:ascii="Arial" w:eastAsiaTheme="majorEastAsia" w:hAnsi="Arial" w:cstheme="majorBidi"/>
          <w:sz w:val="24"/>
          <w:szCs w:val="24"/>
          <w:lang w:eastAsia="en-AU"/>
        </w:rPr>
        <w:t xml:space="preserve"> - a</w:t>
      </w:r>
      <w:r w:rsidR="00021E8D" w:rsidRPr="00E6397D">
        <w:rPr>
          <w:rFonts w:ascii="Arial" w:eastAsiaTheme="majorEastAsia" w:hAnsi="Arial" w:cstheme="majorBidi"/>
          <w:sz w:val="24"/>
          <w:szCs w:val="24"/>
          <w:lang w:eastAsia="en-AU"/>
        </w:rPr>
        <w:t xml:space="preserve">ll pricing </w:t>
      </w:r>
      <w:r w:rsidR="00BB1987">
        <w:rPr>
          <w:rFonts w:ascii="Arial" w:eastAsiaTheme="majorEastAsia" w:hAnsi="Arial" w:cstheme="majorBidi"/>
          <w:sz w:val="24"/>
          <w:szCs w:val="24"/>
          <w:lang w:eastAsia="en-AU"/>
        </w:rPr>
        <w:t xml:space="preserve">for both taxis and hire cars </w:t>
      </w:r>
      <w:r w:rsidR="00021E8D" w:rsidRPr="00E6397D">
        <w:rPr>
          <w:rFonts w:ascii="Arial" w:eastAsiaTheme="majorEastAsia" w:hAnsi="Arial" w:cstheme="majorBidi"/>
          <w:sz w:val="24"/>
          <w:szCs w:val="24"/>
          <w:lang w:eastAsia="en-AU"/>
        </w:rPr>
        <w:t>will have a periodic increase in line with the relevant state</w:t>
      </w:r>
      <w:r w:rsidR="003E5269">
        <w:rPr>
          <w:rFonts w:ascii="Arial" w:eastAsiaTheme="majorEastAsia" w:hAnsi="Arial" w:cstheme="majorBidi"/>
          <w:sz w:val="24"/>
          <w:szCs w:val="24"/>
          <w:lang w:eastAsia="en-AU"/>
        </w:rPr>
        <w:t>/terri</w:t>
      </w:r>
      <w:r w:rsidR="00A40609">
        <w:rPr>
          <w:rFonts w:ascii="Arial" w:eastAsiaTheme="majorEastAsia" w:hAnsi="Arial" w:cstheme="majorBidi"/>
          <w:sz w:val="24"/>
          <w:szCs w:val="24"/>
          <w:lang w:eastAsia="en-AU"/>
        </w:rPr>
        <w:t>tory</w:t>
      </w:r>
      <w:r w:rsidR="00021E8D" w:rsidRPr="00E6397D">
        <w:rPr>
          <w:rFonts w:ascii="Arial" w:eastAsiaTheme="majorEastAsia" w:hAnsi="Arial" w:cstheme="majorBidi"/>
          <w:sz w:val="24"/>
          <w:szCs w:val="24"/>
          <w:lang w:eastAsia="en-AU"/>
        </w:rPr>
        <w:t xml:space="preserve"> regulated </w:t>
      </w:r>
      <w:r w:rsidR="00A40609">
        <w:rPr>
          <w:rFonts w:ascii="Arial" w:eastAsiaTheme="majorEastAsia" w:hAnsi="Arial" w:cstheme="majorBidi"/>
          <w:sz w:val="24"/>
          <w:szCs w:val="24"/>
          <w:lang w:eastAsia="en-AU"/>
        </w:rPr>
        <w:t xml:space="preserve">taxi </w:t>
      </w:r>
      <w:r w:rsidR="00021E8D" w:rsidRPr="00E6397D">
        <w:rPr>
          <w:rFonts w:ascii="Arial" w:eastAsiaTheme="majorEastAsia" w:hAnsi="Arial" w:cstheme="majorBidi"/>
          <w:sz w:val="24"/>
          <w:szCs w:val="24"/>
          <w:lang w:eastAsia="en-AU"/>
        </w:rPr>
        <w:t xml:space="preserve">rates </w:t>
      </w:r>
      <w:r w:rsidR="00715A54">
        <w:rPr>
          <w:rFonts w:ascii="Arial" w:eastAsiaTheme="majorEastAsia" w:hAnsi="Arial" w:cstheme="majorBidi"/>
          <w:sz w:val="24"/>
          <w:szCs w:val="24"/>
          <w:lang w:eastAsia="en-AU"/>
        </w:rPr>
        <w:t>changes</w:t>
      </w:r>
      <w:r w:rsidR="00021E8D" w:rsidRPr="00E6397D">
        <w:rPr>
          <w:rFonts w:ascii="Arial" w:eastAsiaTheme="majorEastAsia" w:hAnsi="Arial" w:cstheme="majorBidi"/>
          <w:sz w:val="24"/>
          <w:szCs w:val="24"/>
          <w:lang w:eastAsia="en-AU"/>
        </w:rPr>
        <w:t>.</w:t>
      </w:r>
      <w:r w:rsidR="00021E8D">
        <w:rPr>
          <w:rFonts w:ascii="Arial" w:eastAsiaTheme="majorEastAsia" w:hAnsi="Arial" w:cstheme="majorBidi"/>
          <w:sz w:val="24"/>
          <w:szCs w:val="24"/>
          <w:lang w:eastAsia="en-AU"/>
        </w:rPr>
        <w:t xml:space="preserve">  </w:t>
      </w:r>
      <w:r w:rsidR="00DD4232">
        <w:rPr>
          <w:rFonts w:ascii="Arial" w:eastAsiaTheme="majorEastAsia" w:hAnsi="Arial" w:cstheme="majorBidi"/>
          <w:sz w:val="24"/>
          <w:szCs w:val="24"/>
          <w:lang w:eastAsia="en-AU"/>
        </w:rPr>
        <w:t xml:space="preserve">Additional </w:t>
      </w:r>
      <w:r w:rsidR="00021E8D">
        <w:rPr>
          <w:rFonts w:ascii="Arial" w:eastAsiaTheme="majorEastAsia" w:hAnsi="Arial" w:cstheme="majorBidi"/>
          <w:sz w:val="24"/>
          <w:szCs w:val="24"/>
          <w:lang w:eastAsia="en-AU"/>
        </w:rPr>
        <w:t xml:space="preserve">Fees will </w:t>
      </w:r>
      <w:r w:rsidR="003E5269">
        <w:rPr>
          <w:rFonts w:ascii="Arial" w:eastAsiaTheme="majorEastAsia" w:hAnsi="Arial" w:cstheme="majorBidi"/>
          <w:sz w:val="24"/>
          <w:szCs w:val="24"/>
          <w:lang w:eastAsia="en-AU"/>
        </w:rPr>
        <w:t xml:space="preserve">change </w:t>
      </w:r>
      <w:r w:rsidR="00021E8D" w:rsidRPr="00B208FF">
        <w:rPr>
          <w:rFonts w:ascii="Arial" w:eastAsiaTheme="majorEastAsia" w:hAnsi="Arial" w:cstheme="majorBidi"/>
          <w:sz w:val="24"/>
          <w:szCs w:val="24"/>
          <w:lang w:eastAsia="en-AU"/>
        </w:rPr>
        <w:t>either</w:t>
      </w:r>
      <w:r w:rsidR="003E5269" w:rsidRPr="00B208FF">
        <w:rPr>
          <w:rFonts w:ascii="Arial" w:eastAsiaTheme="majorEastAsia" w:hAnsi="Arial" w:cstheme="majorBidi"/>
          <w:sz w:val="24"/>
          <w:szCs w:val="24"/>
          <w:lang w:eastAsia="en-AU"/>
        </w:rPr>
        <w:t xml:space="preserve"> in line with the relevant </w:t>
      </w:r>
      <w:r w:rsidR="00021E8D" w:rsidRPr="00B208FF">
        <w:rPr>
          <w:rFonts w:ascii="Arial" w:eastAsiaTheme="majorEastAsia" w:hAnsi="Arial" w:cstheme="majorBidi"/>
          <w:sz w:val="24"/>
          <w:szCs w:val="24"/>
          <w:lang w:eastAsia="en-AU"/>
        </w:rPr>
        <w:t xml:space="preserve">regulated </w:t>
      </w:r>
      <w:r w:rsidR="0003432C">
        <w:rPr>
          <w:rFonts w:ascii="Arial" w:eastAsiaTheme="majorEastAsia" w:hAnsi="Arial" w:cstheme="majorBidi"/>
          <w:sz w:val="24"/>
          <w:szCs w:val="24"/>
          <w:lang w:eastAsia="en-AU"/>
        </w:rPr>
        <w:t xml:space="preserve">taxi </w:t>
      </w:r>
      <w:r w:rsidR="003E5269" w:rsidRPr="00B208FF">
        <w:rPr>
          <w:rFonts w:ascii="Arial" w:eastAsiaTheme="majorEastAsia" w:hAnsi="Arial" w:cstheme="majorBidi"/>
          <w:sz w:val="24"/>
          <w:szCs w:val="24"/>
          <w:lang w:eastAsia="en-AU"/>
        </w:rPr>
        <w:t>rate for that state/territory</w:t>
      </w:r>
      <w:r w:rsidR="0003432C">
        <w:rPr>
          <w:rFonts w:ascii="Arial" w:eastAsiaTheme="majorEastAsia" w:hAnsi="Arial" w:cstheme="majorBidi"/>
          <w:sz w:val="24"/>
          <w:szCs w:val="24"/>
          <w:lang w:eastAsia="en-AU"/>
        </w:rPr>
        <w:t>,</w:t>
      </w:r>
      <w:r w:rsidR="003E5269" w:rsidRPr="00B208FF">
        <w:rPr>
          <w:rFonts w:ascii="Arial" w:eastAsiaTheme="majorEastAsia" w:hAnsi="Arial" w:cstheme="majorBidi"/>
          <w:sz w:val="24"/>
          <w:szCs w:val="24"/>
          <w:lang w:eastAsia="en-AU"/>
        </w:rPr>
        <w:t xml:space="preserve"> or where there is no relevant regulated rate</w:t>
      </w:r>
      <w:r w:rsidR="0003432C">
        <w:rPr>
          <w:rFonts w:ascii="Arial" w:eastAsiaTheme="majorEastAsia" w:hAnsi="Arial" w:cstheme="majorBidi"/>
          <w:sz w:val="24"/>
          <w:szCs w:val="24"/>
          <w:lang w:eastAsia="en-AU"/>
        </w:rPr>
        <w:t>,</w:t>
      </w:r>
      <w:r w:rsidR="003E5269" w:rsidRPr="00B208FF">
        <w:rPr>
          <w:rFonts w:ascii="Arial" w:eastAsiaTheme="majorEastAsia" w:hAnsi="Arial" w:cstheme="majorBidi"/>
          <w:sz w:val="24"/>
          <w:szCs w:val="24"/>
          <w:lang w:eastAsia="en-AU"/>
        </w:rPr>
        <w:t xml:space="preserve"> an average of the </w:t>
      </w:r>
      <w:r w:rsidR="00021E8D" w:rsidRPr="00B208FF">
        <w:rPr>
          <w:rFonts w:ascii="Arial" w:eastAsiaTheme="majorEastAsia" w:hAnsi="Arial" w:cstheme="majorBidi"/>
          <w:sz w:val="24"/>
          <w:szCs w:val="24"/>
          <w:lang w:eastAsia="en-AU"/>
        </w:rPr>
        <w:t xml:space="preserve">regulated </w:t>
      </w:r>
      <w:r w:rsidR="0003432C">
        <w:rPr>
          <w:rFonts w:ascii="Arial" w:eastAsiaTheme="majorEastAsia" w:hAnsi="Arial" w:cstheme="majorBidi"/>
          <w:sz w:val="24"/>
          <w:szCs w:val="24"/>
          <w:lang w:eastAsia="en-AU"/>
        </w:rPr>
        <w:t xml:space="preserve">taxi </w:t>
      </w:r>
      <w:r w:rsidR="00021E8D" w:rsidRPr="00B208FF">
        <w:rPr>
          <w:rFonts w:ascii="Arial" w:eastAsiaTheme="majorEastAsia" w:hAnsi="Arial" w:cstheme="majorBidi"/>
          <w:sz w:val="24"/>
          <w:szCs w:val="24"/>
          <w:lang w:eastAsia="en-AU"/>
        </w:rPr>
        <w:t xml:space="preserve">rate </w:t>
      </w:r>
      <w:r w:rsidR="003E5269" w:rsidRPr="00B208FF">
        <w:rPr>
          <w:rFonts w:ascii="Arial" w:eastAsiaTheme="majorEastAsia" w:hAnsi="Arial" w:cstheme="majorBidi"/>
          <w:sz w:val="24"/>
          <w:szCs w:val="24"/>
          <w:lang w:eastAsia="en-AU"/>
        </w:rPr>
        <w:t>change</w:t>
      </w:r>
      <w:r w:rsidR="00021E8D" w:rsidRPr="00B208FF">
        <w:rPr>
          <w:rFonts w:ascii="Arial" w:eastAsiaTheme="majorEastAsia" w:hAnsi="Arial" w:cstheme="majorBidi"/>
          <w:sz w:val="24"/>
          <w:szCs w:val="24"/>
          <w:lang w:eastAsia="en-AU"/>
        </w:rPr>
        <w:t xml:space="preserve"> </w:t>
      </w:r>
      <w:r w:rsidR="003E5269" w:rsidRPr="00B208FF">
        <w:rPr>
          <w:rFonts w:ascii="Arial" w:eastAsiaTheme="majorEastAsia" w:hAnsi="Arial" w:cstheme="majorBidi"/>
          <w:sz w:val="24"/>
          <w:szCs w:val="24"/>
          <w:lang w:eastAsia="en-AU"/>
        </w:rPr>
        <w:t>from the states/territories that had an increase in the preceding 12 calendar months (1 January to 31 December)</w:t>
      </w:r>
      <w:r w:rsidR="0003432C">
        <w:rPr>
          <w:rFonts w:ascii="Arial" w:eastAsiaTheme="majorEastAsia" w:hAnsi="Arial" w:cstheme="majorBidi"/>
          <w:sz w:val="24"/>
          <w:szCs w:val="24"/>
          <w:lang w:eastAsia="en-AU"/>
        </w:rPr>
        <w:t xml:space="preserve">. </w:t>
      </w:r>
      <w:r w:rsidR="00B208FF">
        <w:rPr>
          <w:rFonts w:ascii="Arial" w:eastAsiaTheme="majorEastAsia" w:hAnsi="Arial" w:cstheme="majorBidi"/>
          <w:sz w:val="24"/>
          <w:szCs w:val="24"/>
          <w:lang w:eastAsia="en-AU"/>
        </w:rPr>
        <w:t xml:space="preserve"> </w:t>
      </w:r>
      <w:r w:rsidR="0003432C">
        <w:rPr>
          <w:rFonts w:ascii="Arial" w:eastAsiaTheme="majorEastAsia" w:hAnsi="Arial" w:cstheme="majorBidi"/>
          <w:sz w:val="24"/>
          <w:szCs w:val="24"/>
          <w:lang w:eastAsia="en-AU"/>
        </w:rPr>
        <w:t>This</w:t>
      </w:r>
      <w:r w:rsidR="003E5269" w:rsidRPr="00B208FF">
        <w:rPr>
          <w:rFonts w:ascii="Arial" w:eastAsiaTheme="majorEastAsia" w:hAnsi="Arial" w:cstheme="majorBidi"/>
          <w:sz w:val="24"/>
          <w:szCs w:val="24"/>
          <w:lang w:eastAsia="en-AU"/>
        </w:rPr>
        <w:t xml:space="preserve"> will be implemented from 1 January of the following year. </w:t>
      </w:r>
    </w:p>
    <w:p w:rsidR="00A76084" w:rsidRPr="00A76084" w:rsidRDefault="00A76084" w:rsidP="00A76084">
      <w:pPr>
        <w:keepLines/>
        <w:spacing w:before="160"/>
        <w:ind w:left="714"/>
        <w:outlineLvl w:val="2"/>
        <w:rPr>
          <w:rFonts w:ascii="Arial" w:eastAsiaTheme="majorEastAsia" w:hAnsi="Arial" w:cstheme="majorBidi"/>
          <w:sz w:val="24"/>
          <w:szCs w:val="24"/>
          <w:lang w:eastAsia="en-AU"/>
        </w:rPr>
      </w:pPr>
      <w:r>
        <w:rPr>
          <w:rFonts w:ascii="Arial" w:eastAsiaTheme="majorEastAsia" w:hAnsi="Arial" w:cstheme="majorBidi"/>
          <w:sz w:val="24"/>
          <w:szCs w:val="24"/>
          <w:lang w:eastAsia="en-AU"/>
        </w:rPr>
        <w:t xml:space="preserve">Where a pricing structure is negotiated </w:t>
      </w:r>
      <w:r w:rsidR="00CC43AB">
        <w:rPr>
          <w:rFonts w:ascii="Arial" w:eastAsiaTheme="majorEastAsia" w:hAnsi="Arial" w:cstheme="majorBidi"/>
          <w:sz w:val="24"/>
          <w:szCs w:val="24"/>
          <w:lang w:eastAsia="en-AU"/>
        </w:rPr>
        <w:t>directly with a</w:t>
      </w:r>
      <w:r w:rsidRPr="00A76084">
        <w:rPr>
          <w:rFonts w:ascii="Arial" w:eastAsiaTheme="majorEastAsia" w:hAnsi="Arial" w:cstheme="majorBidi"/>
          <w:sz w:val="24"/>
          <w:szCs w:val="24"/>
          <w:lang w:eastAsia="en-AU"/>
        </w:rPr>
        <w:t xml:space="preserve"> relevant state/territory</w:t>
      </w:r>
      <w:r>
        <w:rPr>
          <w:rFonts w:ascii="Arial" w:eastAsiaTheme="majorEastAsia" w:hAnsi="Arial" w:cstheme="majorBidi"/>
          <w:sz w:val="24"/>
          <w:szCs w:val="24"/>
          <w:lang w:eastAsia="en-AU"/>
        </w:rPr>
        <w:t xml:space="preserve"> regulatory body any increase must be advised in writing to DVA.</w:t>
      </w:r>
    </w:p>
    <w:p w:rsidR="00576AB5" w:rsidRPr="001C70F2" w:rsidRDefault="00E65710" w:rsidP="0080714B">
      <w:pPr>
        <w:pStyle w:val="Heading2"/>
        <w:keepNext w:val="0"/>
        <w:numPr>
          <w:ilvl w:val="0"/>
          <w:numId w:val="45"/>
        </w:numPr>
        <w:pBdr>
          <w:top w:val="single" w:sz="4" w:space="1" w:color="auto"/>
          <w:left w:val="single" w:sz="4" w:space="4" w:color="auto"/>
          <w:bottom w:val="single" w:sz="4" w:space="1" w:color="auto"/>
          <w:right w:val="single" w:sz="4" w:space="4" w:color="auto"/>
        </w:pBdr>
        <w:ind w:left="714" w:hanging="357"/>
        <w:rPr>
          <w:rFonts w:ascii="Arial" w:hAnsi="Arial" w:cs="Arial"/>
          <w:color w:val="44546A" w:themeColor="text2"/>
          <w:sz w:val="36"/>
          <w:szCs w:val="36"/>
        </w:rPr>
      </w:pPr>
      <w:bookmarkStart w:id="21" w:name="_Toc516661414"/>
      <w:r>
        <w:rPr>
          <w:rFonts w:ascii="Arial" w:hAnsi="Arial" w:cs="Arial"/>
          <w:color w:val="44546A" w:themeColor="text2"/>
          <w:sz w:val="36"/>
          <w:szCs w:val="36"/>
        </w:rPr>
        <w:t>Short/Local</w:t>
      </w:r>
      <w:r w:rsidR="00576AB5" w:rsidRPr="001C70F2">
        <w:rPr>
          <w:rFonts w:ascii="Arial" w:hAnsi="Arial" w:cs="Arial"/>
          <w:color w:val="44546A" w:themeColor="text2"/>
          <w:sz w:val="36"/>
          <w:szCs w:val="36"/>
        </w:rPr>
        <w:t xml:space="preserve"> Distance Travel</w:t>
      </w:r>
      <w:bookmarkEnd w:id="21"/>
    </w:p>
    <w:p w:rsidR="006C131A" w:rsidRDefault="006C131A" w:rsidP="00E23D8C">
      <w:pPr>
        <w:keepLines/>
        <w:numPr>
          <w:ilvl w:val="0"/>
          <w:numId w:val="46"/>
        </w:numPr>
        <w:spacing w:before="160"/>
        <w:outlineLvl w:val="2"/>
        <w:rPr>
          <w:rFonts w:ascii="Arial" w:eastAsiaTheme="majorEastAsia" w:hAnsi="Arial" w:cstheme="majorBidi"/>
          <w:sz w:val="24"/>
          <w:szCs w:val="24"/>
          <w:lang w:eastAsia="en-AU"/>
        </w:rPr>
      </w:pPr>
      <w:r>
        <w:rPr>
          <w:rFonts w:ascii="Arial" w:eastAsiaTheme="majorEastAsia" w:hAnsi="Arial" w:cstheme="majorBidi"/>
          <w:sz w:val="24"/>
          <w:szCs w:val="24"/>
          <w:lang w:eastAsia="en-AU"/>
        </w:rPr>
        <w:t xml:space="preserve">The following </w:t>
      </w:r>
      <w:r w:rsidR="00E65710" w:rsidRPr="005579AE">
        <w:rPr>
          <w:rFonts w:ascii="Arial" w:hAnsi="Arial" w:cs="Arial"/>
          <w:sz w:val="24"/>
          <w:szCs w:val="24"/>
        </w:rPr>
        <w:t>short/local</w:t>
      </w:r>
      <w:r w:rsidR="00E65710" w:rsidRPr="00B03F1D">
        <w:rPr>
          <w:rFonts w:ascii="Arial" w:hAnsi="Arial" w:cs="Arial"/>
          <w:sz w:val="24"/>
          <w:szCs w:val="24"/>
        </w:rPr>
        <w:t xml:space="preserve"> </w:t>
      </w:r>
      <w:r>
        <w:rPr>
          <w:rFonts w:ascii="Arial" w:eastAsiaTheme="majorEastAsia" w:hAnsi="Arial" w:cstheme="majorBidi"/>
          <w:sz w:val="24"/>
          <w:szCs w:val="24"/>
          <w:lang w:eastAsia="en-AU"/>
        </w:rPr>
        <w:t xml:space="preserve">distance rates apply to all components of the Booked Car with Driver Scheme </w:t>
      </w:r>
      <w:r w:rsidR="00E33378">
        <w:rPr>
          <w:rFonts w:ascii="Arial" w:eastAsiaTheme="majorEastAsia" w:hAnsi="Arial" w:cstheme="majorBidi"/>
          <w:sz w:val="24"/>
          <w:szCs w:val="24"/>
          <w:lang w:eastAsia="en-AU"/>
        </w:rPr>
        <w:t xml:space="preserve">for </w:t>
      </w:r>
      <w:r w:rsidR="00E33378" w:rsidRPr="00B208FF">
        <w:rPr>
          <w:rFonts w:ascii="Arial" w:eastAsiaTheme="majorEastAsia" w:hAnsi="Arial" w:cstheme="majorBidi"/>
          <w:sz w:val="24"/>
          <w:szCs w:val="24"/>
          <w:u w:val="single"/>
          <w:lang w:eastAsia="en-AU"/>
        </w:rPr>
        <w:t xml:space="preserve">both </w:t>
      </w:r>
      <w:r w:rsidR="00E33378">
        <w:rPr>
          <w:rFonts w:ascii="Arial" w:eastAsiaTheme="majorEastAsia" w:hAnsi="Arial" w:cstheme="majorBidi"/>
          <w:sz w:val="24"/>
          <w:szCs w:val="24"/>
          <w:lang w:eastAsia="en-AU"/>
        </w:rPr>
        <w:t xml:space="preserve">taxis and hire car vehicles </w:t>
      </w:r>
      <w:r>
        <w:rPr>
          <w:rFonts w:ascii="Arial" w:eastAsiaTheme="majorEastAsia" w:hAnsi="Arial" w:cstheme="majorBidi"/>
          <w:sz w:val="24"/>
          <w:szCs w:val="24"/>
          <w:lang w:eastAsia="en-AU"/>
        </w:rPr>
        <w:t>including:</w:t>
      </w:r>
    </w:p>
    <w:p w:rsidR="006C131A" w:rsidRPr="00D453DA" w:rsidRDefault="006C131A" w:rsidP="00E23D8C">
      <w:pPr>
        <w:pStyle w:val="Heading3"/>
        <w:keepNext w:val="0"/>
        <w:numPr>
          <w:ilvl w:val="1"/>
          <w:numId w:val="50"/>
        </w:numPr>
        <w:spacing w:before="160" w:after="160"/>
        <w:ind w:left="1134"/>
        <w:rPr>
          <w:rFonts w:ascii="Arial" w:eastAsiaTheme="minorHAnsi" w:hAnsi="Arial" w:cs="Arial"/>
          <w:color w:val="auto"/>
        </w:rPr>
      </w:pPr>
      <w:r w:rsidRPr="00D453DA">
        <w:rPr>
          <w:rFonts w:ascii="Arial" w:eastAsiaTheme="minorHAnsi" w:hAnsi="Arial" w:cs="Arial"/>
          <w:color w:val="auto"/>
        </w:rPr>
        <w:t>DVA arranged travel</w:t>
      </w:r>
      <w:r w:rsidR="00131EAD" w:rsidRPr="00D453DA">
        <w:rPr>
          <w:rFonts w:ascii="Arial" w:eastAsiaTheme="minorHAnsi" w:hAnsi="Arial" w:cs="Arial"/>
          <w:color w:val="auto"/>
        </w:rPr>
        <w:t xml:space="preserve"> for bookings received via TBIS</w:t>
      </w:r>
      <w:r w:rsidRPr="00D453DA">
        <w:rPr>
          <w:rFonts w:ascii="Arial" w:eastAsiaTheme="minorHAnsi" w:hAnsi="Arial" w:cs="Arial"/>
          <w:color w:val="auto"/>
        </w:rPr>
        <w:t>;</w:t>
      </w:r>
    </w:p>
    <w:p w:rsidR="00131EAD" w:rsidRPr="00D453DA" w:rsidRDefault="00131EAD" w:rsidP="00E23D8C">
      <w:pPr>
        <w:pStyle w:val="Heading3"/>
        <w:keepNext w:val="0"/>
        <w:numPr>
          <w:ilvl w:val="1"/>
          <w:numId w:val="50"/>
        </w:numPr>
        <w:spacing w:before="160" w:after="160"/>
        <w:ind w:left="1134"/>
        <w:rPr>
          <w:rFonts w:ascii="Arial" w:eastAsiaTheme="minorHAnsi" w:hAnsi="Arial" w:cs="Arial"/>
          <w:color w:val="auto"/>
        </w:rPr>
      </w:pPr>
      <w:r w:rsidRPr="00D453DA">
        <w:rPr>
          <w:rFonts w:ascii="Arial" w:eastAsiaTheme="minorHAnsi" w:hAnsi="Arial" w:cs="Arial"/>
          <w:color w:val="auto"/>
        </w:rPr>
        <w:t>DBM; and</w:t>
      </w:r>
    </w:p>
    <w:p w:rsidR="00131EAD" w:rsidRDefault="00131EAD" w:rsidP="00E23D8C">
      <w:pPr>
        <w:pStyle w:val="Heading3"/>
        <w:keepNext w:val="0"/>
        <w:numPr>
          <w:ilvl w:val="1"/>
          <w:numId w:val="50"/>
        </w:numPr>
        <w:spacing w:before="160" w:after="160"/>
        <w:ind w:left="1134"/>
        <w:rPr>
          <w:rFonts w:ascii="Arial" w:eastAsiaTheme="minorHAnsi" w:hAnsi="Arial" w:cs="Arial"/>
          <w:color w:val="auto"/>
        </w:rPr>
      </w:pPr>
      <w:r w:rsidRPr="00D453DA">
        <w:rPr>
          <w:rFonts w:ascii="Arial" w:eastAsiaTheme="minorHAnsi" w:hAnsi="Arial" w:cs="Arial"/>
          <w:color w:val="auto"/>
        </w:rPr>
        <w:t>NSW CTVS</w:t>
      </w:r>
      <w:r w:rsidR="00D453DA">
        <w:rPr>
          <w:rFonts w:ascii="Arial" w:eastAsiaTheme="minorHAnsi" w:hAnsi="Arial" w:cs="Arial"/>
          <w:color w:val="auto"/>
        </w:rPr>
        <w:t>.</w:t>
      </w:r>
      <w:r w:rsidR="00A20461">
        <w:rPr>
          <w:rFonts w:ascii="Arial" w:eastAsiaTheme="minorHAnsi" w:hAnsi="Arial" w:cs="Arial"/>
          <w:color w:val="auto"/>
        </w:rPr>
        <w:t xml:space="preserve"> </w:t>
      </w:r>
    </w:p>
    <w:p w:rsidR="00E33378" w:rsidRDefault="00E33378" w:rsidP="00E23D8C">
      <w:pPr>
        <w:keepLines/>
        <w:numPr>
          <w:ilvl w:val="0"/>
          <w:numId w:val="46"/>
        </w:numPr>
        <w:spacing w:before="160"/>
        <w:outlineLvl w:val="2"/>
        <w:rPr>
          <w:rFonts w:ascii="Arial" w:eastAsiaTheme="majorEastAsia" w:hAnsi="Arial" w:cstheme="majorBidi"/>
          <w:sz w:val="24"/>
          <w:szCs w:val="24"/>
          <w:u w:val="single"/>
          <w:lang w:eastAsia="en-AU"/>
        </w:rPr>
      </w:pPr>
      <w:r w:rsidRPr="00B208FF">
        <w:rPr>
          <w:rFonts w:ascii="Arial" w:eastAsiaTheme="majorEastAsia" w:hAnsi="Arial" w:cstheme="majorBidi"/>
          <w:sz w:val="24"/>
          <w:szCs w:val="24"/>
          <w:u w:val="single"/>
          <w:lang w:eastAsia="en-AU"/>
        </w:rPr>
        <w:t>Taxi Rates</w:t>
      </w:r>
    </w:p>
    <w:p w:rsidR="00D776D9" w:rsidRPr="00E23D8C" w:rsidRDefault="00D776D9" w:rsidP="00E23D8C">
      <w:pPr>
        <w:keepLines/>
        <w:spacing w:before="160"/>
        <w:ind w:left="709"/>
        <w:outlineLvl w:val="2"/>
        <w:rPr>
          <w:rFonts w:ascii="Arial" w:eastAsiaTheme="majorEastAsia" w:hAnsi="Arial" w:cstheme="majorBidi"/>
          <w:sz w:val="24"/>
          <w:szCs w:val="24"/>
          <w:lang w:eastAsia="en-AU"/>
        </w:rPr>
      </w:pPr>
      <w:r w:rsidRPr="00E23D8C">
        <w:rPr>
          <w:rFonts w:ascii="Arial" w:eastAsiaTheme="majorEastAsia" w:hAnsi="Arial" w:cstheme="majorBidi"/>
          <w:sz w:val="24"/>
          <w:szCs w:val="24"/>
          <w:lang w:eastAsia="en-AU"/>
        </w:rPr>
        <w:t xml:space="preserve">The relevant </w:t>
      </w:r>
      <w:r w:rsidR="00A20461">
        <w:rPr>
          <w:rFonts w:ascii="Arial" w:eastAsiaTheme="majorEastAsia" w:hAnsi="Arial" w:cstheme="majorBidi"/>
          <w:sz w:val="24"/>
          <w:szCs w:val="24"/>
          <w:lang w:eastAsia="en-AU"/>
        </w:rPr>
        <w:t>State/T</w:t>
      </w:r>
      <w:r w:rsidRPr="00E23D8C">
        <w:rPr>
          <w:rFonts w:ascii="Arial" w:eastAsiaTheme="majorEastAsia" w:hAnsi="Arial" w:cstheme="majorBidi"/>
          <w:sz w:val="24"/>
          <w:szCs w:val="24"/>
          <w:lang w:eastAsia="en-AU"/>
        </w:rPr>
        <w:t>erritory ran</w:t>
      </w:r>
      <w:r w:rsidR="007E0129" w:rsidRPr="00E23D8C">
        <w:rPr>
          <w:rFonts w:ascii="Arial" w:eastAsiaTheme="majorEastAsia" w:hAnsi="Arial" w:cstheme="majorBidi"/>
          <w:sz w:val="24"/>
          <w:szCs w:val="24"/>
          <w:lang w:eastAsia="en-AU"/>
        </w:rPr>
        <w:t>k</w:t>
      </w:r>
      <w:r w:rsidRPr="00E23D8C">
        <w:rPr>
          <w:rFonts w:ascii="Arial" w:eastAsiaTheme="majorEastAsia" w:hAnsi="Arial" w:cstheme="majorBidi"/>
          <w:sz w:val="24"/>
          <w:szCs w:val="24"/>
          <w:lang w:eastAsia="en-AU"/>
        </w:rPr>
        <w:t xml:space="preserve"> and hail taxi metered rate including flagfall</w:t>
      </w:r>
      <w:r w:rsidR="00E4579E">
        <w:rPr>
          <w:rFonts w:ascii="Arial" w:eastAsiaTheme="majorEastAsia" w:hAnsi="Arial" w:cstheme="majorBidi"/>
          <w:sz w:val="24"/>
          <w:szCs w:val="24"/>
          <w:lang w:eastAsia="en-AU"/>
        </w:rPr>
        <w:t>/booking fee</w:t>
      </w:r>
      <w:r w:rsidRPr="00E23D8C">
        <w:rPr>
          <w:rFonts w:ascii="Arial" w:eastAsiaTheme="majorEastAsia" w:hAnsi="Arial" w:cstheme="majorBidi"/>
          <w:sz w:val="24"/>
          <w:szCs w:val="24"/>
          <w:lang w:eastAsia="en-AU"/>
        </w:rPr>
        <w:t>.</w:t>
      </w:r>
    </w:p>
    <w:p w:rsidR="00E33378" w:rsidRPr="00B208FF" w:rsidRDefault="00E33378" w:rsidP="00E23D8C">
      <w:pPr>
        <w:keepLines/>
        <w:numPr>
          <w:ilvl w:val="0"/>
          <w:numId w:val="46"/>
        </w:numPr>
        <w:spacing w:before="160"/>
        <w:outlineLvl w:val="2"/>
        <w:rPr>
          <w:rFonts w:ascii="Arial" w:eastAsiaTheme="majorEastAsia" w:hAnsi="Arial" w:cstheme="majorBidi"/>
          <w:sz w:val="24"/>
          <w:szCs w:val="24"/>
          <w:u w:val="single"/>
          <w:lang w:eastAsia="en-AU"/>
        </w:rPr>
      </w:pPr>
      <w:r w:rsidRPr="00B208FF">
        <w:rPr>
          <w:rFonts w:ascii="Arial" w:eastAsiaTheme="majorEastAsia" w:hAnsi="Arial" w:cstheme="majorBidi"/>
          <w:sz w:val="24"/>
          <w:szCs w:val="24"/>
          <w:u w:val="single"/>
          <w:lang w:eastAsia="en-AU"/>
        </w:rPr>
        <w:t>Hire Car Rates</w:t>
      </w:r>
    </w:p>
    <w:p w:rsidR="00672A6F" w:rsidRDefault="00E33378" w:rsidP="00E23D8C">
      <w:pPr>
        <w:keepLines/>
        <w:spacing w:before="160"/>
        <w:ind w:left="720"/>
        <w:outlineLvl w:val="2"/>
        <w:rPr>
          <w:rFonts w:ascii="Arial" w:eastAsiaTheme="majorEastAsia" w:hAnsi="Arial" w:cstheme="majorBidi"/>
          <w:sz w:val="24"/>
          <w:szCs w:val="24"/>
          <w:lang w:eastAsia="en-AU"/>
        </w:rPr>
      </w:pPr>
      <w:r>
        <w:rPr>
          <w:rFonts w:ascii="Arial" w:eastAsiaTheme="majorEastAsia" w:hAnsi="Arial" w:cstheme="majorBidi"/>
          <w:sz w:val="24"/>
          <w:szCs w:val="24"/>
          <w:lang w:eastAsia="en-AU"/>
        </w:rPr>
        <w:t>T</w:t>
      </w:r>
      <w:r w:rsidRPr="001C70F2">
        <w:rPr>
          <w:rFonts w:ascii="Arial" w:eastAsiaTheme="majorEastAsia" w:hAnsi="Arial" w:cstheme="majorBidi"/>
          <w:sz w:val="24"/>
          <w:szCs w:val="24"/>
          <w:lang w:eastAsia="en-AU"/>
        </w:rPr>
        <w:t xml:space="preserve">he relevant </w:t>
      </w:r>
      <w:r w:rsidR="00A20461">
        <w:rPr>
          <w:rFonts w:ascii="Arial" w:eastAsiaTheme="majorEastAsia" w:hAnsi="Arial" w:cstheme="majorBidi"/>
          <w:sz w:val="24"/>
          <w:szCs w:val="24"/>
          <w:lang w:eastAsia="en-AU"/>
        </w:rPr>
        <w:t>S</w:t>
      </w:r>
      <w:r w:rsidRPr="001C70F2">
        <w:rPr>
          <w:rFonts w:ascii="Arial" w:eastAsiaTheme="majorEastAsia" w:hAnsi="Arial" w:cstheme="majorBidi"/>
          <w:sz w:val="24"/>
          <w:szCs w:val="24"/>
          <w:lang w:eastAsia="en-AU"/>
        </w:rPr>
        <w:t>tate</w:t>
      </w:r>
      <w:r w:rsidR="00A20461">
        <w:rPr>
          <w:rFonts w:ascii="Arial" w:eastAsiaTheme="majorEastAsia" w:hAnsi="Arial" w:cstheme="majorBidi"/>
          <w:sz w:val="24"/>
          <w:szCs w:val="24"/>
          <w:lang w:eastAsia="en-AU"/>
        </w:rPr>
        <w:t>/T</w:t>
      </w:r>
      <w:r w:rsidRPr="001C70F2">
        <w:rPr>
          <w:rFonts w:ascii="Arial" w:eastAsiaTheme="majorEastAsia" w:hAnsi="Arial" w:cstheme="majorBidi"/>
          <w:sz w:val="24"/>
          <w:szCs w:val="24"/>
          <w:lang w:eastAsia="en-AU"/>
        </w:rPr>
        <w:t xml:space="preserve">erritory rank and hail </w:t>
      </w:r>
      <w:r w:rsidR="00D8780B">
        <w:rPr>
          <w:rFonts w:ascii="Arial" w:eastAsiaTheme="majorEastAsia" w:hAnsi="Arial" w:cstheme="majorBidi"/>
          <w:sz w:val="24"/>
          <w:szCs w:val="24"/>
          <w:lang w:eastAsia="en-AU"/>
        </w:rPr>
        <w:t xml:space="preserve">taxi </w:t>
      </w:r>
      <w:r>
        <w:rPr>
          <w:rFonts w:ascii="Arial" w:eastAsiaTheme="majorEastAsia" w:hAnsi="Arial" w:cstheme="majorBidi"/>
          <w:sz w:val="24"/>
          <w:szCs w:val="24"/>
          <w:lang w:eastAsia="en-AU"/>
        </w:rPr>
        <w:t>metered rate including flagfall</w:t>
      </w:r>
      <w:r w:rsidR="00E4579E">
        <w:rPr>
          <w:rFonts w:ascii="Arial" w:eastAsiaTheme="majorEastAsia" w:hAnsi="Arial" w:cstheme="majorBidi"/>
          <w:sz w:val="24"/>
          <w:szCs w:val="24"/>
          <w:lang w:eastAsia="en-AU"/>
        </w:rPr>
        <w:t>/booking fee</w:t>
      </w:r>
      <w:r>
        <w:rPr>
          <w:rFonts w:ascii="Arial" w:eastAsiaTheme="majorEastAsia" w:hAnsi="Arial" w:cstheme="majorBidi"/>
          <w:sz w:val="24"/>
          <w:szCs w:val="24"/>
          <w:lang w:eastAsia="en-AU"/>
        </w:rPr>
        <w:t xml:space="preserve"> plus </w:t>
      </w:r>
      <w:r w:rsidR="00672A6F">
        <w:rPr>
          <w:rFonts w:ascii="Arial" w:eastAsiaTheme="majorEastAsia" w:hAnsi="Arial" w:cstheme="majorBidi"/>
          <w:sz w:val="24"/>
          <w:szCs w:val="24"/>
          <w:lang w:eastAsia="en-AU"/>
        </w:rPr>
        <w:t>a slow running rate.</w:t>
      </w:r>
    </w:p>
    <w:p w:rsidR="00E33378" w:rsidRPr="001725A7" w:rsidRDefault="00672A6F" w:rsidP="00672A6F">
      <w:pPr>
        <w:keepLines/>
        <w:spacing w:before="160"/>
        <w:ind w:left="720"/>
        <w:outlineLvl w:val="2"/>
        <w:rPr>
          <w:rFonts w:ascii="Arial" w:eastAsiaTheme="majorEastAsia" w:hAnsi="Arial" w:cstheme="majorBidi"/>
          <w:i/>
          <w:sz w:val="24"/>
          <w:szCs w:val="24"/>
          <w:lang w:eastAsia="en-AU"/>
        </w:rPr>
      </w:pPr>
      <w:r w:rsidRPr="001725A7">
        <w:rPr>
          <w:rFonts w:ascii="Arial" w:eastAsiaTheme="majorEastAsia" w:hAnsi="Arial" w:cstheme="majorBidi"/>
          <w:i/>
          <w:sz w:val="24"/>
          <w:szCs w:val="24"/>
          <w:lang w:eastAsia="en-AU"/>
        </w:rPr>
        <w:t xml:space="preserve">Slow running rate </w:t>
      </w:r>
      <w:r>
        <w:rPr>
          <w:rFonts w:ascii="Arial" w:eastAsiaTheme="majorEastAsia" w:hAnsi="Arial" w:cstheme="majorBidi"/>
          <w:i/>
          <w:sz w:val="24"/>
          <w:szCs w:val="24"/>
          <w:lang w:eastAsia="en-AU"/>
        </w:rPr>
        <w:t xml:space="preserve">- </w:t>
      </w:r>
      <w:r w:rsidR="00E33378">
        <w:rPr>
          <w:rFonts w:ascii="Arial" w:eastAsiaTheme="majorEastAsia" w:hAnsi="Arial" w:cstheme="majorBidi"/>
          <w:sz w:val="24"/>
          <w:szCs w:val="24"/>
          <w:lang w:eastAsia="en-AU"/>
        </w:rPr>
        <w:t>an additional 10 percent</w:t>
      </w:r>
      <w:r w:rsidR="00D8780B">
        <w:rPr>
          <w:rFonts w:ascii="Arial" w:eastAsiaTheme="majorEastAsia" w:hAnsi="Arial" w:cstheme="majorBidi"/>
          <w:sz w:val="24"/>
          <w:szCs w:val="24"/>
          <w:lang w:eastAsia="en-AU"/>
        </w:rPr>
        <w:t xml:space="preserve"> (excluding flagfall</w:t>
      </w:r>
      <w:r w:rsidR="00E4579E">
        <w:rPr>
          <w:rFonts w:ascii="Arial" w:eastAsiaTheme="majorEastAsia" w:hAnsi="Arial" w:cstheme="majorBidi"/>
          <w:sz w:val="24"/>
          <w:szCs w:val="24"/>
          <w:lang w:eastAsia="en-AU"/>
        </w:rPr>
        <w:t>/booking fee</w:t>
      </w:r>
      <w:r w:rsidR="00D8780B">
        <w:rPr>
          <w:rFonts w:ascii="Arial" w:eastAsiaTheme="majorEastAsia" w:hAnsi="Arial" w:cstheme="majorBidi"/>
          <w:sz w:val="24"/>
          <w:szCs w:val="24"/>
          <w:lang w:eastAsia="en-AU"/>
        </w:rPr>
        <w:t xml:space="preserve"> and any other added costs) to compensate for slow running.</w:t>
      </w:r>
    </w:p>
    <w:p w:rsidR="00576AB5" w:rsidRPr="001C70F2" w:rsidRDefault="00576AB5" w:rsidP="0082665E">
      <w:pPr>
        <w:pStyle w:val="Heading2"/>
        <w:numPr>
          <w:ilvl w:val="0"/>
          <w:numId w:val="45"/>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22" w:name="_Toc516661415"/>
      <w:r w:rsidRPr="001C70F2">
        <w:rPr>
          <w:rFonts w:ascii="Arial" w:hAnsi="Arial" w:cs="Arial"/>
          <w:color w:val="44546A" w:themeColor="text2"/>
          <w:sz w:val="36"/>
          <w:szCs w:val="36"/>
        </w:rPr>
        <w:t>Long Distance Travel</w:t>
      </w:r>
      <w:bookmarkEnd w:id="22"/>
    </w:p>
    <w:p w:rsidR="00D8780B" w:rsidRDefault="00D8780B" w:rsidP="0082665E">
      <w:pPr>
        <w:keepNext/>
        <w:keepLines/>
        <w:numPr>
          <w:ilvl w:val="0"/>
          <w:numId w:val="52"/>
        </w:numPr>
        <w:spacing w:before="160"/>
        <w:outlineLvl w:val="2"/>
        <w:rPr>
          <w:rFonts w:ascii="Arial" w:eastAsiaTheme="majorEastAsia" w:hAnsi="Arial" w:cstheme="majorBidi"/>
          <w:sz w:val="24"/>
          <w:szCs w:val="24"/>
          <w:lang w:eastAsia="en-AU"/>
        </w:rPr>
      </w:pPr>
      <w:r>
        <w:rPr>
          <w:rFonts w:ascii="Arial" w:eastAsiaTheme="majorEastAsia" w:hAnsi="Arial" w:cstheme="majorBidi"/>
          <w:sz w:val="24"/>
          <w:szCs w:val="24"/>
          <w:lang w:eastAsia="en-AU"/>
        </w:rPr>
        <w:t xml:space="preserve">Long </w:t>
      </w:r>
      <w:r w:rsidR="00576AB5" w:rsidRPr="001C70F2">
        <w:rPr>
          <w:rFonts w:ascii="Arial" w:eastAsiaTheme="majorEastAsia" w:hAnsi="Arial" w:cstheme="majorBidi"/>
          <w:sz w:val="24"/>
          <w:szCs w:val="24"/>
          <w:lang w:eastAsia="en-AU"/>
        </w:rPr>
        <w:t xml:space="preserve">distance travel </w:t>
      </w:r>
      <w:r>
        <w:rPr>
          <w:rFonts w:ascii="Arial" w:eastAsiaTheme="majorEastAsia" w:hAnsi="Arial" w:cstheme="majorBidi"/>
          <w:sz w:val="24"/>
          <w:szCs w:val="24"/>
          <w:lang w:eastAsia="en-AU"/>
        </w:rPr>
        <w:t xml:space="preserve">applies to </w:t>
      </w:r>
      <w:r w:rsidR="00576AB5" w:rsidRPr="001C70F2">
        <w:rPr>
          <w:rFonts w:ascii="Arial" w:eastAsiaTheme="majorEastAsia" w:hAnsi="Arial" w:cstheme="majorBidi"/>
          <w:sz w:val="24"/>
          <w:szCs w:val="24"/>
          <w:lang w:eastAsia="en-AU"/>
        </w:rPr>
        <w:t xml:space="preserve">DVA arranged </w:t>
      </w:r>
      <w:r>
        <w:rPr>
          <w:rFonts w:ascii="Arial" w:eastAsiaTheme="majorEastAsia" w:hAnsi="Arial" w:cstheme="majorBidi"/>
          <w:sz w:val="24"/>
          <w:szCs w:val="24"/>
          <w:lang w:eastAsia="en-AU"/>
        </w:rPr>
        <w:t>travel bookings received via TBIS</w:t>
      </w:r>
      <w:r w:rsidR="00576AB5" w:rsidRPr="001C70F2">
        <w:rPr>
          <w:rFonts w:ascii="Arial" w:eastAsiaTheme="majorEastAsia" w:hAnsi="Arial" w:cstheme="majorBidi"/>
          <w:sz w:val="24"/>
          <w:szCs w:val="24"/>
          <w:lang w:eastAsia="en-AU"/>
        </w:rPr>
        <w:t xml:space="preserve"> and NSW (CTVS)</w:t>
      </w:r>
      <w:r>
        <w:rPr>
          <w:rFonts w:ascii="Arial" w:eastAsiaTheme="majorEastAsia" w:hAnsi="Arial" w:cstheme="majorBidi"/>
          <w:sz w:val="24"/>
          <w:szCs w:val="24"/>
          <w:lang w:eastAsia="en-AU"/>
        </w:rPr>
        <w:t xml:space="preserve"> trips only. </w:t>
      </w:r>
    </w:p>
    <w:p w:rsidR="00D8780B" w:rsidRPr="00B208FF" w:rsidRDefault="00D8780B" w:rsidP="0082665E">
      <w:pPr>
        <w:keepNext/>
        <w:keepLines/>
        <w:numPr>
          <w:ilvl w:val="0"/>
          <w:numId w:val="52"/>
        </w:numPr>
        <w:spacing w:before="160"/>
        <w:outlineLvl w:val="2"/>
        <w:rPr>
          <w:rFonts w:ascii="Arial" w:eastAsiaTheme="majorEastAsia" w:hAnsi="Arial" w:cstheme="majorBidi"/>
          <w:sz w:val="24"/>
          <w:szCs w:val="24"/>
          <w:u w:val="single"/>
          <w:lang w:eastAsia="en-AU"/>
        </w:rPr>
      </w:pPr>
      <w:r w:rsidRPr="00B208FF">
        <w:rPr>
          <w:rFonts w:ascii="Arial" w:eastAsiaTheme="majorEastAsia" w:hAnsi="Arial" w:cstheme="majorBidi"/>
          <w:sz w:val="24"/>
          <w:szCs w:val="24"/>
          <w:u w:val="single"/>
          <w:lang w:eastAsia="en-AU"/>
        </w:rPr>
        <w:t>Taxi Rates</w:t>
      </w:r>
    </w:p>
    <w:p w:rsidR="00D8780B" w:rsidRPr="00D8780B" w:rsidRDefault="00A20461" w:rsidP="00B208FF">
      <w:pPr>
        <w:pStyle w:val="ListParagraph"/>
        <w:keepNext/>
        <w:keepLines/>
        <w:spacing w:before="160"/>
        <w:outlineLvl w:val="2"/>
        <w:rPr>
          <w:rFonts w:ascii="Arial" w:eastAsiaTheme="majorEastAsia" w:hAnsi="Arial" w:cstheme="majorBidi"/>
          <w:sz w:val="24"/>
          <w:szCs w:val="24"/>
          <w:lang w:eastAsia="en-AU"/>
        </w:rPr>
      </w:pPr>
      <w:r>
        <w:rPr>
          <w:rFonts w:ascii="Arial" w:eastAsiaTheme="majorEastAsia" w:hAnsi="Arial" w:cstheme="majorBidi"/>
          <w:sz w:val="24"/>
          <w:szCs w:val="24"/>
          <w:lang w:eastAsia="en-AU"/>
        </w:rPr>
        <w:t>The relevant State/T</w:t>
      </w:r>
      <w:r w:rsidR="00D8780B" w:rsidRPr="00D8780B">
        <w:rPr>
          <w:rFonts w:ascii="Arial" w:eastAsiaTheme="majorEastAsia" w:hAnsi="Arial" w:cstheme="majorBidi"/>
          <w:sz w:val="24"/>
          <w:szCs w:val="24"/>
          <w:lang w:eastAsia="en-AU"/>
        </w:rPr>
        <w:t>erritory rank and hail taxi metered rate including flagfall</w:t>
      </w:r>
      <w:r w:rsidR="00E4579E">
        <w:rPr>
          <w:rFonts w:ascii="Arial" w:eastAsiaTheme="majorEastAsia" w:hAnsi="Arial" w:cstheme="majorBidi"/>
          <w:sz w:val="24"/>
          <w:szCs w:val="24"/>
          <w:lang w:eastAsia="en-AU"/>
        </w:rPr>
        <w:t>/booking fee</w:t>
      </w:r>
      <w:r w:rsidR="00D8780B">
        <w:rPr>
          <w:rFonts w:ascii="Arial" w:eastAsiaTheme="majorEastAsia" w:hAnsi="Arial" w:cstheme="majorBidi"/>
          <w:sz w:val="24"/>
          <w:szCs w:val="24"/>
          <w:lang w:eastAsia="en-AU"/>
        </w:rPr>
        <w:t xml:space="preserve">. </w:t>
      </w:r>
    </w:p>
    <w:p w:rsidR="00D8780B" w:rsidRPr="00B208FF" w:rsidRDefault="00D8780B" w:rsidP="0082665E">
      <w:pPr>
        <w:keepNext/>
        <w:keepLines/>
        <w:numPr>
          <w:ilvl w:val="0"/>
          <w:numId w:val="52"/>
        </w:numPr>
        <w:spacing w:before="160"/>
        <w:outlineLvl w:val="2"/>
        <w:rPr>
          <w:rFonts w:ascii="Arial" w:eastAsiaTheme="majorEastAsia" w:hAnsi="Arial" w:cstheme="majorBidi"/>
          <w:sz w:val="24"/>
          <w:szCs w:val="24"/>
          <w:u w:val="single"/>
          <w:lang w:eastAsia="en-AU"/>
        </w:rPr>
      </w:pPr>
      <w:r w:rsidRPr="00B208FF">
        <w:rPr>
          <w:rFonts w:ascii="Arial" w:eastAsiaTheme="majorEastAsia" w:hAnsi="Arial" w:cstheme="majorBidi"/>
          <w:sz w:val="24"/>
          <w:szCs w:val="24"/>
          <w:u w:val="single"/>
          <w:lang w:eastAsia="en-AU"/>
        </w:rPr>
        <w:t>Hire Car Rates</w:t>
      </w:r>
    </w:p>
    <w:p w:rsidR="00D8780B" w:rsidRDefault="00A20461" w:rsidP="00B208FF">
      <w:pPr>
        <w:pStyle w:val="ListParagraph"/>
        <w:keepNext/>
        <w:keepLines/>
        <w:spacing w:before="160"/>
        <w:outlineLvl w:val="2"/>
        <w:rPr>
          <w:rFonts w:ascii="Arial" w:eastAsiaTheme="majorEastAsia" w:hAnsi="Arial" w:cstheme="majorBidi"/>
          <w:sz w:val="24"/>
          <w:szCs w:val="24"/>
          <w:lang w:eastAsia="en-AU"/>
        </w:rPr>
      </w:pPr>
      <w:r>
        <w:rPr>
          <w:rFonts w:ascii="Arial" w:eastAsiaTheme="majorEastAsia" w:hAnsi="Arial" w:cstheme="majorBidi"/>
          <w:sz w:val="24"/>
          <w:szCs w:val="24"/>
          <w:lang w:eastAsia="en-AU"/>
        </w:rPr>
        <w:t>The relevant S</w:t>
      </w:r>
      <w:r w:rsidR="00D8780B" w:rsidRPr="00D8780B">
        <w:rPr>
          <w:rFonts w:ascii="Arial" w:eastAsiaTheme="majorEastAsia" w:hAnsi="Arial" w:cstheme="majorBidi"/>
          <w:sz w:val="24"/>
          <w:szCs w:val="24"/>
          <w:lang w:eastAsia="en-AU"/>
        </w:rPr>
        <w:t>tate/</w:t>
      </w:r>
      <w:r>
        <w:rPr>
          <w:rFonts w:ascii="Arial" w:eastAsiaTheme="majorEastAsia" w:hAnsi="Arial" w:cstheme="majorBidi"/>
          <w:sz w:val="24"/>
          <w:szCs w:val="24"/>
          <w:lang w:eastAsia="en-AU"/>
        </w:rPr>
        <w:t>T</w:t>
      </w:r>
      <w:r w:rsidR="00D8780B" w:rsidRPr="00D8780B">
        <w:rPr>
          <w:rFonts w:ascii="Arial" w:eastAsiaTheme="majorEastAsia" w:hAnsi="Arial" w:cstheme="majorBidi"/>
          <w:sz w:val="24"/>
          <w:szCs w:val="24"/>
          <w:lang w:eastAsia="en-AU"/>
        </w:rPr>
        <w:t>erritory rank and hail taxi metered rate including flagfall</w:t>
      </w:r>
      <w:r w:rsidR="00E4579E">
        <w:rPr>
          <w:rFonts w:ascii="Arial" w:eastAsiaTheme="majorEastAsia" w:hAnsi="Arial" w:cstheme="majorBidi"/>
          <w:sz w:val="24"/>
          <w:szCs w:val="24"/>
          <w:lang w:eastAsia="en-AU"/>
        </w:rPr>
        <w:t>/booking fee</w:t>
      </w:r>
      <w:r w:rsidR="00D8780B">
        <w:rPr>
          <w:rFonts w:ascii="Arial" w:eastAsiaTheme="majorEastAsia" w:hAnsi="Arial" w:cstheme="majorBidi"/>
          <w:sz w:val="24"/>
          <w:szCs w:val="24"/>
          <w:lang w:eastAsia="en-AU"/>
        </w:rPr>
        <w:t xml:space="preserve">. </w:t>
      </w:r>
    </w:p>
    <w:p w:rsidR="00D8780B" w:rsidRPr="00B208FF" w:rsidRDefault="00672A6F" w:rsidP="00B208FF">
      <w:pPr>
        <w:keepNext/>
        <w:keepLines/>
        <w:spacing w:before="160"/>
        <w:ind w:left="720"/>
        <w:outlineLvl w:val="2"/>
        <w:rPr>
          <w:rFonts w:ascii="Arial" w:eastAsiaTheme="majorEastAsia" w:hAnsi="Arial" w:cstheme="majorBidi"/>
          <w:sz w:val="24"/>
          <w:szCs w:val="24"/>
          <w:lang w:eastAsia="en-AU"/>
        </w:rPr>
      </w:pPr>
      <w:r>
        <w:rPr>
          <w:rFonts w:ascii="Arial" w:eastAsiaTheme="majorEastAsia" w:hAnsi="Arial" w:cstheme="majorBidi"/>
          <w:sz w:val="24"/>
          <w:szCs w:val="24"/>
          <w:lang w:eastAsia="en-AU"/>
        </w:rPr>
        <w:t xml:space="preserve">A </w:t>
      </w:r>
      <w:r w:rsidR="00D8780B">
        <w:rPr>
          <w:rFonts w:ascii="Arial" w:eastAsiaTheme="majorEastAsia" w:hAnsi="Arial" w:cstheme="majorBidi"/>
          <w:sz w:val="24"/>
          <w:szCs w:val="24"/>
          <w:lang w:eastAsia="en-AU"/>
        </w:rPr>
        <w:t>10% slow running rate</w:t>
      </w:r>
      <w:r>
        <w:rPr>
          <w:rFonts w:ascii="Arial" w:eastAsiaTheme="majorEastAsia" w:hAnsi="Arial" w:cstheme="majorBidi"/>
          <w:sz w:val="24"/>
          <w:szCs w:val="24"/>
          <w:lang w:eastAsia="en-AU"/>
        </w:rPr>
        <w:t xml:space="preserve"> </w:t>
      </w:r>
      <w:r w:rsidR="00D8780B">
        <w:rPr>
          <w:rFonts w:ascii="Arial" w:eastAsiaTheme="majorEastAsia" w:hAnsi="Arial" w:cstheme="majorBidi"/>
          <w:sz w:val="24"/>
          <w:szCs w:val="24"/>
          <w:lang w:eastAsia="en-AU"/>
        </w:rPr>
        <w:t xml:space="preserve">is </w:t>
      </w:r>
      <w:r w:rsidR="008237F1">
        <w:rPr>
          <w:rFonts w:ascii="Arial" w:eastAsiaTheme="majorEastAsia" w:hAnsi="Arial" w:cstheme="majorBidi"/>
          <w:sz w:val="24"/>
          <w:szCs w:val="24"/>
          <w:lang w:eastAsia="en-AU"/>
        </w:rPr>
        <w:t xml:space="preserve">only applicable to the first 50km of a long distance trip only.  It is </w:t>
      </w:r>
      <w:r w:rsidR="00D8780B" w:rsidRPr="00B208FF">
        <w:rPr>
          <w:rFonts w:ascii="Arial" w:eastAsiaTheme="majorEastAsia" w:hAnsi="Arial" w:cstheme="majorBidi"/>
          <w:sz w:val="24"/>
          <w:szCs w:val="24"/>
          <w:u w:val="single"/>
          <w:lang w:eastAsia="en-AU"/>
        </w:rPr>
        <w:t>not</w:t>
      </w:r>
      <w:r w:rsidR="00D8780B">
        <w:rPr>
          <w:rFonts w:ascii="Arial" w:eastAsiaTheme="majorEastAsia" w:hAnsi="Arial" w:cstheme="majorBidi"/>
          <w:sz w:val="24"/>
          <w:szCs w:val="24"/>
          <w:lang w:eastAsia="en-AU"/>
        </w:rPr>
        <w:t xml:space="preserve"> included for long distance travel</w:t>
      </w:r>
      <w:r w:rsidR="008237F1">
        <w:rPr>
          <w:rFonts w:ascii="Arial" w:eastAsiaTheme="majorEastAsia" w:hAnsi="Arial" w:cstheme="majorBidi"/>
          <w:sz w:val="24"/>
          <w:szCs w:val="24"/>
          <w:lang w:eastAsia="en-AU"/>
        </w:rPr>
        <w:t xml:space="preserve"> of 51km or more. </w:t>
      </w:r>
      <w:r w:rsidR="00D8780B">
        <w:rPr>
          <w:rFonts w:ascii="Arial" w:eastAsiaTheme="majorEastAsia" w:hAnsi="Arial" w:cstheme="majorBidi"/>
          <w:sz w:val="24"/>
          <w:szCs w:val="24"/>
          <w:lang w:eastAsia="en-AU"/>
        </w:rPr>
        <w:t xml:space="preserve">. </w:t>
      </w:r>
    </w:p>
    <w:p w:rsidR="00942221" w:rsidRDefault="00942221" w:rsidP="00E23D8C">
      <w:pPr>
        <w:spacing w:after="0"/>
        <w:ind w:left="720"/>
        <w:rPr>
          <w:rFonts w:ascii="Arial" w:hAnsi="Arial" w:cs="Arial"/>
          <w:b/>
          <w:sz w:val="24"/>
          <w:szCs w:val="24"/>
        </w:rPr>
      </w:pPr>
    </w:p>
    <w:p w:rsidR="00942221" w:rsidRDefault="00942221" w:rsidP="00E23D8C">
      <w:pPr>
        <w:spacing w:after="0"/>
        <w:ind w:left="720"/>
        <w:rPr>
          <w:rFonts w:ascii="Arial" w:hAnsi="Arial" w:cs="Arial"/>
          <w:b/>
          <w:sz w:val="24"/>
          <w:szCs w:val="24"/>
        </w:rPr>
      </w:pPr>
    </w:p>
    <w:p w:rsidR="00942221" w:rsidRDefault="00942221" w:rsidP="00E23D8C">
      <w:pPr>
        <w:spacing w:after="0"/>
        <w:ind w:left="720"/>
        <w:rPr>
          <w:rFonts w:ascii="Arial" w:hAnsi="Arial" w:cs="Arial"/>
          <w:b/>
          <w:sz w:val="24"/>
          <w:szCs w:val="24"/>
        </w:rPr>
      </w:pPr>
    </w:p>
    <w:p w:rsidR="005119C0" w:rsidRPr="00D366DB" w:rsidRDefault="00576AB5" w:rsidP="00E23D8C">
      <w:pPr>
        <w:spacing w:after="0"/>
        <w:ind w:left="720"/>
        <w:rPr>
          <w:rFonts w:ascii="Arial" w:hAnsi="Arial" w:cs="Arial"/>
          <w:b/>
          <w:sz w:val="24"/>
          <w:szCs w:val="24"/>
        </w:rPr>
      </w:pPr>
      <w:r w:rsidRPr="00D366DB">
        <w:rPr>
          <w:rFonts w:ascii="Arial" w:hAnsi="Arial" w:cs="Arial"/>
          <w:b/>
          <w:sz w:val="24"/>
          <w:szCs w:val="24"/>
        </w:rPr>
        <w:t xml:space="preserve">Table </w:t>
      </w:r>
      <w:r w:rsidR="00E50B91" w:rsidRPr="00D366DB">
        <w:rPr>
          <w:rFonts w:ascii="Arial" w:hAnsi="Arial" w:cs="Arial"/>
          <w:b/>
          <w:sz w:val="24"/>
          <w:szCs w:val="24"/>
        </w:rPr>
        <w:t>4</w:t>
      </w:r>
      <w:r w:rsidRPr="00D366DB">
        <w:rPr>
          <w:rFonts w:ascii="Arial" w:hAnsi="Arial" w:cs="Arial"/>
          <w:b/>
          <w:sz w:val="24"/>
          <w:szCs w:val="24"/>
        </w:rPr>
        <w:t xml:space="preserve">: Summary of </w:t>
      </w:r>
      <w:r w:rsidR="005119C0" w:rsidRPr="00D366DB">
        <w:rPr>
          <w:rFonts w:ascii="Arial" w:hAnsi="Arial" w:cs="Arial"/>
          <w:b/>
          <w:sz w:val="24"/>
          <w:szCs w:val="24"/>
        </w:rPr>
        <w:t>Distance Based Rates</w:t>
      </w:r>
    </w:p>
    <w:p w:rsidR="005119C0" w:rsidRPr="00942221" w:rsidRDefault="005119C0" w:rsidP="00E23D8C">
      <w:pPr>
        <w:pStyle w:val="Heading3"/>
        <w:spacing w:before="120" w:after="120" w:line="240" w:lineRule="auto"/>
        <w:ind w:left="720"/>
        <w:rPr>
          <w:rFonts w:ascii="Arial" w:hAnsi="Arial" w:cs="Arial"/>
          <w:sz w:val="22"/>
          <w:szCs w:val="22"/>
          <w:lang w:eastAsia="x-none"/>
        </w:rPr>
      </w:pPr>
      <w:r w:rsidRPr="00942221">
        <w:rPr>
          <w:rFonts w:ascii="Arial" w:hAnsi="Arial" w:cs="Arial"/>
          <w:color w:val="auto"/>
          <w:sz w:val="22"/>
          <w:szCs w:val="22"/>
        </w:rPr>
        <w:t>Note: as described at Part 1.2(f) of these Guidelines</w:t>
      </w:r>
      <w:r w:rsidR="007160DB" w:rsidRPr="00942221">
        <w:rPr>
          <w:rFonts w:ascii="Arial" w:hAnsi="Arial" w:cs="Arial"/>
          <w:color w:val="auto"/>
          <w:sz w:val="22"/>
          <w:szCs w:val="22"/>
        </w:rPr>
        <w:t>,</w:t>
      </w:r>
      <w:r w:rsidRPr="00942221">
        <w:rPr>
          <w:rFonts w:ascii="Arial" w:hAnsi="Arial" w:cs="Arial"/>
          <w:color w:val="auto"/>
          <w:sz w:val="22"/>
          <w:szCs w:val="22"/>
        </w:rPr>
        <w:t xml:space="preserve"> </w:t>
      </w:r>
      <w:r w:rsidR="00E65710" w:rsidRPr="00942221">
        <w:rPr>
          <w:rFonts w:ascii="Arial" w:hAnsi="Arial" w:cs="Arial"/>
          <w:color w:val="auto"/>
          <w:sz w:val="22"/>
          <w:szCs w:val="22"/>
        </w:rPr>
        <w:t>short/local</w:t>
      </w:r>
      <w:r w:rsidR="00E65710" w:rsidRPr="00942221">
        <w:rPr>
          <w:rFonts w:ascii="Arial" w:hAnsi="Arial" w:cs="Arial"/>
          <w:sz w:val="22"/>
          <w:szCs w:val="22"/>
        </w:rPr>
        <w:t xml:space="preserve"> </w:t>
      </w:r>
      <w:r w:rsidRPr="00942221">
        <w:rPr>
          <w:rFonts w:ascii="Arial" w:hAnsi="Arial" w:cs="Arial"/>
          <w:color w:val="auto"/>
          <w:sz w:val="22"/>
          <w:szCs w:val="22"/>
          <w:lang w:eastAsia="x-none"/>
        </w:rPr>
        <w:t xml:space="preserve">trips are those trips undertaken within a metropolitan area or taxi zone/area and are generally less than 50kms.  Long distance trips are those trips that are for travel </w:t>
      </w:r>
      <w:r w:rsidRPr="00942221">
        <w:rPr>
          <w:rFonts w:ascii="Arial" w:eastAsia="Times New Roman" w:hAnsi="Arial" w:cs="Arial"/>
          <w:color w:val="auto"/>
          <w:sz w:val="22"/>
          <w:szCs w:val="22"/>
          <w:lang w:eastAsia="en-AU"/>
        </w:rPr>
        <w:t>outside a taxi zone/area, a metropolitan region or those greater than 50kms.</w:t>
      </w:r>
    </w:p>
    <w:tbl>
      <w:tblPr>
        <w:tblStyle w:val="TableGrid"/>
        <w:tblW w:w="0" w:type="auto"/>
        <w:tblInd w:w="279" w:type="dxa"/>
        <w:tblLayout w:type="fixed"/>
        <w:tblLook w:val="04A0" w:firstRow="1" w:lastRow="0" w:firstColumn="1" w:lastColumn="0" w:noHBand="0" w:noVBand="1"/>
      </w:tblPr>
      <w:tblGrid>
        <w:gridCol w:w="1417"/>
        <w:gridCol w:w="2127"/>
        <w:gridCol w:w="3118"/>
        <w:gridCol w:w="2075"/>
      </w:tblGrid>
      <w:tr w:rsidR="00617741" w:rsidTr="001725A7">
        <w:trPr>
          <w:trHeight w:val="484"/>
        </w:trPr>
        <w:tc>
          <w:tcPr>
            <w:tcW w:w="3544" w:type="dxa"/>
            <w:gridSpan w:val="2"/>
            <w:shd w:val="clear" w:color="auto" w:fill="BDD6EE" w:themeFill="accent1" w:themeFillTint="66"/>
            <w:vAlign w:val="bottom"/>
          </w:tcPr>
          <w:p w:rsidR="00617741" w:rsidRPr="00FD3527" w:rsidRDefault="00617741" w:rsidP="00E23D8C">
            <w:pPr>
              <w:jc w:val="left"/>
              <w:rPr>
                <w:rFonts w:asciiTheme="minorHAnsi" w:hAnsiTheme="minorHAnsi" w:cs="Arial"/>
                <w:b/>
                <w:sz w:val="22"/>
                <w:szCs w:val="22"/>
              </w:rPr>
            </w:pPr>
            <w:r>
              <w:rPr>
                <w:rFonts w:asciiTheme="minorHAnsi" w:hAnsiTheme="minorHAnsi" w:cs="Arial"/>
                <w:b/>
                <w:sz w:val="22"/>
                <w:szCs w:val="22"/>
              </w:rPr>
              <w:t>All Rates are GST inclusive</w:t>
            </w:r>
          </w:p>
        </w:tc>
        <w:tc>
          <w:tcPr>
            <w:tcW w:w="3118" w:type="dxa"/>
            <w:shd w:val="clear" w:color="auto" w:fill="BDD6EE" w:themeFill="accent1" w:themeFillTint="66"/>
            <w:vAlign w:val="center"/>
          </w:tcPr>
          <w:p w:rsidR="00617741" w:rsidRPr="00FD3527" w:rsidRDefault="00617741" w:rsidP="00E23D8C">
            <w:pPr>
              <w:jc w:val="center"/>
              <w:rPr>
                <w:rFonts w:asciiTheme="minorHAnsi" w:hAnsiTheme="minorHAnsi" w:cs="Arial"/>
                <w:b/>
                <w:sz w:val="28"/>
                <w:szCs w:val="28"/>
              </w:rPr>
            </w:pPr>
            <w:r w:rsidRPr="00FD3527">
              <w:rPr>
                <w:rFonts w:asciiTheme="minorHAnsi" w:hAnsiTheme="minorHAnsi" w:cs="Arial"/>
                <w:b/>
                <w:sz w:val="28"/>
                <w:szCs w:val="28"/>
              </w:rPr>
              <w:t>Rate</w:t>
            </w:r>
          </w:p>
        </w:tc>
        <w:tc>
          <w:tcPr>
            <w:tcW w:w="2075" w:type="dxa"/>
            <w:shd w:val="clear" w:color="auto" w:fill="BDD6EE" w:themeFill="accent1" w:themeFillTint="66"/>
            <w:vAlign w:val="center"/>
          </w:tcPr>
          <w:p w:rsidR="00617741" w:rsidRPr="00FD3527" w:rsidRDefault="00617741" w:rsidP="00E23D8C">
            <w:pPr>
              <w:jc w:val="center"/>
              <w:rPr>
                <w:rFonts w:asciiTheme="minorHAnsi" w:hAnsiTheme="minorHAnsi" w:cs="Arial"/>
                <w:b/>
                <w:sz w:val="28"/>
                <w:szCs w:val="28"/>
              </w:rPr>
            </w:pPr>
            <w:r w:rsidRPr="00FD3527">
              <w:rPr>
                <w:rFonts w:cs="Arial"/>
                <w:b/>
                <w:sz w:val="28"/>
                <w:szCs w:val="28"/>
              </w:rPr>
              <w:t>Notes</w:t>
            </w:r>
          </w:p>
        </w:tc>
      </w:tr>
      <w:tr w:rsidR="00447419" w:rsidTr="001725A7">
        <w:trPr>
          <w:trHeight w:val="919"/>
        </w:trPr>
        <w:tc>
          <w:tcPr>
            <w:tcW w:w="1417" w:type="dxa"/>
            <w:vMerge w:val="restart"/>
            <w:shd w:val="clear" w:color="auto" w:fill="auto"/>
            <w:textDirection w:val="btLr"/>
            <w:vAlign w:val="center"/>
          </w:tcPr>
          <w:p w:rsidR="00447419" w:rsidRPr="002F2D35" w:rsidRDefault="00447419">
            <w:pPr>
              <w:ind w:left="113" w:right="113"/>
              <w:jc w:val="center"/>
              <w:rPr>
                <w:rFonts w:ascii="Arial" w:hAnsi="Arial" w:cs="Arial"/>
                <w:b/>
                <w:sz w:val="28"/>
                <w:szCs w:val="28"/>
              </w:rPr>
            </w:pPr>
            <w:r w:rsidRPr="002F2D35">
              <w:rPr>
                <w:rFonts w:ascii="Arial" w:hAnsi="Arial" w:cs="Arial"/>
                <w:b/>
                <w:sz w:val="28"/>
                <w:szCs w:val="28"/>
              </w:rPr>
              <w:t>TAX</w:t>
            </w:r>
            <w:r w:rsidR="00AE6787">
              <w:rPr>
                <w:rFonts w:ascii="Arial" w:hAnsi="Arial" w:cs="Arial"/>
                <w:b/>
                <w:sz w:val="28"/>
                <w:szCs w:val="28"/>
              </w:rPr>
              <w:t>I</w:t>
            </w:r>
          </w:p>
        </w:tc>
        <w:tc>
          <w:tcPr>
            <w:tcW w:w="2127" w:type="dxa"/>
            <w:shd w:val="clear" w:color="auto" w:fill="auto"/>
            <w:vAlign w:val="center"/>
          </w:tcPr>
          <w:p w:rsidR="00447419" w:rsidRPr="00E744D6" w:rsidRDefault="00447419" w:rsidP="00942221">
            <w:pPr>
              <w:keepNext/>
              <w:keepLines/>
              <w:spacing w:line="240" w:lineRule="auto"/>
              <w:jc w:val="left"/>
              <w:outlineLvl w:val="2"/>
              <w:rPr>
                <w:rFonts w:ascii="Arial" w:eastAsiaTheme="majorEastAsia" w:hAnsi="Arial" w:cs="Arial"/>
                <w:b/>
                <w:sz w:val="22"/>
                <w:szCs w:val="22"/>
              </w:rPr>
            </w:pPr>
            <w:r w:rsidRPr="00E744D6">
              <w:rPr>
                <w:rFonts w:ascii="Arial" w:eastAsiaTheme="majorEastAsia" w:hAnsi="Arial" w:cs="Arial"/>
                <w:b/>
                <w:sz w:val="22"/>
                <w:szCs w:val="22"/>
              </w:rPr>
              <w:t>Taxi</w:t>
            </w:r>
          </w:p>
          <w:p w:rsidR="00447419" w:rsidRPr="00E744D6" w:rsidRDefault="00E65710" w:rsidP="00942221">
            <w:pPr>
              <w:keepNext/>
              <w:keepLines/>
              <w:spacing w:line="240" w:lineRule="auto"/>
              <w:jc w:val="left"/>
              <w:outlineLvl w:val="2"/>
              <w:rPr>
                <w:rFonts w:ascii="Arial" w:eastAsiaTheme="majorEastAsia" w:hAnsi="Arial" w:cs="Arial"/>
                <w:b/>
                <w:sz w:val="22"/>
                <w:szCs w:val="22"/>
              </w:rPr>
            </w:pPr>
            <w:r>
              <w:rPr>
                <w:rFonts w:ascii="Arial" w:eastAsiaTheme="majorEastAsia" w:hAnsi="Arial" w:cs="Arial"/>
                <w:b/>
                <w:sz w:val="22"/>
                <w:szCs w:val="22"/>
              </w:rPr>
              <w:t>Short/Local</w:t>
            </w:r>
            <w:r w:rsidR="00447419" w:rsidRPr="00E744D6">
              <w:rPr>
                <w:rFonts w:ascii="Arial" w:eastAsiaTheme="majorEastAsia" w:hAnsi="Arial" w:cs="Arial"/>
                <w:b/>
                <w:sz w:val="22"/>
                <w:szCs w:val="22"/>
              </w:rPr>
              <w:t xml:space="preserve"> Trip</w:t>
            </w:r>
          </w:p>
        </w:tc>
        <w:tc>
          <w:tcPr>
            <w:tcW w:w="3118" w:type="dxa"/>
            <w:shd w:val="clear" w:color="auto" w:fill="auto"/>
            <w:vAlign w:val="center"/>
          </w:tcPr>
          <w:p w:rsidR="00447419" w:rsidRPr="002F2D35" w:rsidRDefault="00447419" w:rsidP="00942221">
            <w:pPr>
              <w:keepNext/>
              <w:keepLines/>
              <w:spacing w:line="240" w:lineRule="auto"/>
              <w:jc w:val="left"/>
              <w:outlineLvl w:val="2"/>
              <w:rPr>
                <w:rFonts w:ascii="Arial" w:eastAsiaTheme="majorEastAsia" w:hAnsi="Arial" w:cs="Arial"/>
                <w:sz w:val="22"/>
                <w:szCs w:val="22"/>
              </w:rPr>
            </w:pPr>
            <w:r w:rsidRPr="002F2D35">
              <w:rPr>
                <w:rFonts w:ascii="Arial" w:eastAsiaTheme="majorEastAsia" w:hAnsi="Arial" w:cs="Arial"/>
                <w:sz w:val="22"/>
                <w:szCs w:val="22"/>
              </w:rPr>
              <w:t>The relevant state/territory rank and hail taxi metered rate including flagfall</w:t>
            </w:r>
            <w:r w:rsidR="00E4579E">
              <w:rPr>
                <w:rFonts w:ascii="Arial" w:eastAsiaTheme="majorEastAsia" w:hAnsi="Arial" w:cs="Arial"/>
                <w:sz w:val="22"/>
                <w:szCs w:val="22"/>
              </w:rPr>
              <w:t>/booking fee.</w:t>
            </w:r>
          </w:p>
        </w:tc>
        <w:tc>
          <w:tcPr>
            <w:tcW w:w="2075" w:type="dxa"/>
            <w:shd w:val="clear" w:color="auto" w:fill="auto"/>
            <w:vAlign w:val="center"/>
          </w:tcPr>
          <w:p w:rsidR="00447419" w:rsidRPr="00E23D8C" w:rsidRDefault="00447419" w:rsidP="00942221">
            <w:pPr>
              <w:keepNext/>
              <w:keepLines/>
              <w:spacing w:line="240" w:lineRule="auto"/>
              <w:jc w:val="left"/>
              <w:outlineLvl w:val="2"/>
              <w:rPr>
                <w:rFonts w:ascii="Arial" w:eastAsiaTheme="majorEastAsia" w:hAnsi="Arial" w:cs="Arial"/>
                <w:sz w:val="22"/>
                <w:szCs w:val="22"/>
              </w:rPr>
            </w:pPr>
            <w:r w:rsidRPr="00E23D8C">
              <w:rPr>
                <w:rFonts w:ascii="Arial" w:eastAsiaTheme="majorEastAsia" w:hAnsi="Arial" w:cs="Arial"/>
                <w:sz w:val="22"/>
                <w:szCs w:val="22"/>
              </w:rPr>
              <w:t>No variation permitted</w:t>
            </w:r>
          </w:p>
        </w:tc>
      </w:tr>
      <w:tr w:rsidR="00447419" w:rsidTr="001725A7">
        <w:trPr>
          <w:trHeight w:val="1237"/>
        </w:trPr>
        <w:tc>
          <w:tcPr>
            <w:tcW w:w="1417" w:type="dxa"/>
            <w:vMerge/>
            <w:shd w:val="clear" w:color="auto" w:fill="auto"/>
            <w:vAlign w:val="center"/>
          </w:tcPr>
          <w:p w:rsidR="00447419" w:rsidRPr="002F2D35" w:rsidRDefault="00447419" w:rsidP="00E23D8C">
            <w:pPr>
              <w:jc w:val="center"/>
              <w:rPr>
                <w:rFonts w:ascii="Arial" w:hAnsi="Arial" w:cs="Arial"/>
                <w:b/>
              </w:rPr>
            </w:pPr>
          </w:p>
        </w:tc>
        <w:tc>
          <w:tcPr>
            <w:tcW w:w="2127" w:type="dxa"/>
            <w:shd w:val="clear" w:color="auto" w:fill="auto"/>
            <w:vAlign w:val="center"/>
          </w:tcPr>
          <w:p w:rsidR="00447419" w:rsidRPr="00E744D6" w:rsidRDefault="00447419" w:rsidP="00942221">
            <w:pPr>
              <w:keepNext/>
              <w:keepLines/>
              <w:spacing w:line="240" w:lineRule="auto"/>
              <w:jc w:val="left"/>
              <w:outlineLvl w:val="2"/>
              <w:rPr>
                <w:rFonts w:ascii="Arial" w:eastAsiaTheme="majorEastAsia" w:hAnsi="Arial" w:cs="Arial"/>
                <w:b/>
                <w:sz w:val="22"/>
                <w:szCs w:val="22"/>
              </w:rPr>
            </w:pPr>
            <w:r w:rsidRPr="00E744D6">
              <w:rPr>
                <w:rFonts w:ascii="Arial" w:eastAsiaTheme="majorEastAsia" w:hAnsi="Arial" w:cs="Arial"/>
                <w:b/>
                <w:sz w:val="22"/>
                <w:szCs w:val="22"/>
              </w:rPr>
              <w:t>Taxi</w:t>
            </w:r>
          </w:p>
          <w:p w:rsidR="00447419" w:rsidRPr="00E744D6" w:rsidRDefault="00447419" w:rsidP="00942221">
            <w:pPr>
              <w:keepNext/>
              <w:keepLines/>
              <w:spacing w:line="240" w:lineRule="auto"/>
              <w:jc w:val="left"/>
              <w:outlineLvl w:val="2"/>
              <w:rPr>
                <w:rFonts w:ascii="Arial" w:eastAsiaTheme="majorEastAsia" w:hAnsi="Arial" w:cs="Arial"/>
                <w:b/>
                <w:sz w:val="22"/>
                <w:szCs w:val="22"/>
              </w:rPr>
            </w:pPr>
            <w:r w:rsidRPr="00E744D6">
              <w:rPr>
                <w:rFonts w:ascii="Arial" w:eastAsiaTheme="majorEastAsia" w:hAnsi="Arial" w:cs="Arial"/>
                <w:b/>
                <w:sz w:val="22"/>
                <w:szCs w:val="22"/>
              </w:rPr>
              <w:t>Long Distance Trip</w:t>
            </w:r>
          </w:p>
        </w:tc>
        <w:tc>
          <w:tcPr>
            <w:tcW w:w="3118" w:type="dxa"/>
            <w:shd w:val="clear" w:color="auto" w:fill="auto"/>
            <w:vAlign w:val="center"/>
          </w:tcPr>
          <w:p w:rsidR="00447419" w:rsidRPr="002F2D35" w:rsidRDefault="00447419" w:rsidP="00942221">
            <w:pPr>
              <w:keepNext/>
              <w:keepLines/>
              <w:spacing w:line="240" w:lineRule="auto"/>
              <w:jc w:val="left"/>
              <w:outlineLvl w:val="2"/>
              <w:rPr>
                <w:rFonts w:ascii="Arial" w:eastAsiaTheme="majorEastAsia" w:hAnsi="Arial" w:cs="Arial"/>
                <w:sz w:val="22"/>
                <w:szCs w:val="22"/>
              </w:rPr>
            </w:pPr>
            <w:r w:rsidRPr="002F2D35">
              <w:rPr>
                <w:rFonts w:ascii="Arial" w:eastAsiaTheme="majorEastAsia" w:hAnsi="Arial" w:cs="Arial"/>
                <w:sz w:val="22"/>
                <w:szCs w:val="22"/>
              </w:rPr>
              <w:t>The relevant state/territory rank and hail taxi metered rate including flagfall</w:t>
            </w:r>
            <w:r w:rsidR="00E4579E">
              <w:rPr>
                <w:rFonts w:ascii="Arial" w:eastAsiaTheme="majorEastAsia" w:hAnsi="Arial" w:cs="Arial"/>
                <w:sz w:val="22"/>
                <w:szCs w:val="22"/>
              </w:rPr>
              <w:t>/booking fee.</w:t>
            </w:r>
          </w:p>
        </w:tc>
        <w:tc>
          <w:tcPr>
            <w:tcW w:w="2075" w:type="dxa"/>
            <w:shd w:val="clear" w:color="auto" w:fill="auto"/>
            <w:vAlign w:val="center"/>
          </w:tcPr>
          <w:p w:rsidR="00447419" w:rsidRPr="00E23D8C" w:rsidRDefault="00447419" w:rsidP="00942221">
            <w:pPr>
              <w:keepNext/>
              <w:keepLines/>
              <w:spacing w:line="240" w:lineRule="auto"/>
              <w:jc w:val="left"/>
              <w:outlineLvl w:val="2"/>
              <w:rPr>
                <w:rFonts w:ascii="Arial" w:eastAsiaTheme="majorEastAsia" w:hAnsi="Arial" w:cs="Arial"/>
                <w:sz w:val="22"/>
                <w:szCs w:val="22"/>
              </w:rPr>
            </w:pPr>
            <w:r w:rsidRPr="00E23D8C">
              <w:rPr>
                <w:rFonts w:ascii="Arial" w:eastAsiaTheme="majorEastAsia" w:hAnsi="Arial" w:cs="Arial"/>
                <w:sz w:val="22"/>
                <w:szCs w:val="22"/>
              </w:rPr>
              <w:t>Justifiable higher rate permitted in limited circumstances</w:t>
            </w:r>
          </w:p>
        </w:tc>
      </w:tr>
      <w:tr w:rsidR="00447419" w:rsidTr="001725A7">
        <w:tc>
          <w:tcPr>
            <w:tcW w:w="1417" w:type="dxa"/>
            <w:vMerge w:val="restart"/>
            <w:textDirection w:val="btLr"/>
            <w:vAlign w:val="center"/>
          </w:tcPr>
          <w:p w:rsidR="00447419" w:rsidRPr="002F2D35" w:rsidRDefault="00447419">
            <w:pPr>
              <w:ind w:left="113" w:right="113"/>
              <w:jc w:val="center"/>
              <w:rPr>
                <w:rFonts w:ascii="Arial" w:hAnsi="Arial" w:cs="Arial"/>
                <w:b/>
                <w:sz w:val="28"/>
                <w:szCs w:val="28"/>
              </w:rPr>
            </w:pPr>
            <w:r w:rsidRPr="002F2D35">
              <w:rPr>
                <w:rFonts w:ascii="Arial" w:hAnsi="Arial" w:cs="Arial"/>
                <w:b/>
                <w:sz w:val="28"/>
                <w:szCs w:val="28"/>
              </w:rPr>
              <w:t>Hire Car</w:t>
            </w:r>
          </w:p>
        </w:tc>
        <w:tc>
          <w:tcPr>
            <w:tcW w:w="2127" w:type="dxa"/>
            <w:vAlign w:val="center"/>
          </w:tcPr>
          <w:p w:rsidR="00447419" w:rsidRPr="00E744D6" w:rsidRDefault="00447419" w:rsidP="00942221">
            <w:pPr>
              <w:keepNext/>
              <w:keepLines/>
              <w:spacing w:line="240" w:lineRule="auto"/>
              <w:jc w:val="left"/>
              <w:outlineLvl w:val="2"/>
              <w:rPr>
                <w:rFonts w:ascii="Arial" w:eastAsiaTheme="majorEastAsia" w:hAnsi="Arial" w:cs="Arial"/>
                <w:b/>
                <w:sz w:val="22"/>
                <w:szCs w:val="22"/>
              </w:rPr>
            </w:pPr>
            <w:r w:rsidRPr="00E744D6">
              <w:rPr>
                <w:rFonts w:ascii="Arial" w:eastAsiaTheme="majorEastAsia" w:hAnsi="Arial" w:cs="Arial"/>
                <w:b/>
                <w:sz w:val="22"/>
                <w:szCs w:val="22"/>
              </w:rPr>
              <w:t>Hire Car</w:t>
            </w:r>
          </w:p>
          <w:p w:rsidR="00447419" w:rsidRPr="00E744D6" w:rsidRDefault="00447419" w:rsidP="00942221">
            <w:pPr>
              <w:keepNext/>
              <w:keepLines/>
              <w:spacing w:line="240" w:lineRule="auto"/>
              <w:jc w:val="left"/>
              <w:outlineLvl w:val="2"/>
              <w:rPr>
                <w:rFonts w:ascii="Arial" w:eastAsiaTheme="majorEastAsia" w:hAnsi="Arial" w:cs="Arial"/>
                <w:b/>
                <w:sz w:val="22"/>
                <w:szCs w:val="22"/>
              </w:rPr>
            </w:pPr>
            <w:r w:rsidRPr="00E744D6">
              <w:rPr>
                <w:rFonts w:ascii="Arial" w:eastAsiaTheme="majorEastAsia" w:hAnsi="Arial" w:cs="Arial"/>
                <w:b/>
                <w:sz w:val="22"/>
                <w:szCs w:val="22"/>
              </w:rPr>
              <w:t>Short/Local Trip</w:t>
            </w:r>
          </w:p>
        </w:tc>
        <w:tc>
          <w:tcPr>
            <w:tcW w:w="3118" w:type="dxa"/>
            <w:vAlign w:val="center"/>
          </w:tcPr>
          <w:p w:rsidR="00447419" w:rsidRPr="002F2D35" w:rsidRDefault="00447419" w:rsidP="00942221">
            <w:pPr>
              <w:keepNext/>
              <w:keepLines/>
              <w:spacing w:line="240" w:lineRule="auto"/>
              <w:jc w:val="left"/>
              <w:outlineLvl w:val="2"/>
              <w:rPr>
                <w:rFonts w:ascii="Arial" w:eastAsiaTheme="majorEastAsia" w:hAnsi="Arial" w:cs="Arial"/>
                <w:sz w:val="22"/>
                <w:szCs w:val="22"/>
              </w:rPr>
            </w:pPr>
            <w:r w:rsidRPr="002F2D35">
              <w:rPr>
                <w:rFonts w:ascii="Arial" w:eastAsiaTheme="majorEastAsia" w:hAnsi="Arial" w:cs="Arial"/>
                <w:sz w:val="22"/>
                <w:szCs w:val="22"/>
              </w:rPr>
              <w:t>The relevant state/territory rank and hail taxi metered rate including flagfall</w:t>
            </w:r>
            <w:r w:rsidR="00E4579E">
              <w:rPr>
                <w:rFonts w:ascii="Arial" w:eastAsiaTheme="majorEastAsia" w:hAnsi="Arial" w:cs="Arial"/>
                <w:sz w:val="22"/>
                <w:szCs w:val="22"/>
              </w:rPr>
              <w:t>/booking fee</w:t>
            </w:r>
            <w:r w:rsidRPr="002F2D35">
              <w:rPr>
                <w:rFonts w:ascii="Arial" w:eastAsiaTheme="majorEastAsia" w:hAnsi="Arial" w:cs="Arial"/>
                <w:sz w:val="22"/>
                <w:szCs w:val="22"/>
              </w:rPr>
              <w:t xml:space="preserve"> plus an additional 10 percent (excluding flagfall</w:t>
            </w:r>
            <w:r w:rsidR="00E4579E">
              <w:rPr>
                <w:rFonts w:ascii="Arial" w:eastAsiaTheme="majorEastAsia" w:hAnsi="Arial" w:cs="Arial"/>
                <w:sz w:val="22"/>
                <w:szCs w:val="22"/>
              </w:rPr>
              <w:t>/booking fee</w:t>
            </w:r>
            <w:r w:rsidRPr="002F2D35">
              <w:rPr>
                <w:rFonts w:ascii="Arial" w:eastAsiaTheme="majorEastAsia" w:hAnsi="Arial" w:cs="Arial"/>
                <w:sz w:val="22"/>
                <w:szCs w:val="22"/>
              </w:rPr>
              <w:t xml:space="preserve"> and any other added costs) to compensate for slow running.</w:t>
            </w:r>
          </w:p>
        </w:tc>
        <w:tc>
          <w:tcPr>
            <w:tcW w:w="2075" w:type="dxa"/>
            <w:vAlign w:val="center"/>
          </w:tcPr>
          <w:p w:rsidR="00447419" w:rsidRPr="00E23D8C" w:rsidRDefault="00447419" w:rsidP="00942221">
            <w:pPr>
              <w:keepNext/>
              <w:keepLines/>
              <w:spacing w:line="240" w:lineRule="auto"/>
              <w:jc w:val="left"/>
              <w:outlineLvl w:val="2"/>
              <w:rPr>
                <w:rFonts w:ascii="Arial" w:eastAsiaTheme="majorEastAsia" w:hAnsi="Arial" w:cs="Arial"/>
                <w:sz w:val="22"/>
                <w:szCs w:val="22"/>
              </w:rPr>
            </w:pPr>
            <w:r w:rsidRPr="00E23D8C">
              <w:rPr>
                <w:rFonts w:ascii="Arial" w:eastAsiaTheme="majorEastAsia" w:hAnsi="Arial" w:cs="Arial"/>
                <w:sz w:val="22"/>
                <w:szCs w:val="22"/>
              </w:rPr>
              <w:t>No variation permitted</w:t>
            </w:r>
          </w:p>
        </w:tc>
      </w:tr>
      <w:tr w:rsidR="00447419" w:rsidTr="001725A7">
        <w:trPr>
          <w:trHeight w:val="1051"/>
        </w:trPr>
        <w:tc>
          <w:tcPr>
            <w:tcW w:w="1417" w:type="dxa"/>
            <w:vMerge/>
          </w:tcPr>
          <w:p w:rsidR="00447419" w:rsidRPr="00447419" w:rsidRDefault="00447419" w:rsidP="00C41F7F">
            <w:pPr>
              <w:rPr>
                <w:rFonts w:cs="Arial"/>
                <w:b/>
              </w:rPr>
            </w:pPr>
          </w:p>
        </w:tc>
        <w:tc>
          <w:tcPr>
            <w:tcW w:w="2127" w:type="dxa"/>
            <w:vAlign w:val="center"/>
          </w:tcPr>
          <w:p w:rsidR="0001608B" w:rsidRDefault="00447419" w:rsidP="00942221">
            <w:pPr>
              <w:keepNext/>
              <w:keepLines/>
              <w:spacing w:line="240" w:lineRule="auto"/>
              <w:jc w:val="left"/>
              <w:outlineLvl w:val="2"/>
              <w:rPr>
                <w:rFonts w:ascii="Arial" w:eastAsiaTheme="majorEastAsia" w:hAnsi="Arial" w:cs="Arial"/>
                <w:b/>
                <w:sz w:val="22"/>
                <w:szCs w:val="22"/>
              </w:rPr>
            </w:pPr>
            <w:r w:rsidRPr="00E744D6">
              <w:rPr>
                <w:rFonts w:ascii="Arial" w:eastAsiaTheme="majorEastAsia" w:hAnsi="Arial" w:cs="Arial"/>
                <w:b/>
                <w:sz w:val="22"/>
                <w:szCs w:val="22"/>
              </w:rPr>
              <w:t xml:space="preserve">Hire Car </w:t>
            </w:r>
          </w:p>
          <w:p w:rsidR="00447419" w:rsidRPr="00E744D6" w:rsidRDefault="00447419" w:rsidP="00942221">
            <w:pPr>
              <w:keepNext/>
              <w:keepLines/>
              <w:spacing w:line="240" w:lineRule="auto"/>
              <w:jc w:val="left"/>
              <w:outlineLvl w:val="2"/>
              <w:rPr>
                <w:rFonts w:ascii="Arial" w:eastAsiaTheme="majorEastAsia" w:hAnsi="Arial" w:cs="Arial"/>
                <w:b/>
                <w:sz w:val="22"/>
                <w:szCs w:val="22"/>
              </w:rPr>
            </w:pPr>
            <w:r w:rsidRPr="00E744D6">
              <w:rPr>
                <w:rFonts w:ascii="Arial" w:eastAsiaTheme="majorEastAsia" w:hAnsi="Arial" w:cs="Arial"/>
                <w:b/>
                <w:sz w:val="22"/>
                <w:szCs w:val="22"/>
              </w:rPr>
              <w:t>Long Distance Trip</w:t>
            </w:r>
          </w:p>
        </w:tc>
        <w:tc>
          <w:tcPr>
            <w:tcW w:w="3118" w:type="dxa"/>
            <w:vAlign w:val="center"/>
          </w:tcPr>
          <w:p w:rsidR="00447419" w:rsidRPr="002F2D35" w:rsidRDefault="00447419" w:rsidP="00672A6F">
            <w:pPr>
              <w:keepNext/>
              <w:keepLines/>
              <w:spacing w:line="240" w:lineRule="auto"/>
              <w:jc w:val="left"/>
              <w:outlineLvl w:val="2"/>
              <w:rPr>
                <w:rFonts w:ascii="Arial" w:eastAsiaTheme="majorEastAsia" w:hAnsi="Arial" w:cs="Arial"/>
                <w:sz w:val="22"/>
                <w:szCs w:val="22"/>
              </w:rPr>
            </w:pPr>
            <w:r w:rsidRPr="002F2D35">
              <w:rPr>
                <w:rFonts w:ascii="Arial" w:eastAsiaTheme="majorEastAsia" w:hAnsi="Arial" w:cs="Arial"/>
                <w:sz w:val="22"/>
                <w:szCs w:val="22"/>
              </w:rPr>
              <w:t>The relevant state/territory rank and hail taxi metered rate including flagfall</w:t>
            </w:r>
            <w:r w:rsidR="00E4579E">
              <w:rPr>
                <w:rFonts w:ascii="Arial" w:eastAsiaTheme="majorEastAsia" w:hAnsi="Arial" w:cs="Arial"/>
                <w:sz w:val="22"/>
                <w:szCs w:val="22"/>
              </w:rPr>
              <w:t>/booking fee</w:t>
            </w:r>
            <w:r w:rsidRPr="002F2D35">
              <w:rPr>
                <w:rFonts w:ascii="Arial" w:eastAsiaTheme="majorEastAsia" w:hAnsi="Arial" w:cs="Arial"/>
                <w:sz w:val="22"/>
                <w:szCs w:val="22"/>
              </w:rPr>
              <w:t xml:space="preserve">. </w:t>
            </w:r>
            <w:r w:rsidR="008237F1">
              <w:rPr>
                <w:rFonts w:ascii="Arial" w:eastAsiaTheme="majorEastAsia" w:hAnsi="Arial" w:cs="Arial"/>
                <w:sz w:val="22"/>
                <w:szCs w:val="22"/>
              </w:rPr>
              <w:t xml:space="preserve"> A slow running </w:t>
            </w:r>
            <w:r w:rsidR="00672A6F">
              <w:rPr>
                <w:rFonts w:ascii="Arial" w:eastAsiaTheme="majorEastAsia" w:hAnsi="Arial" w:cs="Arial"/>
                <w:sz w:val="22"/>
                <w:szCs w:val="22"/>
              </w:rPr>
              <w:t>rate</w:t>
            </w:r>
            <w:r w:rsidR="008237F1">
              <w:rPr>
                <w:rFonts w:ascii="Arial" w:eastAsiaTheme="majorEastAsia" w:hAnsi="Arial" w:cs="Arial"/>
                <w:sz w:val="22"/>
                <w:szCs w:val="22"/>
              </w:rPr>
              <w:t xml:space="preserve"> (additional 10%) applies to the first 50km only. </w:t>
            </w:r>
          </w:p>
        </w:tc>
        <w:tc>
          <w:tcPr>
            <w:tcW w:w="2075" w:type="dxa"/>
            <w:vAlign w:val="center"/>
          </w:tcPr>
          <w:p w:rsidR="00447419" w:rsidRPr="00E23D8C" w:rsidRDefault="00447419" w:rsidP="00942221">
            <w:pPr>
              <w:keepNext/>
              <w:keepLines/>
              <w:spacing w:line="240" w:lineRule="auto"/>
              <w:jc w:val="left"/>
              <w:outlineLvl w:val="2"/>
              <w:rPr>
                <w:rFonts w:ascii="Arial" w:eastAsiaTheme="majorEastAsia" w:hAnsi="Arial" w:cs="Arial"/>
                <w:sz w:val="22"/>
                <w:szCs w:val="22"/>
              </w:rPr>
            </w:pPr>
            <w:r w:rsidRPr="00E23D8C">
              <w:rPr>
                <w:rFonts w:ascii="Arial" w:eastAsiaTheme="majorEastAsia" w:hAnsi="Arial" w:cs="Arial"/>
                <w:sz w:val="22"/>
                <w:szCs w:val="22"/>
              </w:rPr>
              <w:t>Justifiable higher rate permitted in limited circumstances</w:t>
            </w:r>
          </w:p>
        </w:tc>
      </w:tr>
    </w:tbl>
    <w:p w:rsidR="00215E8A" w:rsidRDefault="00215E8A" w:rsidP="00576AB5">
      <w:pPr>
        <w:rPr>
          <w:rFonts w:ascii="Arial" w:hAnsi="Arial" w:cs="Arial"/>
          <w:b/>
        </w:rPr>
      </w:pPr>
    </w:p>
    <w:p w:rsidR="00576AB5" w:rsidRPr="005B40D4" w:rsidRDefault="00576AB5" w:rsidP="001725A7">
      <w:pPr>
        <w:pStyle w:val="Heading2"/>
        <w:numPr>
          <w:ilvl w:val="0"/>
          <w:numId w:val="45"/>
        </w:numPr>
        <w:pBdr>
          <w:top w:val="single" w:sz="4" w:space="1" w:color="auto"/>
          <w:left w:val="single" w:sz="4" w:space="4" w:color="auto"/>
          <w:bottom w:val="single" w:sz="4" w:space="1" w:color="auto"/>
          <w:right w:val="single" w:sz="4" w:space="0" w:color="auto"/>
        </w:pBdr>
        <w:rPr>
          <w:rFonts w:ascii="Arial" w:hAnsi="Arial" w:cs="Arial"/>
          <w:color w:val="44546A" w:themeColor="text2"/>
          <w:sz w:val="36"/>
          <w:szCs w:val="36"/>
        </w:rPr>
      </w:pPr>
      <w:bookmarkStart w:id="23" w:name="_Toc516661416"/>
      <w:r w:rsidRPr="005B40D4">
        <w:rPr>
          <w:rFonts w:ascii="Arial" w:hAnsi="Arial" w:cs="Arial"/>
          <w:color w:val="44546A" w:themeColor="text2"/>
          <w:sz w:val="36"/>
          <w:szCs w:val="36"/>
        </w:rPr>
        <w:t>Additional fees</w:t>
      </w:r>
      <w:bookmarkEnd w:id="23"/>
    </w:p>
    <w:p w:rsidR="00C06FE2" w:rsidRDefault="00C06FE2" w:rsidP="00EF488E">
      <w:pPr>
        <w:autoSpaceDE w:val="0"/>
        <w:autoSpaceDN w:val="0"/>
        <w:adjustRightInd w:val="0"/>
        <w:rPr>
          <w:rFonts w:ascii="Arial" w:eastAsiaTheme="majorEastAsia" w:hAnsi="Arial" w:cstheme="majorBidi"/>
          <w:sz w:val="16"/>
          <w:szCs w:val="16"/>
          <w:lang w:eastAsia="en-AU"/>
        </w:rPr>
      </w:pPr>
    </w:p>
    <w:tbl>
      <w:tblPr>
        <w:tblStyle w:val="TableGrid"/>
        <w:tblW w:w="8737" w:type="dxa"/>
        <w:tblInd w:w="279" w:type="dxa"/>
        <w:tblLook w:val="04A0" w:firstRow="1" w:lastRow="0" w:firstColumn="1" w:lastColumn="0" w:noHBand="0" w:noVBand="1"/>
      </w:tblPr>
      <w:tblGrid>
        <w:gridCol w:w="2268"/>
        <w:gridCol w:w="3118"/>
        <w:gridCol w:w="3351"/>
      </w:tblGrid>
      <w:tr w:rsidR="0034269F" w:rsidRPr="008B76B1" w:rsidTr="0034269F">
        <w:tc>
          <w:tcPr>
            <w:tcW w:w="8737" w:type="dxa"/>
            <w:gridSpan w:val="3"/>
            <w:shd w:val="clear" w:color="auto" w:fill="BDD6EE" w:themeFill="accent1" w:themeFillTint="66"/>
          </w:tcPr>
          <w:p w:rsidR="0034269F" w:rsidRPr="009D25CE" w:rsidRDefault="0034269F" w:rsidP="0034269F">
            <w:pPr>
              <w:spacing w:before="120" w:after="120" w:line="240" w:lineRule="auto"/>
              <w:jc w:val="center"/>
              <w:rPr>
                <w:rFonts w:ascii="Arial" w:hAnsi="Arial" w:cs="Arial"/>
                <w:sz w:val="22"/>
                <w:szCs w:val="22"/>
              </w:rPr>
            </w:pPr>
            <w:r w:rsidRPr="009D25CE">
              <w:rPr>
                <w:rFonts w:ascii="Arial" w:hAnsi="Arial" w:cs="Arial"/>
                <w:b/>
                <w:sz w:val="24"/>
                <w:szCs w:val="24"/>
              </w:rPr>
              <w:t>Administration Fee</w:t>
            </w:r>
          </w:p>
        </w:tc>
      </w:tr>
      <w:tr w:rsidR="0034269F" w:rsidRPr="008B76B1" w:rsidTr="0034269F">
        <w:tc>
          <w:tcPr>
            <w:tcW w:w="2268" w:type="dxa"/>
            <w:shd w:val="clear" w:color="auto" w:fill="F2F2F2" w:themeFill="background1" w:themeFillShade="F2"/>
          </w:tcPr>
          <w:p w:rsidR="0034269F" w:rsidRPr="009D25CE" w:rsidRDefault="0034269F" w:rsidP="0034269F">
            <w:pPr>
              <w:spacing w:before="120" w:after="120" w:line="240" w:lineRule="auto"/>
              <w:rPr>
                <w:rFonts w:ascii="Arial" w:hAnsi="Arial" w:cs="Arial"/>
                <w:b/>
                <w:sz w:val="22"/>
                <w:szCs w:val="22"/>
              </w:rPr>
            </w:pPr>
          </w:p>
        </w:tc>
        <w:tc>
          <w:tcPr>
            <w:tcW w:w="3118" w:type="dxa"/>
            <w:shd w:val="clear" w:color="auto" w:fill="F2F2F2" w:themeFill="background1" w:themeFillShade="F2"/>
          </w:tcPr>
          <w:p w:rsidR="0034269F" w:rsidRPr="009D25CE" w:rsidRDefault="0034269F" w:rsidP="0034269F">
            <w:pPr>
              <w:spacing w:before="120" w:after="120" w:line="240" w:lineRule="auto"/>
              <w:jc w:val="center"/>
              <w:rPr>
                <w:rFonts w:ascii="Arial" w:hAnsi="Arial" w:cs="Arial"/>
                <w:sz w:val="22"/>
                <w:szCs w:val="22"/>
              </w:rPr>
            </w:pPr>
            <w:r w:rsidRPr="009D25CE">
              <w:rPr>
                <w:rFonts w:ascii="Arial" w:hAnsi="Arial" w:cs="Arial"/>
                <w:b/>
                <w:sz w:val="22"/>
                <w:szCs w:val="22"/>
              </w:rPr>
              <w:t>Rate</w:t>
            </w:r>
          </w:p>
        </w:tc>
        <w:tc>
          <w:tcPr>
            <w:tcW w:w="3351" w:type="dxa"/>
            <w:shd w:val="clear" w:color="auto" w:fill="F2F2F2" w:themeFill="background1" w:themeFillShade="F2"/>
          </w:tcPr>
          <w:p w:rsidR="0034269F" w:rsidRPr="009D25CE" w:rsidRDefault="0034269F" w:rsidP="0034269F">
            <w:pPr>
              <w:jc w:val="center"/>
              <w:rPr>
                <w:rFonts w:ascii="Arial" w:hAnsi="Arial" w:cs="Arial"/>
                <w:sz w:val="22"/>
                <w:szCs w:val="22"/>
              </w:rPr>
            </w:pPr>
            <w:r w:rsidRPr="009D25CE">
              <w:rPr>
                <w:rFonts w:ascii="Arial" w:hAnsi="Arial" w:cs="Arial"/>
                <w:b/>
                <w:sz w:val="22"/>
                <w:szCs w:val="22"/>
              </w:rPr>
              <w:t>Conditions</w:t>
            </w:r>
          </w:p>
        </w:tc>
      </w:tr>
      <w:tr w:rsidR="0034269F" w:rsidRPr="008B76B1" w:rsidTr="0034269F">
        <w:tc>
          <w:tcPr>
            <w:tcW w:w="2268" w:type="dxa"/>
          </w:tcPr>
          <w:p w:rsidR="0034269F" w:rsidRPr="009D25CE" w:rsidRDefault="0034269F" w:rsidP="0034269F">
            <w:pPr>
              <w:spacing w:before="120" w:after="120" w:line="240" w:lineRule="auto"/>
              <w:jc w:val="left"/>
              <w:rPr>
                <w:rFonts w:ascii="Arial" w:hAnsi="Arial" w:cs="Arial"/>
                <w:b/>
                <w:sz w:val="22"/>
                <w:szCs w:val="22"/>
              </w:rPr>
            </w:pPr>
            <w:r w:rsidRPr="009D25CE">
              <w:rPr>
                <w:rFonts w:ascii="Arial" w:hAnsi="Arial" w:cs="Arial"/>
                <w:b/>
                <w:sz w:val="22"/>
                <w:szCs w:val="22"/>
              </w:rPr>
              <w:t xml:space="preserve">Applies to Taxis and </w:t>
            </w:r>
          </w:p>
          <w:p w:rsidR="0034269F" w:rsidRPr="009D25CE" w:rsidRDefault="0034269F" w:rsidP="0034269F">
            <w:pPr>
              <w:spacing w:before="120" w:after="120" w:line="240" w:lineRule="auto"/>
              <w:jc w:val="left"/>
              <w:rPr>
                <w:rFonts w:ascii="Arial" w:hAnsi="Arial" w:cs="Arial"/>
                <w:b/>
                <w:sz w:val="22"/>
                <w:szCs w:val="22"/>
              </w:rPr>
            </w:pPr>
            <w:r w:rsidRPr="009D25CE">
              <w:rPr>
                <w:rFonts w:ascii="Arial" w:hAnsi="Arial" w:cs="Arial"/>
                <w:b/>
                <w:sz w:val="22"/>
                <w:szCs w:val="22"/>
              </w:rPr>
              <w:t>Hire Cars</w:t>
            </w:r>
          </w:p>
        </w:tc>
        <w:tc>
          <w:tcPr>
            <w:tcW w:w="3118" w:type="dxa"/>
          </w:tcPr>
          <w:p w:rsidR="0034269F" w:rsidRPr="009D25CE" w:rsidRDefault="0034269F" w:rsidP="0034269F">
            <w:pPr>
              <w:spacing w:before="60" w:line="240" w:lineRule="auto"/>
              <w:jc w:val="left"/>
              <w:rPr>
                <w:rFonts w:ascii="Arial" w:hAnsi="Arial" w:cs="Arial"/>
                <w:sz w:val="22"/>
                <w:szCs w:val="22"/>
              </w:rPr>
            </w:pPr>
            <w:r w:rsidRPr="009D25CE">
              <w:rPr>
                <w:rFonts w:ascii="Arial" w:hAnsi="Arial" w:cs="Arial"/>
                <w:sz w:val="22"/>
                <w:szCs w:val="22"/>
              </w:rPr>
              <w:t>5</w:t>
            </w:r>
            <w:r>
              <w:rPr>
                <w:rFonts w:ascii="Arial" w:hAnsi="Arial" w:cs="Arial"/>
                <w:sz w:val="22"/>
                <w:szCs w:val="22"/>
              </w:rPr>
              <w:t>.0</w:t>
            </w:r>
            <w:r w:rsidRPr="009D25CE">
              <w:rPr>
                <w:rFonts w:ascii="Arial" w:hAnsi="Arial" w:cs="Arial"/>
                <w:sz w:val="22"/>
                <w:szCs w:val="22"/>
              </w:rPr>
              <w:t xml:space="preserve">% for Network or Network-Like Transport Contractors as defined in these Guidelines – </w:t>
            </w:r>
            <w:r>
              <w:rPr>
                <w:rFonts w:ascii="Arial" w:hAnsi="Arial" w:cs="Arial"/>
                <w:sz w:val="22"/>
                <w:szCs w:val="22"/>
              </w:rPr>
              <w:t>at Part 1.6</w:t>
            </w:r>
          </w:p>
          <w:p w:rsidR="0034269F" w:rsidRPr="009D25CE" w:rsidRDefault="0034269F" w:rsidP="0034269F">
            <w:pPr>
              <w:spacing w:line="240" w:lineRule="auto"/>
              <w:rPr>
                <w:rFonts w:ascii="Arial" w:hAnsi="Arial" w:cs="Arial"/>
                <w:sz w:val="22"/>
                <w:szCs w:val="22"/>
              </w:rPr>
            </w:pPr>
          </w:p>
          <w:p w:rsidR="0034269F" w:rsidRPr="009D25CE" w:rsidRDefault="0034269F" w:rsidP="0034269F">
            <w:pPr>
              <w:spacing w:before="60" w:line="240" w:lineRule="auto"/>
              <w:jc w:val="left"/>
              <w:rPr>
                <w:rFonts w:ascii="Arial" w:hAnsi="Arial" w:cs="Arial"/>
                <w:sz w:val="22"/>
                <w:szCs w:val="22"/>
              </w:rPr>
            </w:pPr>
            <w:r w:rsidRPr="009D25CE">
              <w:rPr>
                <w:rFonts w:ascii="Arial" w:hAnsi="Arial" w:cs="Arial"/>
                <w:sz w:val="22"/>
                <w:szCs w:val="22"/>
              </w:rPr>
              <w:t xml:space="preserve">2.5% for Non-network providers as defined in these Guidelines </w:t>
            </w:r>
            <w:r>
              <w:rPr>
                <w:rFonts w:ascii="Arial" w:hAnsi="Arial" w:cs="Arial"/>
                <w:sz w:val="22"/>
                <w:szCs w:val="22"/>
              </w:rPr>
              <w:t>at Part 1.6</w:t>
            </w:r>
          </w:p>
        </w:tc>
        <w:tc>
          <w:tcPr>
            <w:tcW w:w="3351" w:type="dxa"/>
          </w:tcPr>
          <w:p w:rsidR="0034269F" w:rsidRPr="009D25CE" w:rsidRDefault="0034269F" w:rsidP="0034269F">
            <w:pPr>
              <w:spacing w:before="60" w:line="240" w:lineRule="auto"/>
              <w:jc w:val="left"/>
              <w:rPr>
                <w:rFonts w:ascii="Arial" w:hAnsi="Arial" w:cs="Arial"/>
                <w:sz w:val="22"/>
                <w:szCs w:val="22"/>
              </w:rPr>
            </w:pPr>
            <w:r>
              <w:rPr>
                <w:rFonts w:ascii="Arial" w:hAnsi="Arial" w:cs="Arial"/>
                <w:sz w:val="22"/>
                <w:szCs w:val="22"/>
              </w:rPr>
              <w:t>The percentage is calculated on the total rates and other fees invoiced.</w:t>
            </w:r>
          </w:p>
          <w:p w:rsidR="0034269F" w:rsidRDefault="0034269F" w:rsidP="0034269F">
            <w:pPr>
              <w:spacing w:before="60" w:line="240" w:lineRule="auto"/>
              <w:jc w:val="left"/>
              <w:rPr>
                <w:rFonts w:ascii="Arial" w:hAnsi="Arial" w:cs="Arial"/>
                <w:sz w:val="22"/>
                <w:szCs w:val="22"/>
              </w:rPr>
            </w:pPr>
            <w:r w:rsidRPr="009D25CE">
              <w:rPr>
                <w:rFonts w:ascii="Arial" w:hAnsi="Arial" w:cs="Arial"/>
                <w:sz w:val="22"/>
                <w:szCs w:val="22"/>
              </w:rPr>
              <w:t>Only payable upon electronic data invoice submission</w:t>
            </w:r>
            <w:r>
              <w:rPr>
                <w:rFonts w:ascii="Arial" w:hAnsi="Arial" w:cs="Arial"/>
                <w:sz w:val="22"/>
                <w:szCs w:val="22"/>
              </w:rPr>
              <w:t>.</w:t>
            </w:r>
          </w:p>
          <w:p w:rsidR="0034269F" w:rsidRPr="009D25CE" w:rsidRDefault="0034269F" w:rsidP="0034269F">
            <w:pPr>
              <w:spacing w:before="60" w:line="240" w:lineRule="auto"/>
              <w:jc w:val="left"/>
              <w:rPr>
                <w:rFonts w:ascii="Arial" w:hAnsi="Arial" w:cs="Arial"/>
                <w:sz w:val="22"/>
                <w:szCs w:val="22"/>
              </w:rPr>
            </w:pPr>
            <w:r>
              <w:rPr>
                <w:rFonts w:ascii="Arial" w:hAnsi="Arial" w:cs="Arial"/>
                <w:sz w:val="22"/>
                <w:szCs w:val="22"/>
              </w:rPr>
              <w:t>This Fee is subject to reduction or removal dependent on compliance with the Key Performance Indicators as stated at Part 4 of these Guidelines.</w:t>
            </w:r>
          </w:p>
        </w:tc>
      </w:tr>
    </w:tbl>
    <w:p w:rsidR="00EF488E" w:rsidRDefault="00EF488E" w:rsidP="00D366DB">
      <w:pPr>
        <w:spacing w:after="0"/>
        <w:rPr>
          <w:rFonts w:ascii="Arial" w:hAnsi="Arial" w:cs="Arial"/>
          <w:sz w:val="16"/>
          <w:szCs w:val="16"/>
        </w:rPr>
      </w:pPr>
    </w:p>
    <w:tbl>
      <w:tblPr>
        <w:tblStyle w:val="TableGrid"/>
        <w:tblW w:w="8737" w:type="dxa"/>
        <w:tblInd w:w="279" w:type="dxa"/>
        <w:tblLook w:val="04A0" w:firstRow="1" w:lastRow="0" w:firstColumn="1" w:lastColumn="0" w:noHBand="0" w:noVBand="1"/>
      </w:tblPr>
      <w:tblGrid>
        <w:gridCol w:w="2268"/>
        <w:gridCol w:w="3118"/>
        <w:gridCol w:w="3351"/>
      </w:tblGrid>
      <w:tr w:rsidR="0034269F" w:rsidRPr="00F963CA" w:rsidTr="0034269F">
        <w:tc>
          <w:tcPr>
            <w:tcW w:w="8737" w:type="dxa"/>
            <w:gridSpan w:val="3"/>
            <w:shd w:val="clear" w:color="auto" w:fill="BDD6EE" w:themeFill="accent1" w:themeFillTint="66"/>
          </w:tcPr>
          <w:p w:rsidR="0034269F" w:rsidRPr="009D25CE" w:rsidRDefault="0034269F" w:rsidP="0034269F">
            <w:pPr>
              <w:spacing w:before="120" w:after="120" w:line="240" w:lineRule="auto"/>
              <w:jc w:val="center"/>
              <w:rPr>
                <w:rFonts w:ascii="Arial" w:hAnsi="Arial" w:cs="Arial"/>
                <w:b/>
                <w:sz w:val="22"/>
                <w:szCs w:val="22"/>
              </w:rPr>
            </w:pPr>
            <w:r w:rsidRPr="009D25CE">
              <w:rPr>
                <w:rFonts w:ascii="Arial" w:hAnsi="Arial" w:cs="Arial"/>
                <w:b/>
                <w:sz w:val="24"/>
                <w:szCs w:val="24"/>
              </w:rPr>
              <w:t>Cancellation Fees</w:t>
            </w:r>
          </w:p>
        </w:tc>
      </w:tr>
      <w:tr w:rsidR="0034269F" w:rsidRPr="00CA746B" w:rsidTr="0034269F">
        <w:trPr>
          <w:trHeight w:val="401"/>
        </w:trPr>
        <w:tc>
          <w:tcPr>
            <w:tcW w:w="2268" w:type="dxa"/>
            <w:shd w:val="clear" w:color="auto" w:fill="F2F2F2" w:themeFill="background1" w:themeFillShade="F2"/>
          </w:tcPr>
          <w:p w:rsidR="0034269F" w:rsidRPr="009D25CE" w:rsidRDefault="0034269F" w:rsidP="0034269F">
            <w:pPr>
              <w:spacing w:before="120" w:after="120" w:line="240" w:lineRule="auto"/>
              <w:jc w:val="left"/>
              <w:rPr>
                <w:rFonts w:ascii="Arial" w:hAnsi="Arial" w:cs="Arial"/>
                <w:b/>
                <w:sz w:val="22"/>
                <w:szCs w:val="22"/>
              </w:rPr>
            </w:pPr>
          </w:p>
        </w:tc>
        <w:tc>
          <w:tcPr>
            <w:tcW w:w="3118" w:type="dxa"/>
            <w:shd w:val="clear" w:color="auto" w:fill="F2F2F2" w:themeFill="background1" w:themeFillShade="F2"/>
          </w:tcPr>
          <w:p w:rsidR="0034269F" w:rsidRPr="009D25CE" w:rsidRDefault="0034269F" w:rsidP="0034269F">
            <w:pPr>
              <w:spacing w:before="120" w:after="120" w:line="240" w:lineRule="auto"/>
              <w:jc w:val="center"/>
              <w:rPr>
                <w:rFonts w:ascii="Arial" w:hAnsi="Arial" w:cs="Arial"/>
                <w:sz w:val="22"/>
                <w:szCs w:val="22"/>
              </w:rPr>
            </w:pPr>
            <w:r w:rsidRPr="009D25CE">
              <w:rPr>
                <w:rFonts w:ascii="Arial" w:hAnsi="Arial" w:cs="Arial"/>
                <w:b/>
                <w:sz w:val="22"/>
                <w:szCs w:val="22"/>
              </w:rPr>
              <w:t>Rate</w:t>
            </w:r>
          </w:p>
        </w:tc>
        <w:tc>
          <w:tcPr>
            <w:tcW w:w="3351" w:type="dxa"/>
            <w:shd w:val="clear" w:color="auto" w:fill="F2F2F2" w:themeFill="background1" w:themeFillShade="F2"/>
          </w:tcPr>
          <w:p w:rsidR="0034269F" w:rsidRPr="009D25CE" w:rsidRDefault="0034269F" w:rsidP="0034269F">
            <w:pPr>
              <w:spacing w:before="120" w:after="120" w:line="240" w:lineRule="auto"/>
              <w:jc w:val="center"/>
              <w:rPr>
                <w:rFonts w:ascii="Arial" w:hAnsi="Arial" w:cs="Arial"/>
                <w:b/>
                <w:sz w:val="22"/>
                <w:szCs w:val="22"/>
              </w:rPr>
            </w:pPr>
            <w:r w:rsidRPr="009D25CE">
              <w:rPr>
                <w:rFonts w:ascii="Arial" w:hAnsi="Arial" w:cs="Arial"/>
                <w:b/>
                <w:sz w:val="22"/>
                <w:szCs w:val="22"/>
              </w:rPr>
              <w:t>Conditions</w:t>
            </w:r>
          </w:p>
        </w:tc>
      </w:tr>
      <w:tr w:rsidR="0034269F" w:rsidRPr="008B76B1" w:rsidTr="0034269F">
        <w:trPr>
          <w:trHeight w:val="1860"/>
        </w:trPr>
        <w:tc>
          <w:tcPr>
            <w:tcW w:w="2268" w:type="dxa"/>
          </w:tcPr>
          <w:p w:rsidR="0034269F" w:rsidRPr="009D25CE" w:rsidRDefault="0034269F" w:rsidP="0034269F">
            <w:pPr>
              <w:spacing w:before="120" w:after="120" w:line="240" w:lineRule="auto"/>
              <w:jc w:val="left"/>
              <w:rPr>
                <w:rFonts w:ascii="Arial" w:hAnsi="Arial" w:cs="Arial"/>
                <w:b/>
                <w:sz w:val="22"/>
                <w:szCs w:val="22"/>
              </w:rPr>
            </w:pPr>
            <w:r w:rsidRPr="009D25CE">
              <w:rPr>
                <w:rFonts w:ascii="Arial" w:hAnsi="Arial" w:cs="Arial"/>
                <w:b/>
                <w:sz w:val="22"/>
                <w:szCs w:val="22"/>
              </w:rPr>
              <w:t>Taxi</w:t>
            </w:r>
          </w:p>
          <w:p w:rsidR="0034269F" w:rsidRPr="009D25CE" w:rsidRDefault="0034269F" w:rsidP="0034269F">
            <w:pPr>
              <w:spacing w:before="120" w:after="120" w:line="240" w:lineRule="auto"/>
              <w:rPr>
                <w:rFonts w:ascii="Arial" w:hAnsi="Arial" w:cs="Arial"/>
                <w:b/>
                <w:sz w:val="22"/>
                <w:szCs w:val="22"/>
              </w:rPr>
            </w:pPr>
          </w:p>
        </w:tc>
        <w:tc>
          <w:tcPr>
            <w:tcW w:w="3118" w:type="dxa"/>
          </w:tcPr>
          <w:p w:rsidR="0034269F" w:rsidRPr="009D25CE" w:rsidRDefault="0034269F" w:rsidP="0034269F">
            <w:pPr>
              <w:spacing w:before="120" w:after="120" w:line="240" w:lineRule="auto"/>
              <w:jc w:val="left"/>
              <w:rPr>
                <w:rFonts w:ascii="Arial" w:hAnsi="Arial" w:cs="Arial"/>
                <w:b/>
                <w:sz w:val="22"/>
                <w:szCs w:val="22"/>
                <w:u w:val="single"/>
              </w:rPr>
            </w:pPr>
            <w:r w:rsidRPr="009D25CE">
              <w:rPr>
                <w:rFonts w:ascii="Arial" w:hAnsi="Arial" w:cs="Arial"/>
                <w:b/>
                <w:sz w:val="22"/>
                <w:szCs w:val="22"/>
                <w:u w:val="single"/>
              </w:rPr>
              <w:t>Short/local distance</w:t>
            </w:r>
          </w:p>
          <w:p w:rsidR="0034269F" w:rsidRPr="009D25CE" w:rsidRDefault="0034269F" w:rsidP="0034269F">
            <w:pPr>
              <w:spacing w:before="120" w:after="120" w:line="240" w:lineRule="auto"/>
              <w:jc w:val="left"/>
              <w:rPr>
                <w:rFonts w:ascii="Arial" w:hAnsi="Arial" w:cs="Arial"/>
                <w:sz w:val="22"/>
                <w:szCs w:val="22"/>
              </w:rPr>
            </w:pPr>
            <w:r w:rsidRPr="009D25CE">
              <w:rPr>
                <w:rFonts w:ascii="Arial" w:hAnsi="Arial" w:cs="Arial"/>
                <w:sz w:val="22"/>
                <w:szCs w:val="22"/>
              </w:rPr>
              <w:t xml:space="preserve">100% of </w:t>
            </w:r>
            <w:r w:rsidR="002B5588">
              <w:rPr>
                <w:rFonts w:ascii="Arial" w:hAnsi="Arial" w:cs="Arial"/>
                <w:sz w:val="22"/>
                <w:szCs w:val="22"/>
              </w:rPr>
              <w:t>f</w:t>
            </w:r>
            <w:r w:rsidR="00F3154C">
              <w:rPr>
                <w:rFonts w:ascii="Arial" w:hAnsi="Arial" w:cs="Arial"/>
                <w:sz w:val="22"/>
                <w:szCs w:val="22"/>
              </w:rPr>
              <w:t>lagfall/booking fee</w:t>
            </w:r>
          </w:p>
          <w:p w:rsidR="0034269F" w:rsidRPr="009D25CE" w:rsidRDefault="0034269F" w:rsidP="0034269F">
            <w:pPr>
              <w:spacing w:line="240" w:lineRule="auto"/>
              <w:jc w:val="left"/>
              <w:rPr>
                <w:rFonts w:ascii="Arial" w:hAnsi="Arial" w:cs="Arial"/>
                <w:sz w:val="22"/>
                <w:szCs w:val="22"/>
              </w:rPr>
            </w:pPr>
          </w:p>
          <w:p w:rsidR="0034269F" w:rsidRPr="009D25CE" w:rsidRDefault="0034269F" w:rsidP="0034269F">
            <w:pPr>
              <w:spacing w:after="120" w:line="240" w:lineRule="auto"/>
              <w:jc w:val="left"/>
              <w:rPr>
                <w:rFonts w:ascii="Arial" w:hAnsi="Arial" w:cs="Arial"/>
                <w:b/>
                <w:sz w:val="22"/>
                <w:szCs w:val="22"/>
                <w:u w:val="single"/>
              </w:rPr>
            </w:pPr>
            <w:r w:rsidRPr="009D25CE">
              <w:rPr>
                <w:rFonts w:ascii="Arial" w:hAnsi="Arial" w:cs="Arial"/>
                <w:b/>
                <w:sz w:val="22"/>
                <w:szCs w:val="22"/>
                <w:u w:val="single"/>
              </w:rPr>
              <w:t>Long distance</w:t>
            </w:r>
          </w:p>
          <w:p w:rsidR="0034269F" w:rsidRPr="009D25CE" w:rsidRDefault="0034269F" w:rsidP="002B5588">
            <w:pPr>
              <w:spacing w:before="120" w:after="120" w:line="240" w:lineRule="auto"/>
              <w:jc w:val="left"/>
              <w:rPr>
                <w:rFonts w:ascii="Arial" w:hAnsi="Arial" w:cs="Arial"/>
                <w:b/>
                <w:sz w:val="22"/>
                <w:szCs w:val="22"/>
                <w:u w:val="single"/>
              </w:rPr>
            </w:pPr>
            <w:r w:rsidRPr="009D25CE">
              <w:rPr>
                <w:rFonts w:ascii="Arial" w:hAnsi="Arial" w:cs="Arial"/>
                <w:sz w:val="22"/>
                <w:szCs w:val="22"/>
              </w:rPr>
              <w:t xml:space="preserve">100% of </w:t>
            </w:r>
            <w:r w:rsidR="002B5588">
              <w:rPr>
                <w:rFonts w:ascii="Arial" w:hAnsi="Arial" w:cs="Arial"/>
                <w:sz w:val="22"/>
                <w:szCs w:val="22"/>
              </w:rPr>
              <w:t>f</w:t>
            </w:r>
            <w:r w:rsidR="00F3154C">
              <w:rPr>
                <w:rFonts w:ascii="Arial" w:hAnsi="Arial" w:cs="Arial"/>
                <w:sz w:val="22"/>
                <w:szCs w:val="22"/>
              </w:rPr>
              <w:t>lagfall/booking fee</w:t>
            </w:r>
            <w:r w:rsidRPr="009D25CE">
              <w:rPr>
                <w:rFonts w:ascii="Arial" w:hAnsi="Arial" w:cs="Arial"/>
                <w:sz w:val="22"/>
                <w:szCs w:val="22"/>
              </w:rPr>
              <w:t xml:space="preserve">  </w:t>
            </w:r>
          </w:p>
        </w:tc>
        <w:tc>
          <w:tcPr>
            <w:tcW w:w="3351" w:type="dxa"/>
          </w:tcPr>
          <w:p w:rsidR="0034269F" w:rsidRPr="009D25CE" w:rsidRDefault="0034269F" w:rsidP="0034269F">
            <w:pPr>
              <w:spacing w:before="120" w:after="120" w:line="240" w:lineRule="auto"/>
              <w:jc w:val="left"/>
              <w:rPr>
                <w:rFonts w:ascii="Arial" w:hAnsi="Arial" w:cs="Arial"/>
                <w:b/>
                <w:sz w:val="22"/>
                <w:szCs w:val="22"/>
                <w:u w:val="single"/>
              </w:rPr>
            </w:pPr>
            <w:r w:rsidRPr="009D25CE">
              <w:rPr>
                <w:rFonts w:ascii="Arial" w:hAnsi="Arial" w:cs="Arial"/>
                <w:b/>
                <w:sz w:val="22"/>
                <w:szCs w:val="22"/>
                <w:u w:val="single"/>
              </w:rPr>
              <w:t>Short/local distance</w:t>
            </w:r>
          </w:p>
          <w:p w:rsidR="0034269F" w:rsidRPr="009D25CE" w:rsidRDefault="0034269F" w:rsidP="0034269F">
            <w:pPr>
              <w:spacing w:before="120" w:after="120" w:line="240" w:lineRule="auto"/>
              <w:jc w:val="left"/>
              <w:rPr>
                <w:rFonts w:ascii="Arial" w:hAnsi="Arial" w:cs="Arial"/>
                <w:sz w:val="22"/>
                <w:szCs w:val="22"/>
              </w:rPr>
            </w:pPr>
            <w:r w:rsidRPr="009D25CE">
              <w:rPr>
                <w:rFonts w:ascii="Arial" w:hAnsi="Arial" w:cs="Arial"/>
                <w:sz w:val="22"/>
                <w:szCs w:val="22"/>
              </w:rPr>
              <w:t>Cancellation Fees are not applicable for DBM trips.</w:t>
            </w:r>
          </w:p>
          <w:p w:rsidR="0034269F" w:rsidRPr="009D25CE" w:rsidRDefault="0034269F" w:rsidP="0034269F">
            <w:pPr>
              <w:spacing w:before="120" w:after="120" w:line="240" w:lineRule="auto"/>
              <w:jc w:val="left"/>
              <w:rPr>
                <w:rFonts w:ascii="Arial" w:hAnsi="Arial" w:cs="Arial"/>
                <w:b/>
                <w:sz w:val="22"/>
                <w:szCs w:val="22"/>
                <w:u w:val="single"/>
              </w:rPr>
            </w:pPr>
            <w:r w:rsidRPr="009D25CE">
              <w:rPr>
                <w:rFonts w:ascii="Arial" w:hAnsi="Arial" w:cs="Arial"/>
                <w:b/>
                <w:sz w:val="22"/>
                <w:szCs w:val="22"/>
                <w:u w:val="single"/>
              </w:rPr>
              <w:t>Long distance</w:t>
            </w:r>
          </w:p>
          <w:p w:rsidR="0034269F" w:rsidRPr="009D25CE" w:rsidRDefault="0034269F" w:rsidP="0034269F">
            <w:pPr>
              <w:spacing w:before="120" w:after="120" w:line="240" w:lineRule="auto"/>
              <w:jc w:val="left"/>
              <w:rPr>
                <w:rFonts w:ascii="Arial" w:hAnsi="Arial" w:cs="Arial"/>
                <w:b/>
                <w:sz w:val="22"/>
                <w:szCs w:val="22"/>
                <w:u w:val="single"/>
              </w:rPr>
            </w:pPr>
            <w:r w:rsidRPr="009D25CE">
              <w:rPr>
                <w:rFonts w:ascii="Arial" w:hAnsi="Arial" w:cs="Arial"/>
                <w:sz w:val="22"/>
                <w:szCs w:val="22"/>
              </w:rPr>
              <w:t>Payable within 1 hour of pickup</w:t>
            </w:r>
          </w:p>
        </w:tc>
      </w:tr>
      <w:tr w:rsidR="0034269F" w:rsidRPr="008B76B1" w:rsidTr="0034269F">
        <w:tc>
          <w:tcPr>
            <w:tcW w:w="2268" w:type="dxa"/>
          </w:tcPr>
          <w:p w:rsidR="0034269F" w:rsidRPr="009D25CE" w:rsidRDefault="0034269F" w:rsidP="0034269F">
            <w:pPr>
              <w:spacing w:before="120" w:after="120" w:line="240" w:lineRule="auto"/>
              <w:rPr>
                <w:rFonts w:ascii="Arial" w:hAnsi="Arial" w:cs="Arial"/>
                <w:b/>
                <w:sz w:val="22"/>
                <w:szCs w:val="22"/>
              </w:rPr>
            </w:pPr>
            <w:r w:rsidRPr="009D25CE">
              <w:rPr>
                <w:rFonts w:ascii="Arial" w:hAnsi="Arial" w:cs="Arial"/>
                <w:b/>
                <w:sz w:val="22"/>
                <w:szCs w:val="22"/>
              </w:rPr>
              <w:t>Hire Car</w:t>
            </w:r>
          </w:p>
        </w:tc>
        <w:tc>
          <w:tcPr>
            <w:tcW w:w="3118" w:type="dxa"/>
          </w:tcPr>
          <w:p w:rsidR="0034269F" w:rsidRPr="009D25CE" w:rsidRDefault="0034269F" w:rsidP="0034269F">
            <w:pPr>
              <w:spacing w:before="120" w:after="120" w:line="240" w:lineRule="auto"/>
              <w:rPr>
                <w:rFonts w:ascii="Arial" w:hAnsi="Arial" w:cs="Arial"/>
                <w:b/>
                <w:sz w:val="22"/>
                <w:szCs w:val="22"/>
                <w:u w:val="single"/>
              </w:rPr>
            </w:pPr>
            <w:r w:rsidRPr="00E65710">
              <w:rPr>
                <w:rFonts w:ascii="Arial" w:eastAsiaTheme="majorEastAsia" w:hAnsi="Arial" w:cs="Arial"/>
                <w:b/>
                <w:sz w:val="22"/>
                <w:szCs w:val="22"/>
                <w:u w:val="single"/>
              </w:rPr>
              <w:t>Short/Local</w:t>
            </w:r>
            <w:r w:rsidRPr="00E744D6">
              <w:rPr>
                <w:rFonts w:ascii="Arial" w:eastAsiaTheme="majorEastAsia" w:hAnsi="Arial" w:cs="Arial"/>
                <w:b/>
                <w:sz w:val="22"/>
                <w:szCs w:val="22"/>
              </w:rPr>
              <w:t xml:space="preserve"> </w:t>
            </w:r>
            <w:r w:rsidRPr="009D25CE">
              <w:rPr>
                <w:rFonts w:ascii="Arial" w:hAnsi="Arial" w:cs="Arial"/>
                <w:b/>
                <w:sz w:val="22"/>
                <w:szCs w:val="22"/>
                <w:u w:val="single"/>
              </w:rPr>
              <w:t>distance</w:t>
            </w:r>
          </w:p>
          <w:p w:rsidR="0034269F" w:rsidRPr="009D25CE" w:rsidRDefault="0034269F" w:rsidP="0034269F">
            <w:pPr>
              <w:spacing w:before="120" w:after="120" w:line="240" w:lineRule="auto"/>
              <w:jc w:val="left"/>
              <w:rPr>
                <w:rFonts w:ascii="Arial" w:hAnsi="Arial" w:cs="Arial"/>
                <w:sz w:val="22"/>
                <w:szCs w:val="22"/>
              </w:rPr>
            </w:pPr>
            <w:r w:rsidRPr="009D25CE">
              <w:rPr>
                <w:rFonts w:ascii="Arial" w:hAnsi="Arial" w:cs="Arial"/>
                <w:sz w:val="22"/>
                <w:szCs w:val="22"/>
              </w:rPr>
              <w:t>15 mins of the state/territory taxi regulated waiting fee.  If no regulated state/territory regulated fee than an average of the available regulated state</w:t>
            </w:r>
            <w:r>
              <w:rPr>
                <w:rFonts w:ascii="Arial" w:hAnsi="Arial" w:cs="Arial"/>
                <w:sz w:val="22"/>
                <w:szCs w:val="22"/>
              </w:rPr>
              <w:t>/territory</w:t>
            </w:r>
            <w:r w:rsidRPr="009D25CE">
              <w:rPr>
                <w:rFonts w:ascii="Arial" w:hAnsi="Arial" w:cs="Arial"/>
                <w:sz w:val="22"/>
                <w:szCs w:val="22"/>
              </w:rPr>
              <w:t xml:space="preserve"> fee.</w:t>
            </w:r>
          </w:p>
          <w:p w:rsidR="0034269F" w:rsidRPr="009D25CE" w:rsidRDefault="0034269F" w:rsidP="0034269F">
            <w:pPr>
              <w:spacing w:before="120" w:after="120" w:line="240" w:lineRule="auto"/>
              <w:rPr>
                <w:rFonts w:ascii="Arial" w:hAnsi="Arial" w:cs="Arial"/>
                <w:b/>
                <w:sz w:val="22"/>
                <w:szCs w:val="22"/>
                <w:u w:val="single"/>
              </w:rPr>
            </w:pPr>
            <w:r w:rsidRPr="009D25CE">
              <w:rPr>
                <w:rFonts w:ascii="Arial" w:hAnsi="Arial" w:cs="Arial"/>
                <w:b/>
                <w:sz w:val="22"/>
                <w:szCs w:val="22"/>
                <w:u w:val="single"/>
              </w:rPr>
              <w:t>Long distance</w:t>
            </w:r>
          </w:p>
          <w:p w:rsidR="0034269F" w:rsidRPr="009D25CE" w:rsidRDefault="0034269F" w:rsidP="0034269F">
            <w:pPr>
              <w:spacing w:before="120" w:after="120" w:line="240" w:lineRule="auto"/>
              <w:jc w:val="left"/>
              <w:rPr>
                <w:rFonts w:ascii="Arial" w:hAnsi="Arial" w:cs="Arial"/>
                <w:b/>
                <w:sz w:val="22"/>
                <w:szCs w:val="22"/>
              </w:rPr>
            </w:pPr>
            <w:r w:rsidRPr="009D25CE">
              <w:rPr>
                <w:rFonts w:ascii="Arial" w:hAnsi="Arial" w:cs="Arial"/>
                <w:sz w:val="22"/>
                <w:szCs w:val="22"/>
              </w:rPr>
              <w:t>30 mins of the state/territory taxi regulated waiting fee.  If no regulated state/territory regulated fee than an average of the available regulated state</w:t>
            </w:r>
            <w:r>
              <w:rPr>
                <w:rFonts w:ascii="Arial" w:hAnsi="Arial" w:cs="Arial"/>
                <w:sz w:val="22"/>
                <w:szCs w:val="22"/>
              </w:rPr>
              <w:t>/territory</w:t>
            </w:r>
            <w:r w:rsidRPr="009D25CE">
              <w:rPr>
                <w:rFonts w:ascii="Arial" w:hAnsi="Arial" w:cs="Arial"/>
                <w:sz w:val="22"/>
                <w:szCs w:val="22"/>
              </w:rPr>
              <w:t xml:space="preserve"> fee</w:t>
            </w:r>
          </w:p>
        </w:tc>
        <w:tc>
          <w:tcPr>
            <w:tcW w:w="3351" w:type="dxa"/>
          </w:tcPr>
          <w:p w:rsidR="0034269F" w:rsidRPr="009D25CE" w:rsidRDefault="0034269F" w:rsidP="0034269F">
            <w:pPr>
              <w:spacing w:before="120" w:after="120" w:line="240" w:lineRule="auto"/>
              <w:rPr>
                <w:rFonts w:ascii="Arial" w:hAnsi="Arial" w:cs="Arial"/>
                <w:b/>
                <w:sz w:val="22"/>
                <w:szCs w:val="22"/>
                <w:u w:val="single"/>
              </w:rPr>
            </w:pPr>
            <w:r w:rsidRPr="00E65710">
              <w:rPr>
                <w:rFonts w:ascii="Arial" w:eastAsiaTheme="majorEastAsia" w:hAnsi="Arial" w:cs="Arial"/>
                <w:b/>
                <w:sz w:val="22"/>
                <w:szCs w:val="22"/>
                <w:u w:val="single"/>
              </w:rPr>
              <w:t>Short/Local</w:t>
            </w:r>
            <w:r w:rsidRPr="00E744D6">
              <w:rPr>
                <w:rFonts w:ascii="Arial" w:eastAsiaTheme="majorEastAsia" w:hAnsi="Arial" w:cs="Arial"/>
                <w:b/>
                <w:sz w:val="22"/>
                <w:szCs w:val="22"/>
              </w:rPr>
              <w:t xml:space="preserve"> </w:t>
            </w:r>
            <w:r w:rsidRPr="009D25CE">
              <w:rPr>
                <w:rFonts w:ascii="Arial" w:hAnsi="Arial" w:cs="Arial"/>
                <w:b/>
                <w:sz w:val="22"/>
                <w:szCs w:val="22"/>
                <w:u w:val="single"/>
              </w:rPr>
              <w:t>distance</w:t>
            </w:r>
          </w:p>
          <w:p w:rsidR="0034269F" w:rsidRPr="009D25CE" w:rsidRDefault="0034269F" w:rsidP="0034269F">
            <w:pPr>
              <w:spacing w:before="120" w:after="120" w:line="240" w:lineRule="auto"/>
              <w:jc w:val="left"/>
              <w:rPr>
                <w:rFonts w:ascii="Arial" w:hAnsi="Arial" w:cs="Arial"/>
                <w:sz w:val="22"/>
                <w:szCs w:val="22"/>
              </w:rPr>
            </w:pPr>
            <w:r w:rsidRPr="009D25CE">
              <w:rPr>
                <w:rFonts w:ascii="Arial" w:hAnsi="Arial" w:cs="Arial"/>
                <w:sz w:val="22"/>
                <w:szCs w:val="22"/>
              </w:rPr>
              <w:t>Cancellation Fees are not applicable for DBM trips.</w:t>
            </w:r>
          </w:p>
          <w:p w:rsidR="0034269F" w:rsidRPr="009D25CE" w:rsidRDefault="0034269F" w:rsidP="0034269F">
            <w:pPr>
              <w:pStyle w:val="ListParagraph"/>
              <w:spacing w:before="120" w:after="120" w:line="240" w:lineRule="auto"/>
              <w:ind w:left="360"/>
              <w:rPr>
                <w:rFonts w:ascii="Arial" w:hAnsi="Arial" w:cs="Arial"/>
                <w:b/>
                <w:sz w:val="22"/>
                <w:szCs w:val="22"/>
              </w:rPr>
            </w:pPr>
          </w:p>
          <w:p w:rsidR="0034269F" w:rsidRPr="009D25CE" w:rsidRDefault="0034269F" w:rsidP="0034269F">
            <w:pPr>
              <w:pStyle w:val="ListParagraph"/>
              <w:spacing w:before="120" w:after="120" w:line="240" w:lineRule="auto"/>
              <w:ind w:left="360"/>
              <w:rPr>
                <w:rFonts w:ascii="Arial" w:hAnsi="Arial" w:cs="Arial"/>
                <w:b/>
                <w:sz w:val="22"/>
                <w:szCs w:val="22"/>
              </w:rPr>
            </w:pPr>
          </w:p>
          <w:p w:rsidR="0034269F" w:rsidRPr="009D25CE" w:rsidRDefault="0034269F" w:rsidP="0034269F">
            <w:pPr>
              <w:spacing w:before="120" w:after="120" w:line="240" w:lineRule="auto"/>
              <w:rPr>
                <w:rFonts w:ascii="Arial" w:hAnsi="Arial" w:cs="Arial"/>
                <w:b/>
                <w:sz w:val="22"/>
                <w:szCs w:val="22"/>
                <w:u w:val="single"/>
              </w:rPr>
            </w:pPr>
          </w:p>
          <w:p w:rsidR="0034269F" w:rsidRPr="009D25CE" w:rsidRDefault="0034269F" w:rsidP="0034269F">
            <w:pPr>
              <w:spacing w:before="120" w:after="120" w:line="240" w:lineRule="auto"/>
              <w:rPr>
                <w:rFonts w:ascii="Arial" w:hAnsi="Arial" w:cs="Arial"/>
                <w:b/>
                <w:sz w:val="22"/>
                <w:szCs w:val="22"/>
                <w:u w:val="single"/>
              </w:rPr>
            </w:pPr>
            <w:r w:rsidRPr="009D25CE">
              <w:rPr>
                <w:rFonts w:ascii="Arial" w:hAnsi="Arial" w:cs="Arial"/>
                <w:b/>
                <w:sz w:val="22"/>
                <w:szCs w:val="22"/>
                <w:u w:val="single"/>
              </w:rPr>
              <w:t>Long distance</w:t>
            </w:r>
          </w:p>
          <w:p w:rsidR="0034269F" w:rsidRPr="009D25CE" w:rsidRDefault="0034269F" w:rsidP="0034269F">
            <w:pPr>
              <w:spacing w:before="120" w:after="120" w:line="240" w:lineRule="auto"/>
              <w:jc w:val="left"/>
              <w:rPr>
                <w:rFonts w:ascii="Arial" w:hAnsi="Arial" w:cs="Arial"/>
                <w:sz w:val="22"/>
                <w:szCs w:val="22"/>
              </w:rPr>
            </w:pPr>
            <w:r w:rsidRPr="009D25CE">
              <w:rPr>
                <w:rFonts w:ascii="Arial" w:hAnsi="Arial" w:cs="Arial"/>
                <w:sz w:val="22"/>
                <w:szCs w:val="22"/>
              </w:rPr>
              <w:t>Payable within 1 hour of pickup</w:t>
            </w:r>
          </w:p>
          <w:p w:rsidR="0034269F" w:rsidRPr="009D25CE" w:rsidRDefault="0034269F" w:rsidP="0034269F">
            <w:pPr>
              <w:spacing w:before="120" w:after="120" w:line="240" w:lineRule="auto"/>
              <w:jc w:val="center"/>
              <w:rPr>
                <w:rFonts w:ascii="Arial" w:hAnsi="Arial" w:cs="Arial"/>
                <w:b/>
                <w:sz w:val="22"/>
                <w:szCs w:val="22"/>
              </w:rPr>
            </w:pPr>
          </w:p>
        </w:tc>
      </w:tr>
    </w:tbl>
    <w:tbl>
      <w:tblPr>
        <w:tblStyle w:val="TableGrid2"/>
        <w:tblW w:w="8737" w:type="dxa"/>
        <w:tblInd w:w="279" w:type="dxa"/>
        <w:tblLook w:val="04A0" w:firstRow="1" w:lastRow="0" w:firstColumn="1" w:lastColumn="0" w:noHBand="0" w:noVBand="1"/>
      </w:tblPr>
      <w:tblGrid>
        <w:gridCol w:w="2268"/>
        <w:gridCol w:w="3118"/>
        <w:gridCol w:w="3351"/>
      </w:tblGrid>
      <w:tr w:rsidR="0034269F" w:rsidRPr="00CA746B" w:rsidTr="0034269F">
        <w:tc>
          <w:tcPr>
            <w:tcW w:w="8737" w:type="dxa"/>
            <w:gridSpan w:val="3"/>
            <w:shd w:val="clear" w:color="auto" w:fill="BDD6EE" w:themeFill="accent1" w:themeFillTint="66"/>
          </w:tcPr>
          <w:p w:rsidR="0034269F" w:rsidRPr="009D25CE" w:rsidRDefault="0034269F" w:rsidP="0034269F">
            <w:pPr>
              <w:spacing w:before="120" w:after="120" w:line="240" w:lineRule="auto"/>
              <w:jc w:val="center"/>
              <w:rPr>
                <w:rFonts w:ascii="Arial" w:hAnsi="Arial" w:cs="Arial"/>
                <w:b/>
                <w:sz w:val="22"/>
                <w:szCs w:val="22"/>
              </w:rPr>
            </w:pPr>
            <w:r w:rsidRPr="009D25CE">
              <w:rPr>
                <w:rFonts w:ascii="Arial" w:hAnsi="Arial" w:cs="Arial"/>
                <w:b/>
                <w:sz w:val="24"/>
                <w:szCs w:val="24"/>
              </w:rPr>
              <w:t>Did Not Show / Did Not Travel Fees</w:t>
            </w:r>
          </w:p>
        </w:tc>
      </w:tr>
      <w:tr w:rsidR="0034269F" w:rsidRPr="00CA746B" w:rsidTr="0034269F">
        <w:tc>
          <w:tcPr>
            <w:tcW w:w="2268" w:type="dxa"/>
            <w:shd w:val="clear" w:color="auto" w:fill="F2F2F2" w:themeFill="background1" w:themeFillShade="F2"/>
          </w:tcPr>
          <w:p w:rsidR="0034269F" w:rsidRPr="009D25CE" w:rsidRDefault="0034269F" w:rsidP="0034269F">
            <w:pPr>
              <w:spacing w:before="120" w:after="120" w:line="240" w:lineRule="auto"/>
              <w:jc w:val="left"/>
              <w:rPr>
                <w:rFonts w:ascii="Arial" w:hAnsi="Arial" w:cs="Arial"/>
                <w:b/>
                <w:sz w:val="22"/>
                <w:szCs w:val="22"/>
              </w:rPr>
            </w:pPr>
          </w:p>
        </w:tc>
        <w:tc>
          <w:tcPr>
            <w:tcW w:w="3118" w:type="dxa"/>
            <w:shd w:val="clear" w:color="auto" w:fill="F2F2F2" w:themeFill="background1" w:themeFillShade="F2"/>
          </w:tcPr>
          <w:p w:rsidR="0034269F" w:rsidRPr="009D25CE" w:rsidRDefault="0034269F" w:rsidP="0034269F">
            <w:pPr>
              <w:spacing w:before="120" w:after="120" w:line="240" w:lineRule="auto"/>
              <w:rPr>
                <w:rFonts w:ascii="Arial" w:hAnsi="Arial" w:cs="Arial"/>
                <w:sz w:val="22"/>
                <w:szCs w:val="22"/>
              </w:rPr>
            </w:pPr>
            <w:r w:rsidRPr="009D25CE">
              <w:rPr>
                <w:rFonts w:ascii="Arial" w:hAnsi="Arial" w:cs="Arial"/>
                <w:b/>
                <w:sz w:val="22"/>
                <w:szCs w:val="22"/>
              </w:rPr>
              <w:t>Rate</w:t>
            </w:r>
          </w:p>
        </w:tc>
        <w:tc>
          <w:tcPr>
            <w:tcW w:w="3351" w:type="dxa"/>
            <w:shd w:val="clear" w:color="auto" w:fill="F2F2F2" w:themeFill="background1" w:themeFillShade="F2"/>
          </w:tcPr>
          <w:p w:rsidR="0034269F" w:rsidRPr="009D25CE" w:rsidRDefault="0034269F" w:rsidP="0034269F">
            <w:pPr>
              <w:jc w:val="left"/>
              <w:rPr>
                <w:rFonts w:ascii="Arial" w:hAnsi="Arial" w:cs="Arial"/>
                <w:i/>
                <w:sz w:val="22"/>
                <w:szCs w:val="22"/>
                <w:u w:val="single"/>
              </w:rPr>
            </w:pPr>
            <w:r w:rsidRPr="009D25CE">
              <w:rPr>
                <w:rFonts w:ascii="Arial" w:hAnsi="Arial" w:cs="Arial"/>
                <w:b/>
                <w:sz w:val="22"/>
                <w:szCs w:val="22"/>
              </w:rPr>
              <w:t>Conditions</w:t>
            </w:r>
          </w:p>
        </w:tc>
      </w:tr>
      <w:tr w:rsidR="0034269F" w:rsidRPr="008B76B1" w:rsidTr="0034269F">
        <w:tc>
          <w:tcPr>
            <w:tcW w:w="2268" w:type="dxa"/>
          </w:tcPr>
          <w:p w:rsidR="0034269F" w:rsidRPr="009D25CE" w:rsidRDefault="0034269F" w:rsidP="0034269F">
            <w:pPr>
              <w:spacing w:before="120" w:after="120" w:line="240" w:lineRule="auto"/>
              <w:jc w:val="left"/>
              <w:rPr>
                <w:rFonts w:ascii="Arial" w:hAnsi="Arial" w:cs="Arial"/>
                <w:b/>
                <w:sz w:val="22"/>
                <w:szCs w:val="22"/>
              </w:rPr>
            </w:pPr>
            <w:r w:rsidRPr="009D25CE">
              <w:rPr>
                <w:rFonts w:ascii="Arial" w:hAnsi="Arial" w:cs="Arial"/>
                <w:b/>
                <w:sz w:val="22"/>
                <w:szCs w:val="22"/>
              </w:rPr>
              <w:t>Taxi</w:t>
            </w:r>
          </w:p>
          <w:p w:rsidR="0034269F" w:rsidRPr="009D25CE" w:rsidRDefault="0034269F" w:rsidP="0034269F">
            <w:pPr>
              <w:spacing w:before="120" w:after="120" w:line="240" w:lineRule="auto"/>
              <w:rPr>
                <w:rFonts w:ascii="Arial" w:hAnsi="Arial" w:cs="Arial"/>
                <w:b/>
                <w:sz w:val="22"/>
                <w:szCs w:val="22"/>
              </w:rPr>
            </w:pPr>
          </w:p>
        </w:tc>
        <w:tc>
          <w:tcPr>
            <w:tcW w:w="3118" w:type="dxa"/>
          </w:tcPr>
          <w:p w:rsidR="0034269F" w:rsidRPr="009D25CE" w:rsidRDefault="0034269F" w:rsidP="0034269F">
            <w:pPr>
              <w:spacing w:before="120" w:after="120" w:line="240" w:lineRule="auto"/>
              <w:rPr>
                <w:rFonts w:ascii="Arial" w:hAnsi="Arial" w:cs="Arial"/>
                <w:b/>
                <w:sz w:val="22"/>
                <w:szCs w:val="22"/>
                <w:u w:val="single"/>
              </w:rPr>
            </w:pPr>
            <w:r w:rsidRPr="00E65710">
              <w:rPr>
                <w:rFonts w:ascii="Arial" w:eastAsiaTheme="majorEastAsia" w:hAnsi="Arial" w:cs="Arial"/>
                <w:b/>
                <w:sz w:val="22"/>
                <w:szCs w:val="22"/>
                <w:u w:val="single"/>
              </w:rPr>
              <w:t>Short/Local</w:t>
            </w:r>
            <w:r w:rsidRPr="00E744D6">
              <w:rPr>
                <w:rFonts w:ascii="Arial" w:eastAsiaTheme="majorEastAsia" w:hAnsi="Arial" w:cs="Arial"/>
                <w:b/>
                <w:sz w:val="22"/>
                <w:szCs w:val="22"/>
              </w:rPr>
              <w:t xml:space="preserve"> </w:t>
            </w:r>
            <w:r w:rsidRPr="009D25CE">
              <w:rPr>
                <w:rFonts w:ascii="Arial" w:hAnsi="Arial" w:cs="Arial"/>
                <w:b/>
                <w:sz w:val="22"/>
                <w:szCs w:val="22"/>
                <w:u w:val="single"/>
              </w:rPr>
              <w:t>distance</w:t>
            </w:r>
          </w:p>
          <w:p w:rsidR="0034269F" w:rsidRPr="009D25CE" w:rsidRDefault="0034269F" w:rsidP="0034269F">
            <w:pPr>
              <w:spacing w:before="120" w:after="120" w:line="240" w:lineRule="auto"/>
              <w:jc w:val="left"/>
              <w:rPr>
                <w:rFonts w:ascii="Arial" w:hAnsi="Arial" w:cs="Arial"/>
                <w:sz w:val="22"/>
                <w:szCs w:val="22"/>
              </w:rPr>
            </w:pPr>
            <w:r w:rsidRPr="009D25CE">
              <w:rPr>
                <w:rFonts w:ascii="Arial" w:hAnsi="Arial" w:cs="Arial"/>
                <w:sz w:val="22"/>
                <w:szCs w:val="22"/>
              </w:rPr>
              <w:t xml:space="preserve">100% of </w:t>
            </w:r>
            <w:r w:rsidR="002B5588">
              <w:rPr>
                <w:rFonts w:ascii="Arial" w:hAnsi="Arial" w:cs="Arial"/>
                <w:sz w:val="22"/>
                <w:szCs w:val="22"/>
              </w:rPr>
              <w:t>f</w:t>
            </w:r>
            <w:r w:rsidR="00F3154C">
              <w:rPr>
                <w:rFonts w:ascii="Arial" w:hAnsi="Arial" w:cs="Arial"/>
                <w:sz w:val="22"/>
                <w:szCs w:val="22"/>
              </w:rPr>
              <w:t>lagfall/booking fee</w:t>
            </w:r>
          </w:p>
          <w:p w:rsidR="0034269F" w:rsidRPr="009D25CE" w:rsidRDefault="0034269F" w:rsidP="0034269F">
            <w:pPr>
              <w:spacing w:before="120" w:after="120" w:line="240" w:lineRule="auto"/>
              <w:rPr>
                <w:rFonts w:ascii="Arial" w:hAnsi="Arial" w:cs="Arial"/>
                <w:b/>
                <w:sz w:val="22"/>
                <w:szCs w:val="22"/>
                <w:u w:val="single"/>
              </w:rPr>
            </w:pPr>
            <w:r w:rsidRPr="009D25CE">
              <w:rPr>
                <w:rFonts w:ascii="Arial" w:hAnsi="Arial" w:cs="Arial"/>
                <w:b/>
                <w:sz w:val="22"/>
                <w:szCs w:val="22"/>
                <w:u w:val="single"/>
              </w:rPr>
              <w:t>Long distance</w:t>
            </w:r>
          </w:p>
          <w:p w:rsidR="0034269F" w:rsidRPr="009D25CE" w:rsidRDefault="0034269F" w:rsidP="0034269F">
            <w:pPr>
              <w:spacing w:before="120" w:after="120" w:line="240" w:lineRule="auto"/>
              <w:jc w:val="left"/>
              <w:rPr>
                <w:rFonts w:ascii="Arial" w:hAnsi="Arial" w:cs="Arial"/>
                <w:b/>
                <w:sz w:val="22"/>
                <w:szCs w:val="22"/>
                <w:u w:val="single"/>
              </w:rPr>
            </w:pPr>
            <w:r w:rsidRPr="009D25CE">
              <w:rPr>
                <w:rFonts w:ascii="Arial" w:hAnsi="Arial" w:cs="Arial"/>
                <w:sz w:val="22"/>
                <w:szCs w:val="22"/>
              </w:rPr>
              <w:t>15 mins of the state/territory taxi regulated waiting fee.  If no regulated state/territory regulated fee then an average of the available regulated state</w:t>
            </w:r>
            <w:r>
              <w:rPr>
                <w:rFonts w:ascii="Arial" w:hAnsi="Arial" w:cs="Arial"/>
                <w:sz w:val="22"/>
                <w:szCs w:val="22"/>
              </w:rPr>
              <w:t>/territory</w:t>
            </w:r>
            <w:r w:rsidRPr="009D25CE">
              <w:rPr>
                <w:rFonts w:ascii="Arial" w:hAnsi="Arial" w:cs="Arial"/>
                <w:sz w:val="22"/>
                <w:szCs w:val="22"/>
              </w:rPr>
              <w:t xml:space="preserve"> fee.</w:t>
            </w:r>
          </w:p>
        </w:tc>
        <w:tc>
          <w:tcPr>
            <w:tcW w:w="3351" w:type="dxa"/>
          </w:tcPr>
          <w:p w:rsidR="0034269F" w:rsidRPr="009D25CE" w:rsidRDefault="0034269F" w:rsidP="0034269F">
            <w:pPr>
              <w:rPr>
                <w:rFonts w:ascii="Arial" w:hAnsi="Arial" w:cs="Arial"/>
                <w:b/>
                <w:sz w:val="22"/>
                <w:szCs w:val="22"/>
                <w:u w:val="single"/>
              </w:rPr>
            </w:pPr>
            <w:r w:rsidRPr="00E65710">
              <w:rPr>
                <w:rFonts w:ascii="Arial" w:eastAsiaTheme="majorEastAsia" w:hAnsi="Arial" w:cs="Arial"/>
                <w:b/>
                <w:sz w:val="22"/>
                <w:szCs w:val="22"/>
                <w:u w:val="single"/>
              </w:rPr>
              <w:t>Short/Local</w:t>
            </w:r>
            <w:r w:rsidRPr="00E744D6">
              <w:rPr>
                <w:rFonts w:ascii="Arial" w:eastAsiaTheme="majorEastAsia" w:hAnsi="Arial" w:cs="Arial"/>
                <w:b/>
                <w:sz w:val="22"/>
                <w:szCs w:val="22"/>
              </w:rPr>
              <w:t xml:space="preserve"> </w:t>
            </w:r>
            <w:r w:rsidRPr="009D25CE">
              <w:rPr>
                <w:rFonts w:ascii="Arial" w:hAnsi="Arial" w:cs="Arial"/>
                <w:b/>
                <w:sz w:val="22"/>
                <w:szCs w:val="22"/>
                <w:u w:val="single"/>
              </w:rPr>
              <w:t>distance</w:t>
            </w:r>
          </w:p>
          <w:p w:rsidR="0034269F" w:rsidRPr="009D25CE" w:rsidRDefault="0034269F" w:rsidP="0034269F">
            <w:pPr>
              <w:spacing w:line="240" w:lineRule="auto"/>
              <w:jc w:val="left"/>
              <w:rPr>
                <w:rFonts w:ascii="Arial" w:hAnsi="Arial" w:cs="Arial"/>
                <w:sz w:val="22"/>
                <w:szCs w:val="22"/>
              </w:rPr>
            </w:pPr>
            <w:r w:rsidRPr="009D25CE">
              <w:rPr>
                <w:rFonts w:ascii="Arial" w:hAnsi="Arial" w:cs="Arial"/>
                <w:sz w:val="22"/>
                <w:szCs w:val="22"/>
              </w:rPr>
              <w:t>Did not show/did not travel fees are not applicable for DBM trips</w:t>
            </w:r>
          </w:p>
          <w:p w:rsidR="0034269F" w:rsidRPr="009D25CE" w:rsidRDefault="0034269F" w:rsidP="0034269F">
            <w:pPr>
              <w:rPr>
                <w:rFonts w:ascii="Arial" w:hAnsi="Arial" w:cs="Arial"/>
                <w:b/>
                <w:sz w:val="22"/>
                <w:szCs w:val="22"/>
                <w:u w:val="single"/>
              </w:rPr>
            </w:pPr>
          </w:p>
        </w:tc>
      </w:tr>
      <w:tr w:rsidR="0034269F" w:rsidRPr="008B76B1" w:rsidTr="0034269F">
        <w:tc>
          <w:tcPr>
            <w:tcW w:w="2268" w:type="dxa"/>
          </w:tcPr>
          <w:p w:rsidR="0034269F" w:rsidRPr="009D25CE" w:rsidRDefault="0034269F" w:rsidP="0034269F">
            <w:pPr>
              <w:spacing w:before="120" w:after="120" w:line="240" w:lineRule="auto"/>
              <w:rPr>
                <w:rFonts w:ascii="Arial" w:hAnsi="Arial" w:cs="Arial"/>
                <w:b/>
                <w:sz w:val="22"/>
                <w:szCs w:val="22"/>
              </w:rPr>
            </w:pPr>
            <w:r w:rsidRPr="009D25CE">
              <w:rPr>
                <w:rFonts w:ascii="Arial" w:hAnsi="Arial" w:cs="Arial"/>
                <w:b/>
                <w:sz w:val="22"/>
                <w:szCs w:val="22"/>
              </w:rPr>
              <w:t>Hire Car</w:t>
            </w:r>
          </w:p>
        </w:tc>
        <w:tc>
          <w:tcPr>
            <w:tcW w:w="3118" w:type="dxa"/>
          </w:tcPr>
          <w:p w:rsidR="0034269F" w:rsidRPr="009D25CE" w:rsidRDefault="0034269F" w:rsidP="0034269F">
            <w:pPr>
              <w:spacing w:before="120" w:after="120" w:line="240" w:lineRule="auto"/>
              <w:rPr>
                <w:rFonts w:ascii="Arial" w:hAnsi="Arial" w:cs="Arial"/>
                <w:b/>
                <w:sz w:val="22"/>
                <w:szCs w:val="22"/>
                <w:u w:val="single"/>
              </w:rPr>
            </w:pPr>
            <w:r w:rsidRPr="00E65710">
              <w:rPr>
                <w:rFonts w:ascii="Arial" w:eastAsiaTheme="majorEastAsia" w:hAnsi="Arial" w:cs="Arial"/>
                <w:b/>
                <w:sz w:val="22"/>
                <w:szCs w:val="22"/>
                <w:u w:val="single"/>
              </w:rPr>
              <w:t>Short/Local</w:t>
            </w:r>
            <w:r w:rsidRPr="00E744D6">
              <w:rPr>
                <w:rFonts w:ascii="Arial" w:eastAsiaTheme="majorEastAsia" w:hAnsi="Arial" w:cs="Arial"/>
                <w:b/>
                <w:sz w:val="22"/>
                <w:szCs w:val="22"/>
              </w:rPr>
              <w:t xml:space="preserve"> </w:t>
            </w:r>
            <w:r w:rsidRPr="009D25CE">
              <w:rPr>
                <w:rFonts w:ascii="Arial" w:hAnsi="Arial" w:cs="Arial"/>
                <w:b/>
                <w:sz w:val="22"/>
                <w:szCs w:val="22"/>
                <w:u w:val="single"/>
              </w:rPr>
              <w:t>distance</w:t>
            </w:r>
          </w:p>
          <w:p w:rsidR="0034269F" w:rsidRPr="009D25CE" w:rsidRDefault="0034269F" w:rsidP="0034269F">
            <w:pPr>
              <w:spacing w:before="120" w:after="120" w:line="240" w:lineRule="auto"/>
              <w:jc w:val="left"/>
              <w:rPr>
                <w:rFonts w:ascii="Arial" w:hAnsi="Arial" w:cs="Arial"/>
                <w:sz w:val="22"/>
                <w:szCs w:val="22"/>
              </w:rPr>
            </w:pPr>
            <w:r w:rsidRPr="009D25CE">
              <w:rPr>
                <w:rFonts w:ascii="Arial" w:hAnsi="Arial" w:cs="Arial"/>
                <w:sz w:val="22"/>
                <w:szCs w:val="22"/>
              </w:rPr>
              <w:t>30 mins of the state/territory taxi regulated waiting fee.  If no regulated state/territory regulated fee than an average of the available regulated state</w:t>
            </w:r>
            <w:r>
              <w:rPr>
                <w:rFonts w:ascii="Arial" w:hAnsi="Arial" w:cs="Arial"/>
                <w:sz w:val="22"/>
                <w:szCs w:val="22"/>
              </w:rPr>
              <w:t>/territory</w:t>
            </w:r>
            <w:r w:rsidRPr="009D25CE">
              <w:rPr>
                <w:rFonts w:ascii="Arial" w:hAnsi="Arial" w:cs="Arial"/>
                <w:sz w:val="22"/>
                <w:szCs w:val="22"/>
              </w:rPr>
              <w:t xml:space="preserve"> fee.</w:t>
            </w:r>
          </w:p>
          <w:p w:rsidR="0034269F" w:rsidRPr="009D25CE" w:rsidRDefault="0034269F" w:rsidP="0034269F">
            <w:pPr>
              <w:spacing w:before="120" w:after="120" w:line="240" w:lineRule="auto"/>
              <w:rPr>
                <w:rFonts w:ascii="Arial" w:hAnsi="Arial" w:cs="Arial"/>
                <w:b/>
                <w:sz w:val="22"/>
                <w:szCs w:val="22"/>
                <w:u w:val="single"/>
              </w:rPr>
            </w:pPr>
            <w:r w:rsidRPr="009D25CE">
              <w:rPr>
                <w:rFonts w:ascii="Arial" w:hAnsi="Arial" w:cs="Arial"/>
                <w:b/>
                <w:sz w:val="22"/>
                <w:szCs w:val="22"/>
                <w:u w:val="single"/>
              </w:rPr>
              <w:t>Long distance</w:t>
            </w:r>
          </w:p>
          <w:p w:rsidR="0034269F" w:rsidRPr="009D25CE" w:rsidRDefault="0034269F" w:rsidP="0034269F">
            <w:pPr>
              <w:spacing w:before="120" w:after="120" w:line="240" w:lineRule="auto"/>
              <w:jc w:val="left"/>
              <w:rPr>
                <w:rFonts w:ascii="Arial" w:hAnsi="Arial" w:cs="Arial"/>
                <w:b/>
                <w:sz w:val="22"/>
                <w:szCs w:val="22"/>
                <w:u w:val="single"/>
              </w:rPr>
            </w:pPr>
            <w:r w:rsidRPr="009D25CE">
              <w:rPr>
                <w:rFonts w:ascii="Arial" w:hAnsi="Arial" w:cs="Arial"/>
                <w:sz w:val="22"/>
                <w:szCs w:val="22"/>
              </w:rPr>
              <w:t>60 mins of the state/territory taxi regulated waiting fee.  If no regulated state/territory regulated fee than an average of the available regulated state</w:t>
            </w:r>
            <w:r>
              <w:rPr>
                <w:rFonts w:ascii="Arial" w:hAnsi="Arial" w:cs="Arial"/>
                <w:sz w:val="22"/>
                <w:szCs w:val="22"/>
              </w:rPr>
              <w:t>/territory</w:t>
            </w:r>
            <w:r w:rsidRPr="009D25CE">
              <w:rPr>
                <w:rFonts w:ascii="Arial" w:hAnsi="Arial" w:cs="Arial"/>
                <w:sz w:val="22"/>
                <w:szCs w:val="22"/>
              </w:rPr>
              <w:t xml:space="preserve"> fee</w:t>
            </w:r>
          </w:p>
        </w:tc>
        <w:tc>
          <w:tcPr>
            <w:tcW w:w="3351" w:type="dxa"/>
          </w:tcPr>
          <w:p w:rsidR="0034269F" w:rsidRPr="009D25CE" w:rsidRDefault="0034269F" w:rsidP="0034269F">
            <w:pPr>
              <w:jc w:val="left"/>
              <w:rPr>
                <w:rFonts w:ascii="Arial" w:hAnsi="Arial" w:cs="Arial"/>
                <w:sz w:val="22"/>
                <w:szCs w:val="22"/>
              </w:rPr>
            </w:pPr>
            <w:r w:rsidRPr="00E65710">
              <w:rPr>
                <w:rFonts w:ascii="Arial" w:eastAsiaTheme="majorEastAsia" w:hAnsi="Arial" w:cs="Arial"/>
                <w:b/>
                <w:sz w:val="22"/>
                <w:szCs w:val="22"/>
                <w:u w:val="single"/>
              </w:rPr>
              <w:t>Short/Local</w:t>
            </w:r>
            <w:r w:rsidRPr="00E744D6">
              <w:rPr>
                <w:rFonts w:ascii="Arial" w:eastAsiaTheme="majorEastAsia" w:hAnsi="Arial" w:cs="Arial"/>
                <w:b/>
                <w:sz w:val="22"/>
                <w:szCs w:val="22"/>
              </w:rPr>
              <w:t xml:space="preserve"> </w:t>
            </w:r>
            <w:r w:rsidRPr="009D25CE">
              <w:rPr>
                <w:rFonts w:ascii="Arial" w:hAnsi="Arial" w:cs="Arial"/>
                <w:b/>
                <w:sz w:val="22"/>
                <w:szCs w:val="22"/>
                <w:u w:val="single"/>
              </w:rPr>
              <w:t>distance</w:t>
            </w:r>
          </w:p>
          <w:p w:rsidR="0034269F" w:rsidRPr="009D25CE" w:rsidRDefault="0034269F" w:rsidP="0034269F">
            <w:pPr>
              <w:spacing w:line="240" w:lineRule="auto"/>
              <w:jc w:val="left"/>
              <w:rPr>
                <w:rFonts w:ascii="Arial" w:hAnsi="Arial" w:cs="Arial"/>
                <w:sz w:val="22"/>
                <w:szCs w:val="22"/>
              </w:rPr>
            </w:pPr>
            <w:r w:rsidRPr="009D25CE">
              <w:rPr>
                <w:rFonts w:ascii="Arial" w:hAnsi="Arial" w:cs="Arial"/>
                <w:sz w:val="22"/>
                <w:szCs w:val="22"/>
              </w:rPr>
              <w:t>Did not show/did not travel fees are not applicable for DBM trips</w:t>
            </w:r>
          </w:p>
          <w:p w:rsidR="0034269F" w:rsidRPr="009D25CE" w:rsidRDefault="0034269F" w:rsidP="0034269F">
            <w:pPr>
              <w:rPr>
                <w:rFonts w:ascii="Arial" w:hAnsi="Arial" w:cs="Arial"/>
                <w:b/>
                <w:sz w:val="22"/>
                <w:szCs w:val="22"/>
                <w:u w:val="single"/>
              </w:rPr>
            </w:pPr>
          </w:p>
        </w:tc>
      </w:tr>
    </w:tbl>
    <w:tbl>
      <w:tblPr>
        <w:tblStyle w:val="TableGrid"/>
        <w:tblW w:w="8737" w:type="dxa"/>
        <w:tblInd w:w="279" w:type="dxa"/>
        <w:tblLook w:val="04A0" w:firstRow="1" w:lastRow="0" w:firstColumn="1" w:lastColumn="0" w:noHBand="0" w:noVBand="1"/>
      </w:tblPr>
      <w:tblGrid>
        <w:gridCol w:w="2268"/>
        <w:gridCol w:w="3118"/>
        <w:gridCol w:w="3351"/>
      </w:tblGrid>
      <w:tr w:rsidR="00C10313" w:rsidRPr="00F963CA" w:rsidTr="00EF37D3">
        <w:tc>
          <w:tcPr>
            <w:tcW w:w="8737" w:type="dxa"/>
            <w:gridSpan w:val="3"/>
            <w:shd w:val="clear" w:color="auto" w:fill="BDD6EE" w:themeFill="accent1" w:themeFillTint="66"/>
          </w:tcPr>
          <w:p w:rsidR="00C10313" w:rsidRPr="009D25CE" w:rsidRDefault="00C10313" w:rsidP="00EF37D3">
            <w:pPr>
              <w:spacing w:before="120" w:after="120" w:line="240" w:lineRule="auto"/>
              <w:jc w:val="center"/>
              <w:rPr>
                <w:rFonts w:ascii="Arial" w:hAnsi="Arial" w:cs="Arial"/>
                <w:b/>
                <w:sz w:val="24"/>
                <w:szCs w:val="24"/>
              </w:rPr>
            </w:pPr>
            <w:r w:rsidRPr="00EF37D3">
              <w:rPr>
                <w:rFonts w:ascii="Arial" w:hAnsi="Arial" w:cs="Arial"/>
                <w:b/>
                <w:sz w:val="24"/>
                <w:szCs w:val="24"/>
              </w:rPr>
              <w:t>Empty Running</w:t>
            </w:r>
          </w:p>
        </w:tc>
      </w:tr>
      <w:tr w:rsidR="00C10313" w:rsidRPr="008B76B1" w:rsidTr="00EF37D3">
        <w:tc>
          <w:tcPr>
            <w:tcW w:w="2268" w:type="dxa"/>
            <w:shd w:val="clear" w:color="auto" w:fill="F2F2F2" w:themeFill="background1" w:themeFillShade="F2"/>
          </w:tcPr>
          <w:p w:rsidR="00C10313" w:rsidRPr="009D25CE" w:rsidRDefault="00C10313" w:rsidP="00EF37D3">
            <w:pPr>
              <w:jc w:val="left"/>
              <w:rPr>
                <w:rFonts w:ascii="Arial" w:hAnsi="Arial" w:cs="Arial"/>
                <w:b/>
                <w:sz w:val="22"/>
                <w:szCs w:val="22"/>
              </w:rPr>
            </w:pPr>
          </w:p>
        </w:tc>
        <w:tc>
          <w:tcPr>
            <w:tcW w:w="3118" w:type="dxa"/>
            <w:shd w:val="clear" w:color="auto" w:fill="F2F2F2" w:themeFill="background1" w:themeFillShade="F2"/>
          </w:tcPr>
          <w:p w:rsidR="00C10313" w:rsidRPr="009D25CE" w:rsidRDefault="00C10313" w:rsidP="00EF37D3">
            <w:pPr>
              <w:spacing w:before="120" w:after="120" w:line="240" w:lineRule="auto"/>
              <w:jc w:val="center"/>
              <w:rPr>
                <w:rFonts w:ascii="Arial" w:hAnsi="Arial" w:cs="Arial"/>
                <w:sz w:val="22"/>
                <w:szCs w:val="22"/>
              </w:rPr>
            </w:pPr>
            <w:r w:rsidRPr="009D25CE">
              <w:rPr>
                <w:rFonts w:ascii="Arial" w:hAnsi="Arial" w:cs="Arial"/>
                <w:b/>
                <w:sz w:val="22"/>
                <w:szCs w:val="22"/>
              </w:rPr>
              <w:t>Rate</w:t>
            </w:r>
          </w:p>
        </w:tc>
        <w:tc>
          <w:tcPr>
            <w:tcW w:w="3351" w:type="dxa"/>
            <w:shd w:val="clear" w:color="auto" w:fill="F2F2F2" w:themeFill="background1" w:themeFillShade="F2"/>
          </w:tcPr>
          <w:p w:rsidR="00C10313" w:rsidRPr="009D25CE" w:rsidRDefault="00C10313" w:rsidP="00EF37D3">
            <w:pPr>
              <w:pStyle w:val="ListParagraph"/>
              <w:spacing w:before="120" w:after="120" w:line="240" w:lineRule="auto"/>
              <w:ind w:left="360"/>
              <w:jc w:val="center"/>
              <w:rPr>
                <w:rFonts w:ascii="Arial" w:hAnsi="Arial" w:cs="Arial"/>
                <w:sz w:val="22"/>
                <w:szCs w:val="22"/>
              </w:rPr>
            </w:pPr>
            <w:r w:rsidRPr="009D25CE">
              <w:rPr>
                <w:rFonts w:ascii="Arial" w:hAnsi="Arial" w:cs="Arial"/>
                <w:b/>
                <w:sz w:val="22"/>
                <w:szCs w:val="22"/>
              </w:rPr>
              <w:t>Conditions</w:t>
            </w:r>
          </w:p>
        </w:tc>
      </w:tr>
      <w:tr w:rsidR="00C10313" w:rsidRPr="008B76B1" w:rsidTr="00EF37D3">
        <w:tc>
          <w:tcPr>
            <w:tcW w:w="2268" w:type="dxa"/>
          </w:tcPr>
          <w:p w:rsidR="00C10313" w:rsidRPr="009D25CE" w:rsidRDefault="00C10313" w:rsidP="00EF37D3">
            <w:pPr>
              <w:jc w:val="left"/>
              <w:rPr>
                <w:rFonts w:ascii="Arial" w:hAnsi="Arial" w:cs="Arial"/>
                <w:b/>
                <w:sz w:val="22"/>
                <w:szCs w:val="22"/>
              </w:rPr>
            </w:pPr>
            <w:r w:rsidRPr="009D25CE">
              <w:rPr>
                <w:rFonts w:ascii="Arial" w:hAnsi="Arial" w:cs="Arial"/>
                <w:b/>
                <w:sz w:val="22"/>
                <w:szCs w:val="22"/>
              </w:rPr>
              <w:t xml:space="preserve">Applies to Taxis and </w:t>
            </w:r>
          </w:p>
          <w:p w:rsidR="00C10313" w:rsidRPr="009D25CE" w:rsidRDefault="00C10313" w:rsidP="00EF37D3">
            <w:pPr>
              <w:rPr>
                <w:rFonts w:ascii="Arial" w:hAnsi="Arial" w:cs="Arial"/>
                <w:b/>
                <w:sz w:val="22"/>
                <w:szCs w:val="22"/>
              </w:rPr>
            </w:pPr>
            <w:r w:rsidRPr="009D25CE">
              <w:rPr>
                <w:rFonts w:ascii="Arial" w:hAnsi="Arial" w:cs="Arial"/>
                <w:b/>
                <w:sz w:val="22"/>
                <w:szCs w:val="22"/>
              </w:rPr>
              <w:t>Hire Cars</w:t>
            </w:r>
          </w:p>
        </w:tc>
        <w:tc>
          <w:tcPr>
            <w:tcW w:w="3118" w:type="dxa"/>
          </w:tcPr>
          <w:p w:rsidR="00C10313" w:rsidRPr="009D25CE" w:rsidRDefault="00203F8C" w:rsidP="00203F8C">
            <w:pPr>
              <w:spacing w:before="120" w:after="120" w:line="240" w:lineRule="auto"/>
              <w:jc w:val="left"/>
              <w:rPr>
                <w:rFonts w:ascii="Arial" w:hAnsi="Arial" w:cs="Arial"/>
                <w:sz w:val="22"/>
                <w:szCs w:val="22"/>
              </w:rPr>
            </w:pPr>
            <w:r w:rsidRPr="00203F8C">
              <w:rPr>
                <w:rFonts w:ascii="Arial" w:hAnsi="Arial" w:cs="Arial"/>
                <w:sz w:val="22"/>
                <w:szCs w:val="22"/>
              </w:rPr>
              <w:t>The relevant state/territory taxi regulated rate.</w:t>
            </w:r>
            <w:r>
              <w:rPr>
                <w:rFonts w:ascii="Arial" w:hAnsi="Arial" w:cs="Arial"/>
                <w:sz w:val="22"/>
                <w:szCs w:val="22"/>
              </w:rPr>
              <w:t xml:space="preserve"> If there is no regulated rate then </w:t>
            </w:r>
            <w:r w:rsidR="00C10313" w:rsidRPr="009D25CE">
              <w:rPr>
                <w:rFonts w:ascii="Arial" w:hAnsi="Arial" w:cs="Arial"/>
                <w:sz w:val="22"/>
                <w:szCs w:val="22"/>
              </w:rPr>
              <w:t>25% of the per km rate can be charged for long distance trips when travelling without a passenger</w:t>
            </w:r>
            <w:r>
              <w:rPr>
                <w:rFonts w:ascii="Arial" w:hAnsi="Arial" w:cs="Arial"/>
                <w:sz w:val="22"/>
                <w:szCs w:val="22"/>
              </w:rPr>
              <w:t>.</w:t>
            </w:r>
          </w:p>
        </w:tc>
        <w:tc>
          <w:tcPr>
            <w:tcW w:w="3351" w:type="dxa"/>
          </w:tcPr>
          <w:p w:rsidR="00C10313" w:rsidRPr="009D25CE" w:rsidRDefault="00C10313" w:rsidP="00C10313">
            <w:pPr>
              <w:pStyle w:val="ListParagraph"/>
              <w:numPr>
                <w:ilvl w:val="0"/>
                <w:numId w:val="41"/>
              </w:numPr>
              <w:spacing w:before="120" w:after="120" w:line="240" w:lineRule="auto"/>
              <w:jc w:val="left"/>
              <w:rPr>
                <w:rFonts w:ascii="Arial" w:hAnsi="Arial" w:cs="Arial"/>
                <w:sz w:val="22"/>
                <w:szCs w:val="22"/>
              </w:rPr>
            </w:pPr>
            <w:r w:rsidRPr="009D25CE">
              <w:rPr>
                <w:rFonts w:ascii="Arial" w:hAnsi="Arial" w:cs="Arial"/>
                <w:sz w:val="22"/>
                <w:szCs w:val="22"/>
              </w:rPr>
              <w:t>Only applies to long distance trips as defined in these Guidelines</w:t>
            </w:r>
            <w:r>
              <w:rPr>
                <w:rFonts w:ascii="Arial" w:hAnsi="Arial" w:cs="Arial"/>
                <w:sz w:val="22"/>
                <w:szCs w:val="22"/>
              </w:rPr>
              <w:t xml:space="preserve">; </w:t>
            </w:r>
            <w:r w:rsidRPr="009D25CE">
              <w:rPr>
                <w:rFonts w:ascii="Arial" w:hAnsi="Arial" w:cs="Arial"/>
                <w:sz w:val="22"/>
                <w:szCs w:val="22"/>
              </w:rPr>
              <w:t>and</w:t>
            </w:r>
          </w:p>
          <w:p w:rsidR="00C10313" w:rsidRPr="009D25CE" w:rsidRDefault="00C10313" w:rsidP="00C10313">
            <w:pPr>
              <w:pStyle w:val="ListParagraph"/>
              <w:numPr>
                <w:ilvl w:val="0"/>
                <w:numId w:val="41"/>
              </w:numPr>
              <w:spacing w:before="120" w:after="120" w:line="240" w:lineRule="auto"/>
              <w:rPr>
                <w:rFonts w:ascii="Arial" w:hAnsi="Arial" w:cs="Arial"/>
                <w:sz w:val="22"/>
                <w:szCs w:val="22"/>
              </w:rPr>
            </w:pPr>
            <w:r w:rsidRPr="009D25CE">
              <w:rPr>
                <w:rFonts w:ascii="Arial" w:hAnsi="Arial" w:cs="Arial"/>
                <w:sz w:val="22"/>
                <w:szCs w:val="22"/>
              </w:rPr>
              <w:t>Not applicable to DBM as they are short</w:t>
            </w:r>
            <w:r>
              <w:rPr>
                <w:rFonts w:ascii="Arial" w:hAnsi="Arial" w:cs="Arial"/>
                <w:sz w:val="22"/>
                <w:szCs w:val="22"/>
              </w:rPr>
              <w:t>/local</w:t>
            </w:r>
            <w:r w:rsidRPr="009D25CE">
              <w:rPr>
                <w:rFonts w:ascii="Arial" w:hAnsi="Arial" w:cs="Arial"/>
                <w:sz w:val="22"/>
                <w:szCs w:val="22"/>
              </w:rPr>
              <w:t xml:space="preserve"> distance trips only.</w:t>
            </w:r>
          </w:p>
        </w:tc>
      </w:tr>
      <w:tr w:rsidR="00C10313" w:rsidRPr="008B76B1" w:rsidTr="00EF37D3">
        <w:tc>
          <w:tcPr>
            <w:tcW w:w="8737" w:type="dxa"/>
            <w:gridSpan w:val="3"/>
            <w:shd w:val="clear" w:color="auto" w:fill="BDD6EE" w:themeFill="accent1" w:themeFillTint="66"/>
          </w:tcPr>
          <w:p w:rsidR="00C10313" w:rsidRPr="009D25CE" w:rsidRDefault="00C10313" w:rsidP="00EF37D3">
            <w:pPr>
              <w:spacing w:before="120" w:after="120" w:line="240" w:lineRule="auto"/>
              <w:jc w:val="center"/>
              <w:rPr>
                <w:rFonts w:ascii="Arial" w:hAnsi="Arial" w:cs="Arial"/>
                <w:b/>
                <w:sz w:val="24"/>
                <w:szCs w:val="24"/>
              </w:rPr>
            </w:pPr>
            <w:r w:rsidRPr="009D25CE">
              <w:rPr>
                <w:rFonts w:ascii="Arial" w:hAnsi="Arial" w:cs="Arial"/>
                <w:b/>
                <w:sz w:val="24"/>
                <w:szCs w:val="24"/>
              </w:rPr>
              <w:t>Soiling Fee</w:t>
            </w:r>
          </w:p>
        </w:tc>
      </w:tr>
      <w:tr w:rsidR="00C10313" w:rsidRPr="008B76B1" w:rsidTr="00EF37D3">
        <w:tc>
          <w:tcPr>
            <w:tcW w:w="2268" w:type="dxa"/>
            <w:shd w:val="clear" w:color="auto" w:fill="F2F2F2" w:themeFill="background1" w:themeFillShade="F2"/>
          </w:tcPr>
          <w:p w:rsidR="00C10313" w:rsidRPr="009D25CE" w:rsidRDefault="00C10313" w:rsidP="00EF37D3">
            <w:pPr>
              <w:spacing w:before="120" w:after="120" w:line="240" w:lineRule="auto"/>
              <w:rPr>
                <w:rFonts w:ascii="Arial" w:hAnsi="Arial" w:cs="Arial"/>
                <w:b/>
                <w:sz w:val="22"/>
                <w:szCs w:val="22"/>
              </w:rPr>
            </w:pPr>
          </w:p>
        </w:tc>
        <w:tc>
          <w:tcPr>
            <w:tcW w:w="3118" w:type="dxa"/>
            <w:shd w:val="clear" w:color="auto" w:fill="F2F2F2" w:themeFill="background1" w:themeFillShade="F2"/>
          </w:tcPr>
          <w:p w:rsidR="00C10313" w:rsidRPr="009D25CE" w:rsidRDefault="00C10313" w:rsidP="00EF37D3">
            <w:pPr>
              <w:spacing w:before="120" w:after="120" w:line="240" w:lineRule="auto"/>
              <w:jc w:val="center"/>
              <w:rPr>
                <w:rFonts w:ascii="Arial" w:hAnsi="Arial" w:cs="Arial"/>
                <w:b/>
                <w:sz w:val="22"/>
                <w:szCs w:val="22"/>
                <w:u w:val="single"/>
              </w:rPr>
            </w:pPr>
            <w:r w:rsidRPr="009D25CE">
              <w:rPr>
                <w:rFonts w:ascii="Arial" w:hAnsi="Arial" w:cs="Arial"/>
                <w:b/>
                <w:sz w:val="22"/>
                <w:szCs w:val="22"/>
              </w:rPr>
              <w:t>Rate</w:t>
            </w:r>
          </w:p>
        </w:tc>
        <w:tc>
          <w:tcPr>
            <w:tcW w:w="3351" w:type="dxa"/>
            <w:shd w:val="clear" w:color="auto" w:fill="F2F2F2" w:themeFill="background1" w:themeFillShade="F2"/>
          </w:tcPr>
          <w:p w:rsidR="00C10313" w:rsidRPr="009D25CE" w:rsidRDefault="00C10313" w:rsidP="00EF37D3">
            <w:pPr>
              <w:jc w:val="center"/>
              <w:rPr>
                <w:rFonts w:ascii="Arial" w:hAnsi="Arial" w:cs="Arial"/>
                <w:b/>
                <w:sz w:val="22"/>
                <w:szCs w:val="22"/>
                <w:u w:val="single"/>
              </w:rPr>
            </w:pPr>
            <w:r w:rsidRPr="009D25CE">
              <w:rPr>
                <w:rFonts w:ascii="Arial" w:hAnsi="Arial" w:cs="Arial"/>
                <w:b/>
                <w:sz w:val="22"/>
                <w:szCs w:val="22"/>
              </w:rPr>
              <w:t>Conditions</w:t>
            </w:r>
          </w:p>
        </w:tc>
      </w:tr>
      <w:tr w:rsidR="00C10313" w:rsidRPr="008B76B1" w:rsidTr="00EF37D3">
        <w:tc>
          <w:tcPr>
            <w:tcW w:w="2268" w:type="dxa"/>
          </w:tcPr>
          <w:p w:rsidR="00C10313" w:rsidRPr="009D25CE" w:rsidRDefault="00C10313" w:rsidP="00EF37D3">
            <w:pPr>
              <w:spacing w:before="120" w:after="120" w:line="240" w:lineRule="auto"/>
              <w:jc w:val="left"/>
              <w:rPr>
                <w:rFonts w:ascii="Arial" w:hAnsi="Arial" w:cs="Arial"/>
                <w:b/>
                <w:sz w:val="22"/>
                <w:szCs w:val="22"/>
              </w:rPr>
            </w:pPr>
            <w:r w:rsidRPr="009D25CE">
              <w:rPr>
                <w:rFonts w:ascii="Arial" w:hAnsi="Arial" w:cs="Arial"/>
                <w:b/>
                <w:sz w:val="22"/>
                <w:szCs w:val="22"/>
              </w:rPr>
              <w:t xml:space="preserve">Applies to Taxis and </w:t>
            </w:r>
          </w:p>
          <w:p w:rsidR="00C10313" w:rsidRPr="009D25CE" w:rsidRDefault="00C10313" w:rsidP="00EF37D3">
            <w:pPr>
              <w:spacing w:before="120" w:after="120" w:line="240" w:lineRule="auto"/>
              <w:jc w:val="left"/>
              <w:rPr>
                <w:rFonts w:ascii="Arial" w:hAnsi="Arial" w:cs="Arial"/>
                <w:b/>
                <w:sz w:val="22"/>
                <w:szCs w:val="22"/>
              </w:rPr>
            </w:pPr>
            <w:r w:rsidRPr="009D25CE">
              <w:rPr>
                <w:rFonts w:ascii="Arial" w:hAnsi="Arial" w:cs="Arial"/>
                <w:b/>
                <w:sz w:val="22"/>
                <w:szCs w:val="22"/>
              </w:rPr>
              <w:t>Hire Cars</w:t>
            </w:r>
          </w:p>
        </w:tc>
        <w:tc>
          <w:tcPr>
            <w:tcW w:w="3118" w:type="dxa"/>
          </w:tcPr>
          <w:p w:rsidR="00C10313" w:rsidRPr="009D25CE" w:rsidRDefault="005D3944" w:rsidP="005D3944">
            <w:pPr>
              <w:spacing w:before="120" w:after="120" w:line="240" w:lineRule="auto"/>
              <w:jc w:val="left"/>
              <w:rPr>
                <w:rFonts w:ascii="Arial" w:hAnsi="Arial" w:cs="Arial"/>
                <w:sz w:val="22"/>
                <w:szCs w:val="22"/>
              </w:rPr>
            </w:pPr>
            <w:r>
              <w:rPr>
                <w:rFonts w:ascii="Arial" w:hAnsi="Arial" w:cs="Arial"/>
                <w:sz w:val="22"/>
                <w:szCs w:val="22"/>
              </w:rPr>
              <w:t>The r</w:t>
            </w:r>
            <w:r w:rsidR="00C10313" w:rsidRPr="009D25CE">
              <w:rPr>
                <w:rFonts w:ascii="Arial" w:hAnsi="Arial" w:cs="Arial"/>
                <w:sz w:val="22"/>
                <w:szCs w:val="22"/>
              </w:rPr>
              <w:t>elevant state/territory taxi regulated rate.  If there is no regulated rate then the relevant rate is $65</w:t>
            </w:r>
          </w:p>
        </w:tc>
        <w:tc>
          <w:tcPr>
            <w:tcW w:w="3351" w:type="dxa"/>
          </w:tcPr>
          <w:p w:rsidR="00C10313" w:rsidRPr="009D25CE" w:rsidRDefault="00C10313" w:rsidP="00EF37D3">
            <w:pPr>
              <w:jc w:val="left"/>
              <w:rPr>
                <w:rFonts w:ascii="Arial" w:hAnsi="Arial" w:cs="Arial"/>
                <w:sz w:val="22"/>
                <w:szCs w:val="22"/>
              </w:rPr>
            </w:pPr>
          </w:p>
        </w:tc>
      </w:tr>
      <w:tr w:rsidR="00C10313" w:rsidRPr="00F963CA" w:rsidTr="00EF37D3">
        <w:trPr>
          <w:trHeight w:val="394"/>
        </w:trPr>
        <w:tc>
          <w:tcPr>
            <w:tcW w:w="8737" w:type="dxa"/>
            <w:gridSpan w:val="3"/>
            <w:shd w:val="clear" w:color="auto" w:fill="BDD6EE" w:themeFill="accent1" w:themeFillTint="66"/>
            <w:vAlign w:val="center"/>
          </w:tcPr>
          <w:p w:rsidR="00C10313" w:rsidRPr="007257A9" w:rsidRDefault="00C10313" w:rsidP="00EF37D3">
            <w:pPr>
              <w:spacing w:before="120" w:after="120" w:line="240" w:lineRule="auto"/>
              <w:jc w:val="center"/>
              <w:rPr>
                <w:rFonts w:ascii="Arial" w:hAnsi="Arial" w:cs="Arial"/>
                <w:b/>
                <w:sz w:val="24"/>
                <w:szCs w:val="24"/>
              </w:rPr>
            </w:pPr>
            <w:r w:rsidRPr="007257A9">
              <w:rPr>
                <w:rFonts w:ascii="Arial" w:hAnsi="Arial" w:cs="Arial"/>
                <w:b/>
                <w:sz w:val="24"/>
                <w:szCs w:val="24"/>
              </w:rPr>
              <w:t xml:space="preserve">Waiting </w:t>
            </w:r>
            <w:r>
              <w:rPr>
                <w:rFonts w:ascii="Arial" w:hAnsi="Arial" w:cs="Arial"/>
                <w:b/>
                <w:sz w:val="24"/>
                <w:szCs w:val="24"/>
              </w:rPr>
              <w:t>T</w:t>
            </w:r>
            <w:r w:rsidRPr="007257A9">
              <w:rPr>
                <w:rFonts w:ascii="Arial" w:hAnsi="Arial" w:cs="Arial"/>
                <w:b/>
                <w:sz w:val="24"/>
                <w:szCs w:val="24"/>
              </w:rPr>
              <w:t>ime</w:t>
            </w:r>
          </w:p>
        </w:tc>
      </w:tr>
      <w:tr w:rsidR="00C10313" w:rsidRPr="008B76B1" w:rsidTr="00EF37D3">
        <w:trPr>
          <w:trHeight w:val="242"/>
        </w:trPr>
        <w:tc>
          <w:tcPr>
            <w:tcW w:w="2268" w:type="dxa"/>
            <w:shd w:val="clear" w:color="auto" w:fill="F2F2F2" w:themeFill="background1" w:themeFillShade="F2"/>
          </w:tcPr>
          <w:p w:rsidR="00C10313" w:rsidRPr="009D25CE" w:rsidRDefault="00C10313" w:rsidP="00EF37D3">
            <w:pPr>
              <w:spacing w:before="120" w:after="120" w:line="240" w:lineRule="auto"/>
              <w:jc w:val="left"/>
              <w:rPr>
                <w:rFonts w:ascii="Arial" w:hAnsi="Arial" w:cs="Arial"/>
                <w:b/>
                <w:sz w:val="22"/>
                <w:szCs w:val="22"/>
              </w:rPr>
            </w:pPr>
          </w:p>
        </w:tc>
        <w:tc>
          <w:tcPr>
            <w:tcW w:w="3118" w:type="dxa"/>
            <w:shd w:val="clear" w:color="auto" w:fill="F2F2F2" w:themeFill="background1" w:themeFillShade="F2"/>
          </w:tcPr>
          <w:p w:rsidR="00C10313" w:rsidRPr="009D25CE" w:rsidRDefault="00C10313" w:rsidP="00EF37D3">
            <w:pPr>
              <w:spacing w:before="120" w:after="120" w:line="240" w:lineRule="auto"/>
              <w:jc w:val="center"/>
              <w:rPr>
                <w:rFonts w:ascii="Arial" w:hAnsi="Arial" w:cs="Arial"/>
                <w:sz w:val="22"/>
                <w:szCs w:val="22"/>
              </w:rPr>
            </w:pPr>
            <w:r w:rsidRPr="009D25CE">
              <w:rPr>
                <w:rFonts w:ascii="Arial" w:hAnsi="Arial" w:cs="Arial"/>
                <w:b/>
                <w:sz w:val="22"/>
                <w:szCs w:val="22"/>
              </w:rPr>
              <w:t>Rate</w:t>
            </w:r>
          </w:p>
        </w:tc>
        <w:tc>
          <w:tcPr>
            <w:tcW w:w="3351" w:type="dxa"/>
            <w:shd w:val="clear" w:color="auto" w:fill="F2F2F2" w:themeFill="background1" w:themeFillShade="F2"/>
          </w:tcPr>
          <w:p w:rsidR="00C10313" w:rsidRPr="009D25CE" w:rsidRDefault="00C10313" w:rsidP="00EF37D3">
            <w:pPr>
              <w:pStyle w:val="ListParagraph"/>
              <w:spacing w:before="120" w:after="120" w:line="240" w:lineRule="auto"/>
              <w:ind w:left="360"/>
              <w:jc w:val="center"/>
              <w:rPr>
                <w:rFonts w:ascii="Arial" w:hAnsi="Arial" w:cs="Arial"/>
                <w:sz w:val="22"/>
                <w:szCs w:val="22"/>
              </w:rPr>
            </w:pPr>
            <w:r w:rsidRPr="009D25CE">
              <w:rPr>
                <w:rFonts w:ascii="Arial" w:hAnsi="Arial" w:cs="Arial"/>
                <w:b/>
                <w:sz w:val="22"/>
                <w:szCs w:val="22"/>
              </w:rPr>
              <w:t>Conditions</w:t>
            </w:r>
          </w:p>
        </w:tc>
      </w:tr>
      <w:tr w:rsidR="00C10313" w:rsidRPr="008B76B1" w:rsidTr="00EF37D3">
        <w:tc>
          <w:tcPr>
            <w:tcW w:w="2268" w:type="dxa"/>
          </w:tcPr>
          <w:p w:rsidR="00C10313" w:rsidRPr="009D25CE" w:rsidRDefault="00C10313" w:rsidP="00EF37D3">
            <w:pPr>
              <w:spacing w:before="120" w:after="120" w:line="240" w:lineRule="auto"/>
              <w:jc w:val="left"/>
              <w:rPr>
                <w:rFonts w:ascii="Arial" w:hAnsi="Arial" w:cs="Arial"/>
                <w:b/>
                <w:sz w:val="22"/>
                <w:szCs w:val="22"/>
              </w:rPr>
            </w:pPr>
            <w:r w:rsidRPr="009D25CE">
              <w:rPr>
                <w:rFonts w:ascii="Arial" w:hAnsi="Arial" w:cs="Arial"/>
                <w:b/>
                <w:sz w:val="22"/>
                <w:szCs w:val="22"/>
              </w:rPr>
              <w:t xml:space="preserve">Applies to Taxis and </w:t>
            </w:r>
          </w:p>
          <w:p w:rsidR="00C10313" w:rsidRPr="009D25CE" w:rsidRDefault="00C10313" w:rsidP="00EF37D3">
            <w:pPr>
              <w:spacing w:before="120" w:after="120" w:line="240" w:lineRule="auto"/>
              <w:rPr>
                <w:rFonts w:ascii="Arial" w:hAnsi="Arial" w:cs="Arial"/>
                <w:b/>
                <w:sz w:val="22"/>
                <w:szCs w:val="22"/>
              </w:rPr>
            </w:pPr>
            <w:r w:rsidRPr="009D25CE">
              <w:rPr>
                <w:rFonts w:ascii="Arial" w:hAnsi="Arial" w:cs="Arial"/>
                <w:b/>
                <w:sz w:val="22"/>
                <w:szCs w:val="22"/>
              </w:rPr>
              <w:t>Hire Cars</w:t>
            </w:r>
          </w:p>
        </w:tc>
        <w:tc>
          <w:tcPr>
            <w:tcW w:w="3118" w:type="dxa"/>
          </w:tcPr>
          <w:p w:rsidR="00C10313" w:rsidRPr="009D25CE" w:rsidRDefault="00C10313" w:rsidP="008D56EE">
            <w:pPr>
              <w:spacing w:before="120" w:after="120" w:line="240" w:lineRule="auto"/>
              <w:jc w:val="left"/>
              <w:rPr>
                <w:rFonts w:ascii="Arial" w:hAnsi="Arial" w:cs="Arial"/>
                <w:sz w:val="22"/>
                <w:szCs w:val="22"/>
              </w:rPr>
            </w:pPr>
            <w:r w:rsidRPr="009D25CE">
              <w:rPr>
                <w:rFonts w:ascii="Arial" w:hAnsi="Arial" w:cs="Arial"/>
                <w:sz w:val="22"/>
                <w:szCs w:val="22"/>
              </w:rPr>
              <w:t>The relevant state/territory taxi regulated rate.  If there is no</w:t>
            </w:r>
            <w:r w:rsidR="008D56EE">
              <w:rPr>
                <w:rFonts w:ascii="Arial" w:hAnsi="Arial" w:cs="Arial"/>
                <w:sz w:val="22"/>
                <w:szCs w:val="22"/>
              </w:rPr>
              <w:t xml:space="preserve"> regulated </w:t>
            </w:r>
            <w:r w:rsidRPr="009D25CE">
              <w:rPr>
                <w:rFonts w:ascii="Arial" w:hAnsi="Arial" w:cs="Arial"/>
                <w:sz w:val="22"/>
                <w:szCs w:val="22"/>
              </w:rPr>
              <w:t>rate the</w:t>
            </w:r>
            <w:r w:rsidR="00D72451">
              <w:rPr>
                <w:rFonts w:ascii="Arial" w:hAnsi="Arial" w:cs="Arial"/>
                <w:sz w:val="22"/>
                <w:szCs w:val="22"/>
              </w:rPr>
              <w:t>n</w:t>
            </w:r>
            <w:r w:rsidRPr="009D25CE">
              <w:rPr>
                <w:rFonts w:ascii="Arial" w:hAnsi="Arial" w:cs="Arial"/>
                <w:sz w:val="22"/>
                <w:szCs w:val="22"/>
              </w:rPr>
              <w:t xml:space="preserve"> relevant rate is $50 per hour</w:t>
            </w:r>
          </w:p>
        </w:tc>
        <w:tc>
          <w:tcPr>
            <w:tcW w:w="3351" w:type="dxa"/>
          </w:tcPr>
          <w:p w:rsidR="00C10313" w:rsidRPr="009D25CE" w:rsidRDefault="00C10313" w:rsidP="00C10313">
            <w:pPr>
              <w:pStyle w:val="ListParagraph"/>
              <w:numPr>
                <w:ilvl w:val="0"/>
                <w:numId w:val="41"/>
              </w:numPr>
              <w:spacing w:before="120" w:after="120" w:line="240" w:lineRule="auto"/>
              <w:jc w:val="left"/>
              <w:rPr>
                <w:rFonts w:ascii="Arial" w:hAnsi="Arial" w:cs="Arial"/>
                <w:sz w:val="22"/>
                <w:szCs w:val="22"/>
              </w:rPr>
            </w:pPr>
            <w:r w:rsidRPr="009D25CE">
              <w:rPr>
                <w:rFonts w:ascii="Arial" w:hAnsi="Arial" w:cs="Arial"/>
                <w:sz w:val="22"/>
                <w:szCs w:val="22"/>
              </w:rPr>
              <w:t>Only payable after 2 hours of waiting time has elapsed;</w:t>
            </w:r>
          </w:p>
          <w:p w:rsidR="00C10313" w:rsidRPr="009D25CE" w:rsidRDefault="00C10313" w:rsidP="00C10313">
            <w:pPr>
              <w:pStyle w:val="ListParagraph"/>
              <w:numPr>
                <w:ilvl w:val="0"/>
                <w:numId w:val="41"/>
              </w:numPr>
              <w:spacing w:before="120" w:after="120" w:line="240" w:lineRule="auto"/>
              <w:jc w:val="left"/>
              <w:rPr>
                <w:rFonts w:ascii="Arial" w:hAnsi="Arial" w:cs="Arial"/>
                <w:sz w:val="22"/>
                <w:szCs w:val="22"/>
              </w:rPr>
            </w:pPr>
            <w:r w:rsidRPr="009D25CE">
              <w:rPr>
                <w:rFonts w:ascii="Arial" w:hAnsi="Arial" w:cs="Arial"/>
                <w:sz w:val="22"/>
                <w:szCs w:val="22"/>
              </w:rPr>
              <w:t xml:space="preserve"> Payable in 15 minute intervals; </w:t>
            </w:r>
          </w:p>
          <w:p w:rsidR="00C10313" w:rsidRPr="009D25CE" w:rsidRDefault="00C10313" w:rsidP="00C10313">
            <w:pPr>
              <w:pStyle w:val="ListParagraph"/>
              <w:numPr>
                <w:ilvl w:val="0"/>
                <w:numId w:val="41"/>
              </w:numPr>
              <w:spacing w:before="120" w:after="120" w:line="240" w:lineRule="auto"/>
              <w:jc w:val="left"/>
              <w:rPr>
                <w:rFonts w:ascii="Arial" w:hAnsi="Arial" w:cs="Arial"/>
                <w:sz w:val="22"/>
                <w:szCs w:val="22"/>
              </w:rPr>
            </w:pPr>
            <w:r w:rsidRPr="009D25CE">
              <w:rPr>
                <w:rFonts w:ascii="Arial" w:hAnsi="Arial" w:cs="Arial"/>
                <w:sz w:val="22"/>
                <w:szCs w:val="22"/>
              </w:rPr>
              <w:t>Payable for long distance trips as defined in these Guidelines</w:t>
            </w:r>
            <w:r>
              <w:rPr>
                <w:rFonts w:ascii="Arial" w:hAnsi="Arial" w:cs="Arial"/>
                <w:sz w:val="22"/>
                <w:szCs w:val="22"/>
              </w:rPr>
              <w:t>.</w:t>
            </w:r>
          </w:p>
          <w:p w:rsidR="00C10313" w:rsidRPr="009D25CE" w:rsidRDefault="00C10313" w:rsidP="00C10313">
            <w:pPr>
              <w:pStyle w:val="ListParagraph"/>
              <w:numPr>
                <w:ilvl w:val="0"/>
                <w:numId w:val="41"/>
              </w:numPr>
              <w:spacing w:before="120" w:after="120" w:line="240" w:lineRule="auto"/>
              <w:jc w:val="left"/>
              <w:rPr>
                <w:rFonts w:ascii="Arial" w:hAnsi="Arial" w:cs="Arial"/>
                <w:sz w:val="22"/>
                <w:szCs w:val="22"/>
              </w:rPr>
            </w:pPr>
            <w:r w:rsidRPr="009D25CE">
              <w:rPr>
                <w:rFonts w:ascii="Arial" w:hAnsi="Arial" w:cs="Arial"/>
                <w:sz w:val="22"/>
                <w:szCs w:val="22"/>
              </w:rPr>
              <w:t xml:space="preserve">Waiting time may be paid in exceptional cases but requires </w:t>
            </w:r>
            <w:r w:rsidRPr="009D25CE">
              <w:rPr>
                <w:rFonts w:ascii="Arial" w:hAnsi="Arial" w:cs="Arial"/>
                <w:b/>
                <w:sz w:val="22"/>
                <w:szCs w:val="22"/>
              </w:rPr>
              <w:t>prior approval</w:t>
            </w:r>
            <w:r w:rsidRPr="009D25CE">
              <w:rPr>
                <w:rFonts w:ascii="Arial" w:hAnsi="Arial" w:cs="Arial"/>
                <w:sz w:val="22"/>
                <w:szCs w:val="22"/>
              </w:rPr>
              <w:t xml:space="preserve"> from DVA before it can be applied; and</w:t>
            </w:r>
          </w:p>
          <w:p w:rsidR="00C10313" w:rsidRDefault="00C10313" w:rsidP="00C10313">
            <w:pPr>
              <w:pStyle w:val="ListParagraph"/>
              <w:numPr>
                <w:ilvl w:val="0"/>
                <w:numId w:val="41"/>
              </w:numPr>
              <w:spacing w:before="120" w:after="120" w:line="240" w:lineRule="auto"/>
              <w:jc w:val="left"/>
              <w:rPr>
                <w:rFonts w:ascii="Arial" w:hAnsi="Arial" w:cs="Arial"/>
                <w:sz w:val="22"/>
                <w:szCs w:val="22"/>
              </w:rPr>
            </w:pPr>
            <w:r w:rsidRPr="009D25CE">
              <w:rPr>
                <w:rFonts w:ascii="Arial" w:hAnsi="Arial" w:cs="Arial"/>
                <w:sz w:val="22"/>
                <w:szCs w:val="22"/>
              </w:rPr>
              <w:t>Not applicable to short</w:t>
            </w:r>
            <w:r>
              <w:rPr>
                <w:rFonts w:ascii="Arial" w:hAnsi="Arial" w:cs="Arial"/>
                <w:sz w:val="22"/>
                <w:szCs w:val="22"/>
              </w:rPr>
              <w:t>/local</w:t>
            </w:r>
            <w:r w:rsidRPr="009D25CE">
              <w:rPr>
                <w:rFonts w:ascii="Arial" w:hAnsi="Arial" w:cs="Arial"/>
                <w:sz w:val="22"/>
                <w:szCs w:val="22"/>
              </w:rPr>
              <w:t xml:space="preserve"> distance trips.</w:t>
            </w:r>
          </w:p>
          <w:p w:rsidR="00672A6F" w:rsidRDefault="00672A6F" w:rsidP="00C10313">
            <w:pPr>
              <w:pStyle w:val="ListParagraph"/>
              <w:numPr>
                <w:ilvl w:val="0"/>
                <w:numId w:val="41"/>
              </w:numPr>
              <w:spacing w:before="120" w:after="120" w:line="240" w:lineRule="auto"/>
              <w:jc w:val="left"/>
              <w:rPr>
                <w:rFonts w:ascii="Arial" w:hAnsi="Arial" w:cs="Arial"/>
                <w:sz w:val="22"/>
                <w:szCs w:val="22"/>
              </w:rPr>
            </w:pPr>
            <w:r>
              <w:rPr>
                <w:rFonts w:ascii="Arial" w:hAnsi="Arial" w:cs="Arial"/>
                <w:sz w:val="22"/>
                <w:szCs w:val="22"/>
              </w:rPr>
              <w:t>Payable for significant delays while in transit e.g. major traffic delays.  Waiting time must be noted on the invoice.</w:t>
            </w:r>
          </w:p>
          <w:p w:rsidR="007D4836" w:rsidRDefault="007D4836" w:rsidP="001725A7">
            <w:pPr>
              <w:spacing w:before="120" w:after="120" w:line="240" w:lineRule="auto"/>
              <w:rPr>
                <w:rFonts w:ascii="Arial" w:hAnsi="Arial" w:cs="Arial"/>
              </w:rPr>
            </w:pPr>
          </w:p>
          <w:p w:rsidR="007D4836" w:rsidRPr="001725A7" w:rsidRDefault="007D4836" w:rsidP="001725A7">
            <w:pPr>
              <w:spacing w:before="120" w:after="120" w:line="240" w:lineRule="auto"/>
              <w:rPr>
                <w:rFonts w:ascii="Arial" w:hAnsi="Arial" w:cs="Arial"/>
              </w:rPr>
            </w:pPr>
          </w:p>
        </w:tc>
      </w:tr>
      <w:tr w:rsidR="00C10313" w:rsidRPr="008B76B1" w:rsidTr="00EF37D3">
        <w:tc>
          <w:tcPr>
            <w:tcW w:w="8737" w:type="dxa"/>
            <w:gridSpan w:val="3"/>
            <w:shd w:val="clear" w:color="auto" w:fill="BDD6EE" w:themeFill="accent1" w:themeFillTint="66"/>
          </w:tcPr>
          <w:p w:rsidR="00C10313" w:rsidRPr="009D25CE" w:rsidRDefault="00C10313" w:rsidP="00EF37D3">
            <w:pPr>
              <w:spacing w:before="120" w:after="120" w:line="240" w:lineRule="auto"/>
              <w:jc w:val="center"/>
              <w:rPr>
                <w:rFonts w:ascii="Arial" w:hAnsi="Arial" w:cs="Arial"/>
                <w:sz w:val="22"/>
                <w:szCs w:val="22"/>
              </w:rPr>
            </w:pPr>
            <w:r w:rsidRPr="009D25CE">
              <w:rPr>
                <w:rFonts w:ascii="Arial" w:hAnsi="Arial" w:cs="Arial"/>
                <w:b/>
                <w:sz w:val="24"/>
                <w:szCs w:val="24"/>
              </w:rPr>
              <w:t>Wheelchair Accessible Loading Taxi Fee</w:t>
            </w:r>
          </w:p>
        </w:tc>
      </w:tr>
      <w:tr w:rsidR="00C10313" w:rsidRPr="008B76B1" w:rsidTr="00EF37D3">
        <w:tc>
          <w:tcPr>
            <w:tcW w:w="2268" w:type="dxa"/>
            <w:shd w:val="clear" w:color="auto" w:fill="F2F2F2" w:themeFill="background1" w:themeFillShade="F2"/>
          </w:tcPr>
          <w:p w:rsidR="00C10313" w:rsidRPr="009D25CE" w:rsidRDefault="00C10313" w:rsidP="00EF37D3">
            <w:pPr>
              <w:spacing w:before="120" w:after="120" w:line="240" w:lineRule="auto"/>
              <w:rPr>
                <w:rFonts w:ascii="Arial" w:hAnsi="Arial" w:cs="Arial"/>
                <w:b/>
                <w:sz w:val="22"/>
                <w:szCs w:val="22"/>
              </w:rPr>
            </w:pPr>
          </w:p>
        </w:tc>
        <w:tc>
          <w:tcPr>
            <w:tcW w:w="3118" w:type="dxa"/>
            <w:shd w:val="clear" w:color="auto" w:fill="F2F2F2" w:themeFill="background1" w:themeFillShade="F2"/>
          </w:tcPr>
          <w:p w:rsidR="00C10313" w:rsidRPr="009D25CE" w:rsidRDefault="00C10313" w:rsidP="00EF37D3">
            <w:pPr>
              <w:spacing w:before="120" w:after="120" w:line="240" w:lineRule="auto"/>
              <w:jc w:val="center"/>
              <w:rPr>
                <w:rFonts w:ascii="Arial" w:hAnsi="Arial" w:cs="Arial"/>
                <w:sz w:val="22"/>
                <w:szCs w:val="22"/>
              </w:rPr>
            </w:pPr>
            <w:r w:rsidRPr="009D25CE">
              <w:rPr>
                <w:rFonts w:ascii="Arial" w:hAnsi="Arial" w:cs="Arial"/>
                <w:b/>
                <w:sz w:val="22"/>
                <w:szCs w:val="22"/>
              </w:rPr>
              <w:t>Rate</w:t>
            </w:r>
          </w:p>
        </w:tc>
        <w:tc>
          <w:tcPr>
            <w:tcW w:w="3351" w:type="dxa"/>
            <w:shd w:val="clear" w:color="auto" w:fill="F2F2F2" w:themeFill="background1" w:themeFillShade="F2"/>
          </w:tcPr>
          <w:p w:rsidR="00C10313" w:rsidRPr="009D25CE" w:rsidRDefault="00C10313" w:rsidP="00EF37D3">
            <w:pPr>
              <w:jc w:val="center"/>
              <w:rPr>
                <w:rFonts w:ascii="Arial" w:hAnsi="Arial" w:cs="Arial"/>
                <w:sz w:val="22"/>
                <w:szCs w:val="22"/>
              </w:rPr>
            </w:pPr>
            <w:r w:rsidRPr="009D25CE">
              <w:rPr>
                <w:rFonts w:ascii="Arial" w:hAnsi="Arial" w:cs="Arial"/>
                <w:b/>
                <w:sz w:val="22"/>
                <w:szCs w:val="22"/>
              </w:rPr>
              <w:t>Conditions</w:t>
            </w:r>
          </w:p>
        </w:tc>
      </w:tr>
      <w:tr w:rsidR="00C10313" w:rsidRPr="008B76B1" w:rsidTr="00EF37D3">
        <w:tc>
          <w:tcPr>
            <w:tcW w:w="2268" w:type="dxa"/>
          </w:tcPr>
          <w:p w:rsidR="00C10313" w:rsidRPr="009D25CE" w:rsidRDefault="00C10313" w:rsidP="00EF37D3">
            <w:pPr>
              <w:spacing w:before="120" w:after="120" w:line="240" w:lineRule="auto"/>
              <w:jc w:val="left"/>
              <w:rPr>
                <w:rFonts w:ascii="Arial" w:hAnsi="Arial" w:cs="Arial"/>
                <w:b/>
                <w:sz w:val="22"/>
                <w:szCs w:val="22"/>
              </w:rPr>
            </w:pPr>
            <w:r w:rsidRPr="009D25CE">
              <w:rPr>
                <w:rFonts w:ascii="Arial" w:hAnsi="Arial" w:cs="Arial"/>
                <w:b/>
                <w:sz w:val="22"/>
                <w:szCs w:val="22"/>
              </w:rPr>
              <w:t xml:space="preserve">Applies to Taxis and </w:t>
            </w:r>
          </w:p>
          <w:p w:rsidR="00C10313" w:rsidRPr="009D25CE" w:rsidRDefault="00C10313" w:rsidP="00EF37D3">
            <w:pPr>
              <w:spacing w:before="120" w:after="120" w:line="240" w:lineRule="auto"/>
              <w:jc w:val="left"/>
              <w:rPr>
                <w:rFonts w:ascii="Arial" w:hAnsi="Arial" w:cs="Arial"/>
                <w:b/>
                <w:sz w:val="22"/>
                <w:szCs w:val="22"/>
              </w:rPr>
            </w:pPr>
            <w:r w:rsidRPr="009D25CE">
              <w:rPr>
                <w:rFonts w:ascii="Arial" w:hAnsi="Arial" w:cs="Arial"/>
                <w:b/>
                <w:sz w:val="22"/>
                <w:szCs w:val="22"/>
              </w:rPr>
              <w:t>Hire Cars</w:t>
            </w:r>
          </w:p>
        </w:tc>
        <w:tc>
          <w:tcPr>
            <w:tcW w:w="3118" w:type="dxa"/>
          </w:tcPr>
          <w:p w:rsidR="00C10313" w:rsidRPr="009D25CE" w:rsidRDefault="00C10313" w:rsidP="00EF37D3">
            <w:pPr>
              <w:spacing w:before="120" w:after="120" w:line="240" w:lineRule="auto"/>
              <w:jc w:val="left"/>
              <w:rPr>
                <w:rFonts w:ascii="Arial" w:hAnsi="Arial" w:cs="Arial"/>
                <w:sz w:val="22"/>
                <w:szCs w:val="22"/>
              </w:rPr>
            </w:pPr>
            <w:r w:rsidRPr="009D25CE">
              <w:rPr>
                <w:rFonts w:ascii="Arial" w:hAnsi="Arial" w:cs="Arial"/>
                <w:sz w:val="22"/>
                <w:szCs w:val="22"/>
              </w:rPr>
              <w:t>Relevant state/territory taxi regulated rate.  If there is no regulated rate then the relevant rate is $15</w:t>
            </w:r>
          </w:p>
        </w:tc>
        <w:tc>
          <w:tcPr>
            <w:tcW w:w="3351" w:type="dxa"/>
          </w:tcPr>
          <w:p w:rsidR="00C10313" w:rsidRPr="009D25CE" w:rsidRDefault="00C10313" w:rsidP="00EF37D3">
            <w:pPr>
              <w:jc w:val="left"/>
              <w:rPr>
                <w:rFonts w:ascii="Arial" w:hAnsi="Arial" w:cs="Arial"/>
                <w:sz w:val="22"/>
                <w:szCs w:val="22"/>
              </w:rPr>
            </w:pPr>
          </w:p>
        </w:tc>
      </w:tr>
    </w:tbl>
    <w:p w:rsidR="00C10313" w:rsidRPr="00487548" w:rsidRDefault="00C10313" w:rsidP="00C10313">
      <w:pPr>
        <w:keepNext/>
        <w:keepLines/>
        <w:numPr>
          <w:ilvl w:val="0"/>
          <w:numId w:val="48"/>
        </w:numPr>
        <w:spacing w:before="120" w:after="0"/>
        <w:outlineLvl w:val="2"/>
        <w:rPr>
          <w:rFonts w:ascii="Arial" w:eastAsia="Times New Roman" w:hAnsi="Arial" w:cs="Times New Roman"/>
          <w:sz w:val="24"/>
          <w:szCs w:val="24"/>
          <w:lang w:eastAsia="en-AU"/>
        </w:rPr>
      </w:pPr>
      <w:r w:rsidRPr="00487548">
        <w:rPr>
          <w:rFonts w:ascii="Arial" w:eastAsia="Times New Roman" w:hAnsi="Arial" w:cs="Times New Roman"/>
          <w:sz w:val="24"/>
          <w:szCs w:val="24"/>
          <w:lang w:eastAsia="en-AU"/>
        </w:rPr>
        <w:t>Links to State and Territory websites where the regulated fees can be found are in Table 6.</w:t>
      </w:r>
    </w:p>
    <w:p w:rsidR="00C10313" w:rsidRPr="00487548" w:rsidRDefault="00C10313" w:rsidP="00C10313">
      <w:pPr>
        <w:spacing w:after="0"/>
        <w:rPr>
          <w:rFonts w:ascii="Arial" w:eastAsia="Calibri" w:hAnsi="Arial" w:cs="Arial"/>
          <w:sz w:val="16"/>
          <w:szCs w:val="16"/>
        </w:rPr>
      </w:pPr>
    </w:p>
    <w:tbl>
      <w:tblPr>
        <w:tblStyle w:val="TableGrid"/>
        <w:tblW w:w="9493" w:type="dxa"/>
        <w:tblLook w:val="04A0" w:firstRow="1" w:lastRow="0" w:firstColumn="1" w:lastColumn="0" w:noHBand="0" w:noVBand="1"/>
      </w:tblPr>
      <w:tblGrid>
        <w:gridCol w:w="1980"/>
        <w:gridCol w:w="7513"/>
      </w:tblGrid>
      <w:tr w:rsidR="00C10313" w:rsidRPr="00487548" w:rsidTr="00EF37D3">
        <w:tc>
          <w:tcPr>
            <w:tcW w:w="9493" w:type="dxa"/>
            <w:gridSpan w:val="2"/>
            <w:shd w:val="clear" w:color="auto" w:fill="BDD6EE"/>
          </w:tcPr>
          <w:p w:rsidR="00C10313" w:rsidRPr="00487548" w:rsidRDefault="00C10313" w:rsidP="00EF37D3">
            <w:pPr>
              <w:spacing w:before="120" w:after="60"/>
              <w:jc w:val="center"/>
              <w:rPr>
                <w:b/>
              </w:rPr>
            </w:pPr>
            <w:r w:rsidRPr="00487548">
              <w:rPr>
                <w:rFonts w:ascii="Arial" w:hAnsi="Arial" w:cs="Arial"/>
                <w:b/>
                <w:sz w:val="24"/>
                <w:szCs w:val="24"/>
              </w:rPr>
              <w:t>Table 6:      Rank and Hail Taxi Regulated Rate Website Hyperlinks</w:t>
            </w:r>
          </w:p>
        </w:tc>
      </w:tr>
      <w:tr w:rsidR="00C10313" w:rsidRPr="00487548" w:rsidTr="00EF37D3">
        <w:trPr>
          <w:trHeight w:val="501"/>
        </w:trPr>
        <w:tc>
          <w:tcPr>
            <w:tcW w:w="1980" w:type="dxa"/>
            <w:shd w:val="clear" w:color="auto" w:fill="BFBFBF"/>
            <w:vAlign w:val="center"/>
          </w:tcPr>
          <w:p w:rsidR="00C10313" w:rsidRPr="00487548" w:rsidRDefault="00C10313" w:rsidP="00EF37D3">
            <w:pPr>
              <w:spacing w:before="120" w:after="120" w:line="240" w:lineRule="auto"/>
              <w:jc w:val="center"/>
              <w:rPr>
                <w:rFonts w:ascii="Arial" w:hAnsi="Arial" w:cs="Arial"/>
                <w:b/>
                <w:sz w:val="24"/>
                <w:szCs w:val="24"/>
              </w:rPr>
            </w:pPr>
            <w:r w:rsidRPr="00487548">
              <w:rPr>
                <w:rFonts w:ascii="Arial" w:hAnsi="Arial" w:cs="Arial"/>
                <w:b/>
                <w:sz w:val="24"/>
                <w:szCs w:val="24"/>
              </w:rPr>
              <w:t>State/Territory</w:t>
            </w:r>
          </w:p>
        </w:tc>
        <w:tc>
          <w:tcPr>
            <w:tcW w:w="7513" w:type="dxa"/>
            <w:shd w:val="clear" w:color="auto" w:fill="BFBFBF"/>
            <w:vAlign w:val="center"/>
          </w:tcPr>
          <w:p w:rsidR="00C10313" w:rsidRPr="00487548" w:rsidRDefault="00C10313" w:rsidP="000E4D1A">
            <w:pPr>
              <w:spacing w:before="120" w:after="120" w:line="240" w:lineRule="auto"/>
              <w:jc w:val="center"/>
              <w:rPr>
                <w:rFonts w:ascii="Arial" w:hAnsi="Arial" w:cs="Arial"/>
                <w:b/>
                <w:sz w:val="24"/>
                <w:szCs w:val="24"/>
              </w:rPr>
            </w:pPr>
            <w:r w:rsidRPr="00487548">
              <w:rPr>
                <w:rFonts w:ascii="Arial" w:hAnsi="Arial" w:cs="Arial"/>
                <w:b/>
                <w:sz w:val="24"/>
                <w:szCs w:val="24"/>
              </w:rPr>
              <w:t>Website Hyperlink</w:t>
            </w:r>
            <w:r w:rsidRPr="00487548">
              <w:rPr>
                <w:b/>
                <w:sz w:val="18"/>
                <w:szCs w:val="18"/>
              </w:rPr>
              <w:t xml:space="preserve"> (Hyperlinks active as at </w:t>
            </w:r>
            <w:r w:rsidR="000E4D1A">
              <w:rPr>
                <w:b/>
                <w:sz w:val="18"/>
                <w:szCs w:val="18"/>
              </w:rPr>
              <w:t>1 February 2019</w:t>
            </w:r>
            <w:r w:rsidRPr="00487548">
              <w:rPr>
                <w:b/>
                <w:sz w:val="18"/>
                <w:szCs w:val="18"/>
              </w:rPr>
              <w:t>)</w:t>
            </w:r>
          </w:p>
        </w:tc>
      </w:tr>
      <w:tr w:rsidR="00C10313" w:rsidRPr="00487548" w:rsidTr="00EF37D3">
        <w:trPr>
          <w:trHeight w:val="692"/>
        </w:trPr>
        <w:tc>
          <w:tcPr>
            <w:tcW w:w="1980" w:type="dxa"/>
            <w:vAlign w:val="center"/>
          </w:tcPr>
          <w:p w:rsidR="00C10313" w:rsidRPr="00487548" w:rsidRDefault="00C10313" w:rsidP="00EF37D3">
            <w:pPr>
              <w:spacing w:before="60" w:after="100" w:afterAutospacing="1" w:line="240" w:lineRule="auto"/>
              <w:rPr>
                <w:rFonts w:ascii="Arial" w:hAnsi="Arial" w:cs="Arial"/>
                <w:b/>
              </w:rPr>
            </w:pPr>
            <w:r w:rsidRPr="00487548">
              <w:rPr>
                <w:rFonts w:ascii="Arial" w:hAnsi="Arial" w:cs="Arial"/>
                <w:b/>
              </w:rPr>
              <w:t>ACT</w:t>
            </w:r>
          </w:p>
        </w:tc>
        <w:tc>
          <w:tcPr>
            <w:tcW w:w="7513" w:type="dxa"/>
            <w:vAlign w:val="center"/>
          </w:tcPr>
          <w:p w:rsidR="00C10313" w:rsidRPr="00487548" w:rsidRDefault="00B56635" w:rsidP="00EF37D3">
            <w:pPr>
              <w:rPr>
                <w:rFonts w:ascii="Arial" w:hAnsi="Arial" w:cs="Arial"/>
                <w:color w:val="0563C1"/>
                <w:sz w:val="22"/>
                <w:szCs w:val="22"/>
                <w:u w:val="single"/>
              </w:rPr>
            </w:pPr>
            <w:hyperlink r:id="rId25" w:history="1">
              <w:r w:rsidR="00203D51">
                <w:rPr>
                  <w:rStyle w:val="Hyperlink"/>
                  <w:rFonts w:ascii="Arial" w:hAnsi="Arial" w:cs="Arial"/>
                  <w:sz w:val="22"/>
                  <w:szCs w:val="22"/>
                </w:rPr>
                <w:t>https://www.legislation.act.gov.au/View/di/2017-247/current/PDF/2017-247.PDF</w:t>
              </w:r>
            </w:hyperlink>
          </w:p>
        </w:tc>
      </w:tr>
      <w:tr w:rsidR="00C10313" w:rsidRPr="00487548" w:rsidTr="00EF37D3">
        <w:trPr>
          <w:trHeight w:val="703"/>
        </w:trPr>
        <w:tc>
          <w:tcPr>
            <w:tcW w:w="1980" w:type="dxa"/>
            <w:vAlign w:val="center"/>
          </w:tcPr>
          <w:p w:rsidR="00C10313" w:rsidRPr="00487548" w:rsidRDefault="00C10313" w:rsidP="00EF37D3">
            <w:pPr>
              <w:spacing w:before="60" w:after="120" w:line="240" w:lineRule="auto"/>
              <w:rPr>
                <w:rFonts w:ascii="Arial" w:hAnsi="Arial" w:cs="Arial"/>
                <w:b/>
              </w:rPr>
            </w:pPr>
            <w:r w:rsidRPr="00487548">
              <w:rPr>
                <w:rFonts w:ascii="Arial" w:hAnsi="Arial" w:cs="Arial"/>
                <w:b/>
              </w:rPr>
              <w:t>NSW</w:t>
            </w:r>
          </w:p>
        </w:tc>
        <w:tc>
          <w:tcPr>
            <w:tcW w:w="7513" w:type="dxa"/>
            <w:vAlign w:val="center"/>
          </w:tcPr>
          <w:p w:rsidR="00C10313" w:rsidRPr="00C10313" w:rsidRDefault="00B56635" w:rsidP="00EF37D3">
            <w:pPr>
              <w:spacing w:before="60" w:after="120" w:line="240" w:lineRule="auto"/>
              <w:rPr>
                <w:rFonts w:ascii="Arial" w:hAnsi="Arial" w:cs="Arial"/>
                <w:color w:val="0563C1"/>
                <w:sz w:val="22"/>
                <w:szCs w:val="22"/>
                <w:u w:val="single"/>
              </w:rPr>
            </w:pPr>
            <w:hyperlink r:id="rId26" w:history="1">
              <w:r w:rsidR="004E6BE6" w:rsidRPr="004E6BE6">
                <w:rPr>
                  <w:rStyle w:val="Hyperlink"/>
                  <w:rFonts w:ascii="Arial" w:hAnsi="Arial" w:cs="Arial"/>
                  <w:sz w:val="22"/>
                  <w:szCs w:val="22"/>
                </w:rPr>
                <w:t>https://transportnsw.info/travel-info/ways-to-get-around/taxi-hire-car/taxi-fares-charges</w:t>
              </w:r>
            </w:hyperlink>
          </w:p>
        </w:tc>
      </w:tr>
      <w:tr w:rsidR="00C10313" w:rsidRPr="00487548" w:rsidTr="00EF37D3">
        <w:trPr>
          <w:trHeight w:val="415"/>
        </w:trPr>
        <w:tc>
          <w:tcPr>
            <w:tcW w:w="1980" w:type="dxa"/>
            <w:vAlign w:val="center"/>
          </w:tcPr>
          <w:p w:rsidR="00C10313" w:rsidRPr="00487548" w:rsidRDefault="00C10313" w:rsidP="00EF37D3">
            <w:pPr>
              <w:spacing w:before="60" w:after="120" w:line="240" w:lineRule="auto"/>
              <w:rPr>
                <w:rFonts w:ascii="Arial" w:hAnsi="Arial" w:cs="Arial"/>
                <w:b/>
              </w:rPr>
            </w:pPr>
            <w:r w:rsidRPr="00487548">
              <w:rPr>
                <w:rFonts w:ascii="Arial" w:hAnsi="Arial" w:cs="Arial"/>
                <w:b/>
              </w:rPr>
              <w:t>NT</w:t>
            </w:r>
          </w:p>
        </w:tc>
        <w:tc>
          <w:tcPr>
            <w:tcW w:w="7513" w:type="dxa"/>
            <w:vAlign w:val="center"/>
          </w:tcPr>
          <w:p w:rsidR="00C10313" w:rsidRPr="00C10313" w:rsidRDefault="00B56635" w:rsidP="00EF37D3">
            <w:pPr>
              <w:spacing w:before="60" w:after="120" w:line="240" w:lineRule="auto"/>
              <w:rPr>
                <w:color w:val="0563C1"/>
                <w:sz w:val="22"/>
                <w:szCs w:val="22"/>
                <w:u w:val="single"/>
              </w:rPr>
            </w:pPr>
            <w:hyperlink r:id="rId27" w:history="1">
              <w:r w:rsidR="00C10313" w:rsidRPr="00C10313">
                <w:rPr>
                  <w:rFonts w:ascii="Arial" w:hAnsi="Arial" w:cs="Arial"/>
                  <w:color w:val="0563C1"/>
                  <w:sz w:val="22"/>
                  <w:szCs w:val="22"/>
                  <w:u w:val="single"/>
                </w:rPr>
                <w:t>https://nt.gov.au/driving/industry/taxi-areas-meters-and-fares</w:t>
              </w:r>
            </w:hyperlink>
          </w:p>
        </w:tc>
      </w:tr>
      <w:tr w:rsidR="00C10313" w:rsidRPr="00487548" w:rsidTr="00573046">
        <w:trPr>
          <w:trHeight w:val="914"/>
        </w:trPr>
        <w:tc>
          <w:tcPr>
            <w:tcW w:w="1980" w:type="dxa"/>
            <w:vAlign w:val="center"/>
          </w:tcPr>
          <w:p w:rsidR="00C10313" w:rsidRPr="00487548" w:rsidRDefault="00C10313" w:rsidP="00EF37D3">
            <w:pPr>
              <w:spacing w:before="60" w:after="120" w:line="240" w:lineRule="auto"/>
              <w:rPr>
                <w:rFonts w:ascii="Arial" w:hAnsi="Arial" w:cs="Arial"/>
                <w:b/>
              </w:rPr>
            </w:pPr>
            <w:r w:rsidRPr="00487548">
              <w:rPr>
                <w:rFonts w:ascii="Arial" w:hAnsi="Arial" w:cs="Arial"/>
                <w:b/>
              </w:rPr>
              <w:t>QLD</w:t>
            </w:r>
          </w:p>
        </w:tc>
        <w:tc>
          <w:tcPr>
            <w:tcW w:w="7513" w:type="dxa"/>
            <w:vAlign w:val="center"/>
          </w:tcPr>
          <w:p w:rsidR="00C10313" w:rsidRPr="00C10313" w:rsidRDefault="00B56635" w:rsidP="00EF37D3">
            <w:pPr>
              <w:rPr>
                <w:sz w:val="22"/>
                <w:szCs w:val="22"/>
              </w:rPr>
            </w:pPr>
            <w:hyperlink r:id="rId28" w:history="1">
              <w:r w:rsidR="00C10313" w:rsidRPr="00C10313">
                <w:rPr>
                  <w:rFonts w:ascii="Arial" w:hAnsi="Arial" w:cs="Arial"/>
                  <w:color w:val="0563C1"/>
                  <w:sz w:val="22"/>
                  <w:szCs w:val="22"/>
                  <w:u w:val="single"/>
                </w:rPr>
                <w:t>http://www.tmr.qld.gov.au/business-industry/Taxi-and-limousine/Industry-information/Taxi/Taxi-fares-service-areas-and-maps</w:t>
              </w:r>
            </w:hyperlink>
          </w:p>
        </w:tc>
      </w:tr>
      <w:tr w:rsidR="00C10313" w:rsidRPr="00487548" w:rsidTr="00EF37D3">
        <w:trPr>
          <w:trHeight w:val="418"/>
        </w:trPr>
        <w:tc>
          <w:tcPr>
            <w:tcW w:w="1980" w:type="dxa"/>
            <w:vAlign w:val="center"/>
          </w:tcPr>
          <w:p w:rsidR="00C10313" w:rsidRPr="00487548" w:rsidRDefault="00C10313" w:rsidP="00EF37D3">
            <w:pPr>
              <w:spacing w:before="60" w:after="120" w:line="240" w:lineRule="auto"/>
              <w:rPr>
                <w:rFonts w:ascii="Arial" w:hAnsi="Arial" w:cs="Arial"/>
                <w:b/>
              </w:rPr>
            </w:pPr>
            <w:r w:rsidRPr="00487548">
              <w:rPr>
                <w:rFonts w:ascii="Arial" w:hAnsi="Arial" w:cs="Arial"/>
                <w:b/>
              </w:rPr>
              <w:t>SA</w:t>
            </w:r>
          </w:p>
        </w:tc>
        <w:tc>
          <w:tcPr>
            <w:tcW w:w="7513" w:type="dxa"/>
            <w:vAlign w:val="center"/>
          </w:tcPr>
          <w:p w:rsidR="00C10313" w:rsidRDefault="00B56635" w:rsidP="00EF37D3">
            <w:pPr>
              <w:spacing w:before="60" w:after="120" w:line="240" w:lineRule="auto"/>
              <w:rPr>
                <w:rStyle w:val="Hyperlink"/>
                <w:rFonts w:ascii="Arial" w:hAnsi="Arial" w:cs="Arial"/>
              </w:rPr>
            </w:pPr>
            <w:hyperlink r:id="rId29" w:history="1">
              <w:r w:rsidR="005F09E8" w:rsidRPr="005F09E8">
                <w:rPr>
                  <w:rStyle w:val="Hyperlink"/>
                  <w:rFonts w:ascii="Arial" w:hAnsi="Arial" w:cs="Arial"/>
                  <w:sz w:val="22"/>
                  <w:szCs w:val="22"/>
                </w:rPr>
                <w:t>https://www.sa.gov.au/topics/driving-and-transport/other-forms-of-transport/taxis</w:t>
              </w:r>
            </w:hyperlink>
          </w:p>
          <w:p w:rsidR="00A100CE" w:rsidRPr="00C10313" w:rsidRDefault="00B56635" w:rsidP="00EF37D3">
            <w:pPr>
              <w:spacing w:before="60" w:after="120" w:line="240" w:lineRule="auto"/>
              <w:rPr>
                <w:color w:val="0563C1"/>
                <w:sz w:val="22"/>
                <w:szCs w:val="22"/>
                <w:u w:val="single"/>
              </w:rPr>
            </w:pPr>
            <w:hyperlink r:id="rId30" w:history="1">
              <w:r w:rsidR="00A100CE" w:rsidRPr="00A100CE">
                <w:rPr>
                  <w:rStyle w:val="Hyperlink"/>
                  <w:rFonts w:ascii="Arial" w:hAnsi="Arial" w:cs="Arial"/>
                  <w:sz w:val="22"/>
                  <w:szCs w:val="22"/>
                </w:rPr>
                <w:t>http://www.taxicouncilsa.com.au/fares.html</w:t>
              </w:r>
            </w:hyperlink>
          </w:p>
        </w:tc>
      </w:tr>
      <w:tr w:rsidR="00C10313" w:rsidRPr="00487548" w:rsidTr="00EF37D3">
        <w:trPr>
          <w:trHeight w:val="425"/>
        </w:trPr>
        <w:tc>
          <w:tcPr>
            <w:tcW w:w="1980" w:type="dxa"/>
            <w:vAlign w:val="center"/>
          </w:tcPr>
          <w:p w:rsidR="00C10313" w:rsidRPr="00487548" w:rsidRDefault="00C10313" w:rsidP="00EF37D3">
            <w:pPr>
              <w:spacing w:before="60" w:after="120" w:line="240" w:lineRule="auto"/>
              <w:rPr>
                <w:rFonts w:ascii="Arial" w:hAnsi="Arial" w:cs="Arial"/>
                <w:b/>
              </w:rPr>
            </w:pPr>
            <w:r w:rsidRPr="00487548">
              <w:rPr>
                <w:rFonts w:ascii="Arial" w:hAnsi="Arial" w:cs="Arial"/>
                <w:b/>
              </w:rPr>
              <w:t>TAS</w:t>
            </w:r>
          </w:p>
        </w:tc>
        <w:tc>
          <w:tcPr>
            <w:tcW w:w="7513" w:type="dxa"/>
            <w:vAlign w:val="center"/>
          </w:tcPr>
          <w:p w:rsidR="00C10313" w:rsidRPr="00C10313" w:rsidRDefault="00B56635" w:rsidP="00EF37D3">
            <w:pPr>
              <w:spacing w:before="60" w:after="120" w:line="240" w:lineRule="auto"/>
              <w:rPr>
                <w:color w:val="0563C1"/>
                <w:sz w:val="22"/>
                <w:szCs w:val="22"/>
                <w:u w:val="single"/>
              </w:rPr>
            </w:pPr>
            <w:hyperlink r:id="rId31" w:history="1">
              <w:r w:rsidR="00897A37" w:rsidRPr="00897A37">
                <w:rPr>
                  <w:rStyle w:val="Hyperlink"/>
                  <w:sz w:val="22"/>
                  <w:szCs w:val="22"/>
                </w:rPr>
                <w:t>https://www.transport.tas.gov.au/passenger/taxis_and_hire_vehicles/taxi/fares</w:t>
              </w:r>
            </w:hyperlink>
          </w:p>
        </w:tc>
      </w:tr>
      <w:tr w:rsidR="00C10313" w:rsidRPr="00487548" w:rsidTr="00EF37D3">
        <w:trPr>
          <w:trHeight w:val="417"/>
        </w:trPr>
        <w:tc>
          <w:tcPr>
            <w:tcW w:w="1980" w:type="dxa"/>
            <w:vAlign w:val="center"/>
          </w:tcPr>
          <w:p w:rsidR="00C10313" w:rsidRPr="00487548" w:rsidRDefault="00C10313" w:rsidP="00EF37D3">
            <w:pPr>
              <w:spacing w:before="60" w:after="120" w:line="240" w:lineRule="auto"/>
              <w:rPr>
                <w:rFonts w:ascii="Arial" w:hAnsi="Arial" w:cs="Arial"/>
                <w:b/>
              </w:rPr>
            </w:pPr>
            <w:r w:rsidRPr="00487548">
              <w:rPr>
                <w:rFonts w:ascii="Arial" w:hAnsi="Arial" w:cs="Arial"/>
                <w:b/>
              </w:rPr>
              <w:t>VIC</w:t>
            </w:r>
          </w:p>
        </w:tc>
        <w:tc>
          <w:tcPr>
            <w:tcW w:w="7513" w:type="dxa"/>
            <w:vAlign w:val="center"/>
          </w:tcPr>
          <w:p w:rsidR="00C10313" w:rsidRPr="00C10313" w:rsidRDefault="00B56635" w:rsidP="00EF37D3">
            <w:pPr>
              <w:spacing w:before="60" w:after="120" w:line="240" w:lineRule="auto"/>
              <w:rPr>
                <w:color w:val="0563C1"/>
                <w:sz w:val="22"/>
                <w:szCs w:val="22"/>
                <w:u w:val="single"/>
              </w:rPr>
            </w:pPr>
            <w:hyperlink r:id="rId32" w:history="1">
              <w:r w:rsidR="00C10313" w:rsidRPr="00C10313">
                <w:rPr>
                  <w:rFonts w:ascii="Arial" w:hAnsi="Arial" w:cs="Arial"/>
                  <w:color w:val="0563C1"/>
                  <w:sz w:val="22"/>
                  <w:szCs w:val="22"/>
                  <w:u w:val="single"/>
                </w:rPr>
                <w:t>http://taxi.vic.gov.au/passengers/taxi-passengers/taxi-fares</w:t>
              </w:r>
            </w:hyperlink>
          </w:p>
        </w:tc>
      </w:tr>
      <w:tr w:rsidR="00C10313" w:rsidRPr="00487548" w:rsidTr="00EF37D3">
        <w:trPr>
          <w:trHeight w:val="408"/>
        </w:trPr>
        <w:tc>
          <w:tcPr>
            <w:tcW w:w="1980" w:type="dxa"/>
            <w:vAlign w:val="center"/>
          </w:tcPr>
          <w:p w:rsidR="00C10313" w:rsidRPr="00487548" w:rsidRDefault="00C10313" w:rsidP="00EF37D3">
            <w:pPr>
              <w:spacing w:before="60" w:after="120" w:line="240" w:lineRule="auto"/>
              <w:rPr>
                <w:rFonts w:ascii="Arial" w:hAnsi="Arial" w:cs="Arial"/>
                <w:b/>
              </w:rPr>
            </w:pPr>
            <w:r w:rsidRPr="00487548">
              <w:rPr>
                <w:rFonts w:ascii="Arial" w:hAnsi="Arial" w:cs="Arial"/>
                <w:b/>
              </w:rPr>
              <w:t>WA</w:t>
            </w:r>
          </w:p>
        </w:tc>
        <w:tc>
          <w:tcPr>
            <w:tcW w:w="7513" w:type="dxa"/>
            <w:vAlign w:val="center"/>
          </w:tcPr>
          <w:p w:rsidR="00C10313" w:rsidRPr="00C10313" w:rsidRDefault="00B56635" w:rsidP="00EF37D3">
            <w:pPr>
              <w:rPr>
                <w:sz w:val="22"/>
                <w:szCs w:val="22"/>
              </w:rPr>
            </w:pPr>
            <w:hyperlink r:id="rId33" w:history="1">
              <w:r w:rsidR="00C10313" w:rsidRPr="00C10313">
                <w:rPr>
                  <w:rFonts w:ascii="Arial" w:hAnsi="Arial" w:cs="Arial"/>
                  <w:color w:val="0563C1"/>
                  <w:sz w:val="22"/>
                  <w:szCs w:val="22"/>
                  <w:u w:val="single"/>
                </w:rPr>
                <w:t>http://www.transport.wa.gov.au/taxis/taxi-fares.asp</w:t>
              </w:r>
            </w:hyperlink>
            <w:r w:rsidR="00C10313" w:rsidRPr="00487548">
              <w:rPr>
                <w:sz w:val="22"/>
                <w:szCs w:val="22"/>
              </w:rPr>
              <w:t xml:space="preserve"> </w:t>
            </w:r>
          </w:p>
        </w:tc>
      </w:tr>
    </w:tbl>
    <w:p w:rsidR="00C10313" w:rsidRDefault="00C10313" w:rsidP="00C10313"/>
    <w:p w:rsidR="0034269F" w:rsidRDefault="0034269F"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C10313" w:rsidRDefault="00C10313" w:rsidP="00D366DB">
      <w:pPr>
        <w:spacing w:after="0"/>
        <w:rPr>
          <w:rFonts w:ascii="Arial" w:hAnsi="Arial" w:cs="Arial"/>
          <w:sz w:val="16"/>
          <w:szCs w:val="16"/>
        </w:rPr>
      </w:pPr>
    </w:p>
    <w:p w:rsidR="00756786" w:rsidRPr="00753F69" w:rsidRDefault="008B08B9" w:rsidP="008B08B9">
      <w:pPr>
        <w:pStyle w:val="Heading1"/>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Arial" w:hAnsi="Arial" w:cs="Arial"/>
          <w:b/>
          <w:sz w:val="48"/>
          <w:szCs w:val="48"/>
        </w:rPr>
      </w:pPr>
      <w:bookmarkStart w:id="24" w:name="_Toc516661417"/>
      <w:r w:rsidRPr="00753F69">
        <w:rPr>
          <w:rFonts w:ascii="Arial" w:hAnsi="Arial" w:cs="Arial"/>
          <w:b/>
          <w:sz w:val="48"/>
          <w:szCs w:val="48"/>
        </w:rPr>
        <w:t>Attachments</w:t>
      </w:r>
      <w:bookmarkEnd w:id="24"/>
    </w:p>
    <w:p w:rsidR="00756786" w:rsidRPr="00EF1B9B" w:rsidRDefault="00756786" w:rsidP="004324B0">
      <w:pPr>
        <w:jc w:val="both"/>
        <w:rPr>
          <w:rFonts w:ascii="Arial" w:hAnsi="Arial" w:cs="Arial"/>
          <w:sz w:val="24"/>
          <w:szCs w:val="24"/>
        </w:rPr>
      </w:pPr>
    </w:p>
    <w:p w:rsidR="008B08B9" w:rsidRPr="001725A7" w:rsidRDefault="008B08B9" w:rsidP="00BE1DFD">
      <w:pPr>
        <w:pStyle w:val="Heading2"/>
        <w:numPr>
          <w:ilvl w:val="0"/>
          <w:numId w:val="5"/>
        </w:numPr>
        <w:pBdr>
          <w:top w:val="single" w:sz="4" w:space="1" w:color="auto"/>
          <w:left w:val="single" w:sz="4" w:space="4" w:color="auto"/>
          <w:bottom w:val="single" w:sz="4" w:space="1" w:color="auto"/>
          <w:right w:val="single" w:sz="4" w:space="4" w:color="auto"/>
        </w:pBdr>
        <w:rPr>
          <w:rFonts w:ascii="Arial" w:hAnsi="Arial" w:cs="Arial"/>
          <w:color w:val="44546A" w:themeColor="text2"/>
          <w:sz w:val="32"/>
          <w:szCs w:val="36"/>
        </w:rPr>
      </w:pPr>
      <w:bookmarkStart w:id="25" w:name="_Toc516661418"/>
      <w:r w:rsidRPr="001725A7">
        <w:rPr>
          <w:rFonts w:ascii="Arial" w:hAnsi="Arial" w:cs="Arial"/>
          <w:color w:val="44546A" w:themeColor="text2"/>
          <w:sz w:val="32"/>
          <w:szCs w:val="36"/>
        </w:rPr>
        <w:t>Attachment A – Example of a Transport Booking Fax</w:t>
      </w:r>
      <w:bookmarkEnd w:id="25"/>
    </w:p>
    <w:p w:rsidR="00756786" w:rsidRDefault="00756786" w:rsidP="004324B0">
      <w:pPr>
        <w:jc w:val="both"/>
        <w:rPr>
          <w:rFonts w:ascii="Arial" w:hAnsi="Arial" w:cs="Arial"/>
          <w:sz w:val="48"/>
          <w:szCs w:val="48"/>
        </w:rPr>
      </w:pPr>
    </w:p>
    <w:tbl>
      <w:tblPr>
        <w:tblW w:w="4920" w:type="pct"/>
        <w:jc w:val="center"/>
        <w:tblCellSpacing w:w="15" w:type="dxa"/>
        <w:tblCellMar>
          <w:left w:w="0" w:type="dxa"/>
          <w:right w:w="0" w:type="dxa"/>
        </w:tblCellMar>
        <w:tblLook w:val="0000" w:firstRow="0" w:lastRow="0" w:firstColumn="0" w:lastColumn="0" w:noHBand="0" w:noVBand="0"/>
      </w:tblPr>
      <w:tblGrid>
        <w:gridCol w:w="2448"/>
        <w:gridCol w:w="1708"/>
        <w:gridCol w:w="214"/>
        <w:gridCol w:w="2194"/>
        <w:gridCol w:w="2308"/>
      </w:tblGrid>
      <w:tr w:rsidR="008B08B9" w:rsidRPr="008B08B9" w:rsidTr="00D366DB">
        <w:trPr>
          <w:trHeight w:val="137"/>
          <w:tblCellSpacing w:w="15" w:type="dxa"/>
          <w:jc w:val="center"/>
        </w:trPr>
        <w:tc>
          <w:tcPr>
            <w:tcW w:w="4966" w:type="pct"/>
            <w:gridSpan w:val="5"/>
            <w:tcBorders>
              <w:top w:val="single" w:sz="4" w:space="0" w:color="auto"/>
              <w:left w:val="single" w:sz="4" w:space="0" w:color="auto"/>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jc w:val="center"/>
              <w:rPr>
                <w:rFonts w:ascii="Times New Roman" w:eastAsia="Times New Roman" w:hAnsi="Times New Roman" w:cs="Times New Roman"/>
                <w:b/>
                <w:bCs/>
                <w:sz w:val="20"/>
                <w:szCs w:val="20"/>
                <w:lang w:eastAsia="en-AU"/>
              </w:rPr>
            </w:pPr>
            <w:r w:rsidRPr="008B08B9">
              <w:rPr>
                <w:rFonts w:ascii="Times New Roman" w:eastAsia="Times New Roman" w:hAnsi="Times New Roman" w:cs="Times New Roman"/>
                <w:b/>
                <w:bCs/>
                <w:sz w:val="20"/>
                <w:szCs w:val="20"/>
                <w:lang w:eastAsia="en-AU"/>
              </w:rPr>
              <w:t>Department of Veteran's Affairs Transport Booking Fax</w:t>
            </w:r>
          </w:p>
        </w:tc>
      </w:tr>
      <w:tr w:rsidR="008B08B9" w:rsidRPr="008B08B9" w:rsidTr="00D366DB">
        <w:trPr>
          <w:trHeight w:val="413"/>
          <w:tblCellSpacing w:w="15" w:type="dxa"/>
          <w:jc w:val="center"/>
        </w:trPr>
        <w:tc>
          <w:tcPr>
            <w:tcW w:w="4966" w:type="pct"/>
            <w:gridSpan w:val="5"/>
            <w:tcBorders>
              <w:top w:val="nil"/>
              <w:left w:val="single" w:sz="4" w:space="0" w:color="auto"/>
              <w:bottom w:val="nil"/>
              <w:right w:val="single" w:sz="4" w:space="0" w:color="auto"/>
            </w:tcBorders>
            <w:tcMar>
              <w:top w:w="15" w:type="dxa"/>
              <w:left w:w="15" w:type="dxa"/>
              <w:bottom w:w="15" w:type="dxa"/>
              <w:right w:w="15" w:type="dxa"/>
            </w:tcMar>
            <w:vAlign w:val="bottom"/>
          </w:tcPr>
          <w:p w:rsidR="008B08B9" w:rsidRPr="008B08B9" w:rsidRDefault="008B08B9" w:rsidP="008B08B9">
            <w:pPr>
              <w:spacing w:after="0" w:line="240" w:lineRule="auto"/>
              <w:rPr>
                <w:rFonts w:ascii="Times New Roman" w:eastAsia="Times New Roman" w:hAnsi="Times New Roman" w:cs="Times New Roman"/>
                <w:b/>
                <w:bCs/>
                <w:sz w:val="20"/>
                <w:szCs w:val="20"/>
                <w:lang w:eastAsia="en-AU"/>
              </w:rPr>
            </w:pPr>
            <w:r w:rsidRPr="008B08B9">
              <w:rPr>
                <w:rFonts w:ascii="Times New Roman" w:eastAsia="Times New Roman" w:hAnsi="Times New Roman" w:cs="Times New Roman"/>
                <w:b/>
                <w:bCs/>
                <w:sz w:val="20"/>
                <w:szCs w:val="20"/>
                <w:lang w:eastAsia="en-AU"/>
              </w:rPr>
              <w:t xml:space="preserve">Header Details </w:t>
            </w:r>
          </w:p>
          <w:p w:rsidR="008B08B9" w:rsidRPr="008B08B9" w:rsidRDefault="00B56635" w:rsidP="008B08B9">
            <w:pPr>
              <w:spacing w:after="0" w:line="240" w:lineRule="auto"/>
              <w:jc w:val="center"/>
              <w:rPr>
                <w:rFonts w:ascii="Times New Roman" w:eastAsia="Times New Roman" w:hAnsi="Times New Roman" w:cs="Times New Roman"/>
                <w:b/>
                <w:bCs/>
                <w:sz w:val="20"/>
                <w:szCs w:val="20"/>
                <w:lang w:eastAsia="en-AU"/>
              </w:rPr>
            </w:pPr>
            <w:r>
              <w:rPr>
                <w:rFonts w:ascii="Times New Roman" w:eastAsia="Times New Roman" w:hAnsi="Times New Roman" w:cs="Times New Roman"/>
                <w:b/>
                <w:bCs/>
                <w:sz w:val="20"/>
                <w:szCs w:val="20"/>
                <w:lang w:eastAsia="en-AU"/>
              </w:rPr>
              <w:pict w14:anchorId="1CBBA145">
                <v:rect id="_x0000_i1025" style="width:1230pt;height:1.5pt" o:hralign="center" o:hrstd="t" o:hr="t" fillcolor="gray" stroked="f"/>
              </w:pict>
            </w:r>
          </w:p>
          <w:p w:rsidR="008B08B9" w:rsidRPr="008B08B9" w:rsidRDefault="008B08B9" w:rsidP="008B08B9">
            <w:pPr>
              <w:spacing w:after="0" w:line="240" w:lineRule="auto"/>
              <w:rPr>
                <w:rFonts w:ascii="Times New Roman" w:eastAsia="Times New Roman" w:hAnsi="Times New Roman" w:cs="Times New Roman"/>
                <w:b/>
                <w:bCs/>
                <w:sz w:val="20"/>
                <w:szCs w:val="20"/>
                <w:lang w:eastAsia="en-AU"/>
              </w:rPr>
            </w:pPr>
          </w:p>
        </w:tc>
      </w:tr>
      <w:tr w:rsidR="008B08B9" w:rsidRPr="008B08B9" w:rsidTr="00D366DB">
        <w:trPr>
          <w:trHeight w:val="137"/>
          <w:tblCellSpacing w:w="15" w:type="dxa"/>
          <w:jc w:val="center"/>
        </w:trPr>
        <w:tc>
          <w:tcPr>
            <w:tcW w:w="1373" w:type="pct"/>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Action:</w:t>
            </w:r>
          </w:p>
        </w:tc>
        <w:tc>
          <w:tcPr>
            <w:tcW w:w="958" w:type="pct"/>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New </w:t>
            </w:r>
          </w:p>
        </w:tc>
        <w:tc>
          <w:tcPr>
            <w:tcW w:w="105" w:type="pct"/>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1237" w:type="pct"/>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Creator ID:</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TBIS</w:t>
            </w:r>
          </w:p>
        </w:tc>
      </w:tr>
      <w:tr w:rsidR="008B08B9" w:rsidRPr="008B08B9" w:rsidTr="00D366DB">
        <w:trPr>
          <w:trHeight w:val="413"/>
          <w:tblCellSpacing w:w="15" w:type="dxa"/>
          <w:jc w:val="center"/>
        </w:trPr>
        <w:tc>
          <w:tcPr>
            <w:tcW w:w="4966" w:type="pct"/>
            <w:gridSpan w:val="5"/>
            <w:tcBorders>
              <w:top w:val="nil"/>
              <w:left w:val="single" w:sz="4" w:space="0" w:color="auto"/>
              <w:bottom w:val="nil"/>
              <w:right w:val="single" w:sz="4" w:space="0" w:color="auto"/>
            </w:tcBorders>
            <w:tcMar>
              <w:top w:w="15" w:type="dxa"/>
              <w:left w:w="15" w:type="dxa"/>
              <w:bottom w:w="15" w:type="dxa"/>
              <w:right w:w="15" w:type="dxa"/>
            </w:tcMar>
            <w:vAlign w:val="bottom"/>
          </w:tcPr>
          <w:p w:rsidR="008B08B9" w:rsidRPr="008B08B9" w:rsidRDefault="008B08B9" w:rsidP="008B08B9">
            <w:pPr>
              <w:spacing w:after="0" w:line="240" w:lineRule="auto"/>
              <w:rPr>
                <w:rFonts w:ascii="Times New Roman" w:eastAsia="Times New Roman" w:hAnsi="Times New Roman" w:cs="Times New Roman"/>
                <w:b/>
                <w:bCs/>
                <w:sz w:val="20"/>
                <w:szCs w:val="20"/>
                <w:lang w:eastAsia="en-AU"/>
              </w:rPr>
            </w:pPr>
            <w:r w:rsidRPr="008B08B9">
              <w:rPr>
                <w:rFonts w:ascii="Times New Roman" w:eastAsia="Times New Roman" w:hAnsi="Times New Roman" w:cs="Times New Roman"/>
                <w:b/>
                <w:bCs/>
                <w:sz w:val="20"/>
                <w:szCs w:val="20"/>
                <w:lang w:eastAsia="en-AU"/>
              </w:rPr>
              <w:t xml:space="preserve">Booking Details </w:t>
            </w:r>
          </w:p>
          <w:p w:rsidR="008B08B9" w:rsidRPr="008B08B9" w:rsidRDefault="00B56635" w:rsidP="008B08B9">
            <w:pPr>
              <w:spacing w:after="0" w:line="240" w:lineRule="auto"/>
              <w:jc w:val="center"/>
              <w:rPr>
                <w:rFonts w:ascii="Times New Roman" w:eastAsia="Times New Roman" w:hAnsi="Times New Roman" w:cs="Times New Roman"/>
                <w:b/>
                <w:bCs/>
                <w:sz w:val="20"/>
                <w:szCs w:val="20"/>
                <w:lang w:eastAsia="en-AU"/>
              </w:rPr>
            </w:pPr>
            <w:r>
              <w:rPr>
                <w:rFonts w:ascii="Times New Roman" w:eastAsia="Times New Roman" w:hAnsi="Times New Roman" w:cs="Times New Roman"/>
                <w:b/>
                <w:bCs/>
                <w:sz w:val="20"/>
                <w:szCs w:val="20"/>
                <w:lang w:eastAsia="en-AU"/>
              </w:rPr>
              <w:pict w14:anchorId="6526A224">
                <v:rect id="_x0000_i1026" style="width:1230pt;height:1.5pt" o:hralign="center" o:hrstd="t" o:hr="t" fillcolor="gray" stroked="f"/>
              </w:pict>
            </w:r>
          </w:p>
          <w:p w:rsidR="008B08B9" w:rsidRPr="008B08B9" w:rsidRDefault="008B08B9" w:rsidP="008B08B9">
            <w:pPr>
              <w:spacing w:after="0" w:line="240" w:lineRule="auto"/>
              <w:rPr>
                <w:rFonts w:ascii="Times New Roman" w:eastAsia="Times New Roman" w:hAnsi="Times New Roman" w:cs="Times New Roman"/>
                <w:b/>
                <w:bCs/>
                <w:sz w:val="20"/>
                <w:szCs w:val="20"/>
                <w:lang w:eastAsia="en-AU"/>
              </w:rPr>
            </w:pPr>
          </w:p>
        </w:tc>
      </w:tr>
      <w:tr w:rsidR="008B08B9" w:rsidRPr="008B08B9" w:rsidTr="00D366DB">
        <w:trPr>
          <w:trHeight w:val="137"/>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Booking Number:</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1000000</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1237" w:type="pct"/>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Direction:</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Inbound </w:t>
            </w:r>
          </w:p>
        </w:tc>
      </w:tr>
      <w:tr w:rsidR="008B08B9" w:rsidRPr="008B08B9" w:rsidTr="00D366DB">
        <w:trPr>
          <w:trHeight w:val="137"/>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highlight w:val="yellow"/>
                <w:lang w:eastAsia="en-AU"/>
              </w:rPr>
              <w:t>Appointment Date:</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A85218">
            <w:pPr>
              <w:spacing w:after="0" w:line="240" w:lineRule="auto"/>
              <w:rPr>
                <w:rFonts w:ascii="Times New Roman" w:eastAsia="Times New Roman" w:hAnsi="Times New Roman" w:cs="Times New Roman"/>
                <w:sz w:val="20"/>
                <w:szCs w:val="20"/>
                <w:lang w:eastAsia="en-AU"/>
              </w:rPr>
            </w:pPr>
            <w:r>
              <w:rPr>
                <w:rFonts w:ascii="Times New Roman" w:eastAsia="Times New Roman" w:hAnsi="Times New Roman" w:cs="Times New Roman"/>
                <w:sz w:val="20"/>
                <w:szCs w:val="20"/>
                <w:lang w:eastAsia="en-AU"/>
              </w:rPr>
              <w:t>23/08/201</w:t>
            </w:r>
            <w:r w:rsidR="00A85218">
              <w:rPr>
                <w:rFonts w:ascii="Times New Roman" w:eastAsia="Times New Roman" w:hAnsi="Times New Roman" w:cs="Times New Roman"/>
                <w:sz w:val="20"/>
                <w:szCs w:val="20"/>
                <w:lang w:eastAsia="en-AU"/>
              </w:rPr>
              <w:t>8</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1237" w:type="pct"/>
            <w:tcBorders>
              <w:top w:val="nil"/>
              <w:left w:val="nil"/>
              <w:bottom w:val="nil"/>
              <w:right w:val="nil"/>
            </w:tcBorders>
            <w:noWrap/>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highlight w:val="yellow"/>
                <w:lang w:eastAsia="en-AU"/>
              </w:rPr>
              <w:t>Appointment Time</w:t>
            </w:r>
            <w:r w:rsidRPr="008B08B9">
              <w:rPr>
                <w:rFonts w:ascii="Times New Roman" w:eastAsia="Times New Roman" w:hAnsi="Times New Roman" w:cs="Times New Roman"/>
                <w:sz w:val="20"/>
                <w:szCs w:val="20"/>
                <w:lang w:eastAsia="en-AU"/>
              </w:rPr>
              <w:t>:</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1130 </w:t>
            </w:r>
          </w:p>
        </w:tc>
      </w:tr>
      <w:tr w:rsidR="008B08B9" w:rsidRPr="008B08B9" w:rsidTr="00D366DB">
        <w:trPr>
          <w:trHeight w:val="137"/>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highlight w:val="yellow"/>
                <w:lang w:eastAsia="en-AU"/>
              </w:rPr>
              <w:t>Car Type:</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Normal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1237" w:type="pct"/>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highlight w:val="yellow"/>
                <w:lang w:eastAsia="en-AU"/>
              </w:rPr>
              <w:t>Attendants</w:t>
            </w:r>
            <w:r w:rsidRPr="008B08B9">
              <w:rPr>
                <w:rFonts w:ascii="Times New Roman" w:eastAsia="Times New Roman" w:hAnsi="Times New Roman" w:cs="Times New Roman"/>
                <w:sz w:val="20"/>
                <w:szCs w:val="20"/>
                <w:lang w:eastAsia="en-AU"/>
              </w:rPr>
              <w:t>:</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p>
        </w:tc>
      </w:tr>
      <w:tr w:rsidR="008B08B9" w:rsidRPr="008B08B9" w:rsidTr="00D366DB">
        <w:trPr>
          <w:trHeight w:val="137"/>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Right of Return:</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No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1237" w:type="pct"/>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Waiting Time:</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p>
        </w:tc>
      </w:tr>
      <w:tr w:rsidR="008B08B9" w:rsidRPr="008B08B9" w:rsidTr="00D366DB">
        <w:trPr>
          <w:trHeight w:val="274"/>
          <w:tblCellSpacing w:w="15" w:type="dxa"/>
          <w:jc w:val="center"/>
        </w:trPr>
        <w:tc>
          <w:tcPr>
            <w:tcW w:w="4966" w:type="pct"/>
            <w:gridSpan w:val="5"/>
            <w:tcBorders>
              <w:top w:val="nil"/>
              <w:left w:val="single" w:sz="4" w:space="0" w:color="auto"/>
              <w:bottom w:val="nil"/>
              <w:right w:val="single" w:sz="4" w:space="0" w:color="auto"/>
            </w:tcBorders>
            <w:tcMar>
              <w:top w:w="15" w:type="dxa"/>
              <w:left w:w="15" w:type="dxa"/>
              <w:bottom w:w="15" w:type="dxa"/>
              <w:right w:w="15" w:type="dxa"/>
            </w:tcMar>
          </w:tcPr>
          <w:p w:rsidR="008B08B9" w:rsidRPr="008B08B9" w:rsidRDefault="00B56635" w:rsidP="008B08B9">
            <w:pPr>
              <w:spacing w:after="0" w:line="240" w:lineRule="auto"/>
              <w:jc w:val="center"/>
              <w:rPr>
                <w:rFonts w:ascii="Times New Roman" w:eastAsia="Times New Roman" w:hAnsi="Times New Roman" w:cs="Times New Roman"/>
                <w:b/>
                <w:bCs/>
                <w:sz w:val="20"/>
                <w:szCs w:val="20"/>
                <w:lang w:eastAsia="en-AU"/>
              </w:rPr>
            </w:pPr>
            <w:r>
              <w:rPr>
                <w:rFonts w:ascii="Times New Roman" w:eastAsia="Times New Roman" w:hAnsi="Times New Roman" w:cs="Times New Roman"/>
                <w:b/>
                <w:bCs/>
                <w:sz w:val="20"/>
                <w:szCs w:val="20"/>
                <w:lang w:eastAsia="en-AU"/>
              </w:rPr>
              <w:pict w14:anchorId="16272343">
                <v:rect id="_x0000_i1027" style="width:1230pt;height:1.5pt" o:hralign="center" o:hrstd="t" o:hr="t" fillcolor="gray" stroked="f"/>
              </w:pict>
            </w:r>
          </w:p>
          <w:p w:rsidR="008B08B9" w:rsidRPr="008B08B9" w:rsidRDefault="008B08B9" w:rsidP="008B08B9">
            <w:pPr>
              <w:spacing w:after="0" w:line="240" w:lineRule="auto"/>
              <w:rPr>
                <w:rFonts w:ascii="Times New Roman" w:eastAsia="Times New Roman" w:hAnsi="Times New Roman" w:cs="Times New Roman"/>
                <w:b/>
                <w:bCs/>
                <w:sz w:val="20"/>
                <w:szCs w:val="20"/>
                <w:lang w:eastAsia="en-AU"/>
              </w:rPr>
            </w:pPr>
          </w:p>
        </w:tc>
      </w:tr>
      <w:tr w:rsidR="008B08B9" w:rsidRPr="008B08B9" w:rsidTr="00D366DB">
        <w:trPr>
          <w:trHeight w:val="137"/>
          <w:tblCellSpacing w:w="15" w:type="dxa"/>
          <w:jc w:val="center"/>
        </w:trPr>
        <w:tc>
          <w:tcPr>
            <w:tcW w:w="0" w:type="auto"/>
            <w:tcBorders>
              <w:top w:val="nil"/>
              <w:left w:val="single" w:sz="4" w:space="0" w:color="auto"/>
              <w:bottom w:val="nil"/>
              <w:right w:val="nil"/>
            </w:tcBorders>
            <w:noWrap/>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Beneficiary Surname:</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CITIZEN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Given Name(S):</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John </w:t>
            </w:r>
          </w:p>
        </w:tc>
      </w:tr>
      <w:tr w:rsidR="008B08B9" w:rsidRPr="008B08B9" w:rsidTr="00D366DB">
        <w:trPr>
          <w:trHeight w:val="137"/>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Beneficiary File No:</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NX123456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r>
      <w:tr w:rsidR="008B08B9" w:rsidRPr="008B08B9" w:rsidTr="00D366DB">
        <w:trPr>
          <w:trHeight w:val="274"/>
          <w:tblCellSpacing w:w="15" w:type="dxa"/>
          <w:jc w:val="center"/>
        </w:trPr>
        <w:tc>
          <w:tcPr>
            <w:tcW w:w="4966" w:type="pct"/>
            <w:gridSpan w:val="5"/>
            <w:tcBorders>
              <w:top w:val="nil"/>
              <w:left w:val="single" w:sz="4" w:space="0" w:color="auto"/>
              <w:bottom w:val="nil"/>
              <w:right w:val="single" w:sz="4" w:space="0" w:color="auto"/>
            </w:tcBorders>
            <w:tcMar>
              <w:top w:w="15" w:type="dxa"/>
              <w:left w:w="15" w:type="dxa"/>
              <w:bottom w:w="15" w:type="dxa"/>
              <w:right w:w="15" w:type="dxa"/>
            </w:tcMar>
          </w:tcPr>
          <w:p w:rsidR="008B08B9" w:rsidRPr="008B08B9" w:rsidRDefault="00B56635" w:rsidP="008B08B9">
            <w:pPr>
              <w:spacing w:after="0" w:line="240" w:lineRule="auto"/>
              <w:jc w:val="center"/>
              <w:rPr>
                <w:rFonts w:ascii="Times New Roman" w:eastAsia="Times New Roman" w:hAnsi="Times New Roman" w:cs="Times New Roman"/>
                <w:b/>
                <w:bCs/>
                <w:sz w:val="20"/>
                <w:szCs w:val="20"/>
                <w:lang w:eastAsia="en-AU"/>
              </w:rPr>
            </w:pPr>
            <w:r>
              <w:rPr>
                <w:rFonts w:ascii="Times New Roman" w:eastAsia="Times New Roman" w:hAnsi="Times New Roman" w:cs="Times New Roman"/>
                <w:b/>
                <w:bCs/>
                <w:sz w:val="20"/>
                <w:szCs w:val="20"/>
                <w:lang w:eastAsia="en-AU"/>
              </w:rPr>
              <w:pict w14:anchorId="76806F31">
                <v:rect id="_x0000_i1028" style="width:1230pt;height:1.5pt" o:hralign="center" o:hrstd="t" o:hr="t" fillcolor="gray" stroked="f"/>
              </w:pict>
            </w:r>
          </w:p>
          <w:p w:rsidR="008B08B9" w:rsidRPr="008B08B9" w:rsidRDefault="008B08B9" w:rsidP="008B08B9">
            <w:pPr>
              <w:spacing w:after="0" w:line="240" w:lineRule="auto"/>
              <w:rPr>
                <w:rFonts w:ascii="Times New Roman" w:eastAsia="Times New Roman" w:hAnsi="Times New Roman" w:cs="Times New Roman"/>
                <w:b/>
                <w:bCs/>
                <w:sz w:val="20"/>
                <w:szCs w:val="20"/>
                <w:lang w:eastAsia="en-AU"/>
              </w:rPr>
            </w:pPr>
          </w:p>
        </w:tc>
      </w:tr>
      <w:tr w:rsidR="008B08B9" w:rsidRPr="008B08B9" w:rsidTr="00D366DB">
        <w:trPr>
          <w:trHeight w:val="137"/>
          <w:tblCellSpacing w:w="15" w:type="dxa"/>
          <w:jc w:val="center"/>
        </w:trPr>
        <w:tc>
          <w:tcPr>
            <w:tcW w:w="0" w:type="auto"/>
            <w:gridSpan w:val="2"/>
            <w:tcBorders>
              <w:top w:val="nil"/>
              <w:left w:val="single" w:sz="4" w:space="0" w:color="auto"/>
              <w:bottom w:val="nil"/>
              <w:right w:val="nil"/>
            </w:tcBorders>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i/>
                <w:iCs/>
                <w:sz w:val="20"/>
                <w:szCs w:val="20"/>
                <w:highlight w:val="yellow"/>
                <w:lang w:eastAsia="en-AU"/>
              </w:rPr>
              <w:t>Pickup Address</w:t>
            </w:r>
            <w:r w:rsidRPr="008B08B9">
              <w:rPr>
                <w:rFonts w:ascii="Times New Roman" w:eastAsia="Times New Roman" w:hAnsi="Times New Roman" w:cs="Times New Roman"/>
                <w:i/>
                <w:iCs/>
                <w:sz w:val="20"/>
                <w:szCs w:val="20"/>
                <w:lang w:eastAsia="en-AU"/>
              </w:rPr>
              <w:t>:</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2478" w:type="pct"/>
            <w:gridSpan w:val="2"/>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i/>
                <w:iCs/>
                <w:sz w:val="20"/>
                <w:szCs w:val="20"/>
                <w:highlight w:val="yellow"/>
                <w:lang w:eastAsia="en-AU"/>
              </w:rPr>
              <w:t>Set Down Address:</w:t>
            </w:r>
          </w:p>
        </w:tc>
      </w:tr>
      <w:tr w:rsidR="008B08B9" w:rsidRPr="008B08B9" w:rsidTr="00D366DB">
        <w:trPr>
          <w:trHeight w:val="550"/>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Location:</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Location:</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REPATRIATION GENERAL HOSPITAL </w:t>
            </w:r>
          </w:p>
        </w:tc>
      </w:tr>
      <w:tr w:rsidR="008B08B9" w:rsidRPr="008B08B9" w:rsidTr="00D366DB">
        <w:trPr>
          <w:trHeight w:val="137"/>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Unit/No:</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280</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Unit/No:</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1A</w:t>
            </w:r>
          </w:p>
        </w:tc>
      </w:tr>
      <w:tr w:rsidR="008B08B9" w:rsidRPr="008B08B9" w:rsidTr="00D366DB">
        <w:trPr>
          <w:trHeight w:val="274"/>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Street:</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ELIZABETH STREET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Street:</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HOSPITAL ROAD </w:t>
            </w:r>
          </w:p>
        </w:tc>
      </w:tr>
      <w:tr w:rsidR="008B08B9" w:rsidRPr="008B08B9" w:rsidTr="00D366DB">
        <w:trPr>
          <w:trHeight w:val="137"/>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Suburb:</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SURRY HILLS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Suburb:</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383473">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CONCORD </w:t>
            </w:r>
          </w:p>
        </w:tc>
      </w:tr>
      <w:tr w:rsidR="008B08B9" w:rsidRPr="008B08B9" w:rsidTr="00D366DB">
        <w:trPr>
          <w:trHeight w:val="137"/>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Postcode:</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2000</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Postcode:</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2138</w:t>
            </w:r>
          </w:p>
        </w:tc>
      </w:tr>
      <w:tr w:rsidR="008B08B9" w:rsidRPr="008B08B9" w:rsidTr="00D366DB">
        <w:trPr>
          <w:trHeight w:val="137"/>
          <w:tblCellSpacing w:w="15" w:type="dxa"/>
          <w:jc w:val="center"/>
        </w:trPr>
        <w:tc>
          <w:tcPr>
            <w:tcW w:w="0" w:type="auto"/>
            <w:tcBorders>
              <w:top w:val="nil"/>
              <w:left w:val="single" w:sz="4" w:space="0" w:color="auto"/>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Contact:</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02</w:t>
            </w:r>
            <w:r w:rsidR="008C4370">
              <w:rPr>
                <w:rFonts w:ascii="Times New Roman" w:eastAsia="Times New Roman" w:hAnsi="Times New Roman" w:cs="Times New Roman"/>
                <w:sz w:val="20"/>
                <w:szCs w:val="20"/>
                <w:lang w:eastAsia="en-AU"/>
              </w:rPr>
              <w:t xml:space="preserve"> </w:t>
            </w:r>
            <w:r w:rsidRPr="008B08B9">
              <w:rPr>
                <w:rFonts w:ascii="Times New Roman" w:eastAsia="Times New Roman" w:hAnsi="Times New Roman" w:cs="Times New Roman"/>
                <w:sz w:val="20"/>
                <w:szCs w:val="20"/>
                <w:lang w:eastAsia="en-AU"/>
              </w:rPr>
              <w:t>9999 9999</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w:t>
            </w:r>
          </w:p>
        </w:tc>
        <w:tc>
          <w:tcPr>
            <w:tcW w:w="0" w:type="auto"/>
            <w:tcBorders>
              <w:top w:val="nil"/>
              <w:left w:val="nil"/>
              <w:bottom w:val="nil"/>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Contact:</w:t>
            </w:r>
          </w:p>
        </w:tc>
        <w:tc>
          <w:tcPr>
            <w:tcW w:w="1225" w:type="pct"/>
            <w:tcBorders>
              <w:top w:val="nil"/>
              <w:left w:val="nil"/>
              <w:bottom w:val="nil"/>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02</w:t>
            </w:r>
            <w:r w:rsidR="008C4370">
              <w:rPr>
                <w:rFonts w:ascii="Times New Roman" w:eastAsia="Times New Roman" w:hAnsi="Times New Roman" w:cs="Times New Roman"/>
                <w:sz w:val="20"/>
                <w:szCs w:val="20"/>
                <w:lang w:eastAsia="en-AU"/>
              </w:rPr>
              <w:t xml:space="preserve"> </w:t>
            </w:r>
            <w:r w:rsidRPr="008B08B9">
              <w:rPr>
                <w:rFonts w:ascii="Times New Roman" w:eastAsia="Times New Roman" w:hAnsi="Times New Roman" w:cs="Times New Roman"/>
                <w:sz w:val="20"/>
                <w:szCs w:val="20"/>
                <w:lang w:eastAsia="en-AU"/>
              </w:rPr>
              <w:t>9999 9999</w:t>
            </w:r>
          </w:p>
        </w:tc>
      </w:tr>
      <w:tr w:rsidR="008B08B9" w:rsidRPr="008B08B9" w:rsidTr="00D366DB">
        <w:trPr>
          <w:trHeight w:val="823"/>
          <w:tblCellSpacing w:w="15" w:type="dxa"/>
          <w:jc w:val="center"/>
        </w:trPr>
        <w:tc>
          <w:tcPr>
            <w:tcW w:w="0" w:type="auto"/>
            <w:tcBorders>
              <w:top w:val="nil"/>
              <w:left w:val="single" w:sz="4" w:space="0" w:color="auto"/>
              <w:bottom w:val="single" w:sz="4" w:space="0" w:color="auto"/>
              <w:right w:val="nil"/>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highlight w:val="yellow"/>
                <w:lang w:eastAsia="en-AU"/>
              </w:rPr>
              <w:t>Special Instructions</w:t>
            </w:r>
            <w:r w:rsidRPr="008B08B9">
              <w:rPr>
                <w:rFonts w:ascii="Times New Roman" w:eastAsia="Times New Roman" w:hAnsi="Times New Roman" w:cs="Times New Roman"/>
                <w:sz w:val="20"/>
                <w:szCs w:val="20"/>
                <w:lang w:eastAsia="en-AU"/>
              </w:rPr>
              <w:t>:</w:t>
            </w:r>
          </w:p>
        </w:tc>
        <w:tc>
          <w:tcPr>
            <w:tcW w:w="3576" w:type="pct"/>
            <w:gridSpan w:val="4"/>
            <w:tcBorders>
              <w:top w:val="nil"/>
              <w:left w:val="nil"/>
              <w:bottom w:val="single" w:sz="4" w:space="0" w:color="auto"/>
              <w:right w:val="single" w:sz="4" w:space="0" w:color="auto"/>
            </w:tcBorders>
            <w:tcMar>
              <w:top w:w="15" w:type="dxa"/>
              <w:left w:w="15" w:type="dxa"/>
              <w:bottom w:w="15" w:type="dxa"/>
              <w:right w:w="15" w:type="dxa"/>
            </w:tcMar>
            <w:vAlign w:val="center"/>
          </w:tcPr>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 xml:space="preserve">APPT 1130 </w:t>
            </w:r>
          </w:p>
          <w:p w:rsidR="008B08B9" w:rsidRPr="008B08B9" w:rsidRDefault="008B08B9" w:rsidP="008B08B9">
            <w:pPr>
              <w:spacing w:after="0" w:line="240" w:lineRule="auto"/>
              <w:rPr>
                <w:rFonts w:ascii="Times New Roman" w:eastAsia="Times New Roman" w:hAnsi="Times New Roman" w:cs="Times New Roman"/>
                <w:sz w:val="20"/>
                <w:szCs w:val="20"/>
                <w:lang w:eastAsia="en-AU"/>
              </w:rPr>
            </w:pPr>
            <w:r w:rsidRPr="008B08B9">
              <w:rPr>
                <w:rFonts w:ascii="Times New Roman" w:eastAsia="Times New Roman" w:hAnsi="Times New Roman" w:cs="Times New Roman"/>
                <w:sz w:val="20"/>
                <w:szCs w:val="20"/>
                <w:lang w:eastAsia="en-AU"/>
              </w:rPr>
              <w:t>WALKING FRAME</w:t>
            </w:r>
          </w:p>
        </w:tc>
      </w:tr>
    </w:tbl>
    <w:p w:rsidR="004324B0" w:rsidRDefault="004324B0" w:rsidP="004324B0">
      <w:pPr>
        <w:jc w:val="both"/>
        <w:rPr>
          <w:rFonts w:ascii="Arial" w:hAnsi="Arial" w:cs="Arial"/>
          <w:sz w:val="48"/>
          <w:szCs w:val="48"/>
        </w:rPr>
      </w:pPr>
    </w:p>
    <w:p w:rsidR="00483D60" w:rsidRDefault="00483D60">
      <w:pPr>
        <w:rPr>
          <w:rFonts w:ascii="Arial" w:hAnsi="Arial" w:cs="Arial"/>
          <w:sz w:val="48"/>
          <w:szCs w:val="48"/>
        </w:rPr>
        <w:sectPr w:rsidR="00483D60" w:rsidSect="00621288">
          <w:pgSz w:w="11906" w:h="16838"/>
          <w:pgMar w:top="1440" w:right="1440" w:bottom="1440" w:left="1440" w:header="708" w:footer="708" w:gutter="0"/>
          <w:pgBorders w:offsetFrom="page">
            <w:top w:val="single" w:sz="18" w:space="24" w:color="A6A6A6" w:themeColor="background1" w:themeShade="A6"/>
            <w:left w:val="single" w:sz="18" w:space="24" w:color="A6A6A6" w:themeColor="background1" w:themeShade="A6"/>
            <w:bottom w:val="single" w:sz="18" w:space="24" w:color="A6A6A6" w:themeColor="background1" w:themeShade="A6"/>
            <w:right w:val="single" w:sz="18" w:space="24" w:color="A6A6A6" w:themeColor="background1" w:themeShade="A6"/>
          </w:pgBorders>
          <w:pgNumType w:start="1"/>
          <w:cols w:space="708"/>
          <w:docGrid w:linePitch="360"/>
        </w:sectPr>
      </w:pPr>
    </w:p>
    <w:p w:rsidR="00B42F6A" w:rsidRPr="008B08B9" w:rsidRDefault="00B42F6A" w:rsidP="00BE1DFD">
      <w:pPr>
        <w:pStyle w:val="Heading2"/>
        <w:numPr>
          <w:ilvl w:val="0"/>
          <w:numId w:val="5"/>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26" w:name="_Toc516661419"/>
      <w:r w:rsidRPr="008B08B9">
        <w:rPr>
          <w:rFonts w:ascii="Arial" w:hAnsi="Arial" w:cs="Arial"/>
          <w:color w:val="44546A" w:themeColor="text2"/>
          <w:sz w:val="36"/>
          <w:szCs w:val="36"/>
        </w:rPr>
        <w:t xml:space="preserve">Attachment </w:t>
      </w:r>
      <w:r>
        <w:rPr>
          <w:rFonts w:ascii="Arial" w:hAnsi="Arial" w:cs="Arial"/>
          <w:color w:val="44546A" w:themeColor="text2"/>
          <w:sz w:val="36"/>
          <w:szCs w:val="36"/>
        </w:rPr>
        <w:t>B</w:t>
      </w:r>
      <w:r w:rsidRPr="008B08B9">
        <w:rPr>
          <w:rFonts w:ascii="Arial" w:hAnsi="Arial" w:cs="Arial"/>
          <w:color w:val="44546A" w:themeColor="text2"/>
          <w:sz w:val="36"/>
          <w:szCs w:val="36"/>
        </w:rPr>
        <w:t xml:space="preserve"> – </w:t>
      </w:r>
      <w:r w:rsidR="007B3CAF">
        <w:rPr>
          <w:rFonts w:ascii="Arial" w:hAnsi="Arial" w:cs="Arial"/>
          <w:color w:val="44546A" w:themeColor="text2"/>
          <w:sz w:val="36"/>
          <w:szCs w:val="36"/>
        </w:rPr>
        <w:t>TBIS Invoice Template</w:t>
      </w:r>
      <w:r w:rsidR="00840574">
        <w:rPr>
          <w:rFonts w:ascii="Arial" w:hAnsi="Arial" w:cs="Arial"/>
          <w:color w:val="44546A" w:themeColor="text2"/>
          <w:sz w:val="36"/>
          <w:szCs w:val="36"/>
        </w:rPr>
        <w:t xml:space="preserve"> Example</w:t>
      </w:r>
      <w:bookmarkEnd w:id="26"/>
    </w:p>
    <w:p w:rsidR="00483D60" w:rsidRDefault="00744A9A" w:rsidP="004324B0">
      <w:pPr>
        <w:jc w:val="both"/>
        <w:rPr>
          <w:rFonts w:ascii="Arial" w:hAnsi="Arial" w:cs="Arial"/>
          <w:sz w:val="24"/>
          <w:szCs w:val="24"/>
        </w:rPr>
      </w:pPr>
      <w:r>
        <w:rPr>
          <w:rFonts w:ascii="Arial" w:hAnsi="Arial" w:cs="Arial"/>
          <w:noProof/>
          <w:color w:val="44546A" w:themeColor="text2"/>
          <w:sz w:val="36"/>
          <w:szCs w:val="36"/>
          <w:lang w:eastAsia="en-AU"/>
        </w:rPr>
        <mc:AlternateContent>
          <mc:Choice Requires="wpc">
            <w:drawing>
              <wp:anchor distT="0" distB="0" distL="114300" distR="114300" simplePos="0" relativeHeight="251725824" behindDoc="0" locked="0" layoutInCell="1" allowOverlap="1" wp14:anchorId="559AA725" wp14:editId="15887518">
                <wp:simplePos x="0" y="0"/>
                <wp:positionH relativeFrom="column">
                  <wp:posOffset>-9525</wp:posOffset>
                </wp:positionH>
                <wp:positionV relativeFrom="paragraph">
                  <wp:posOffset>173355</wp:posOffset>
                </wp:positionV>
                <wp:extent cx="8978265" cy="5105400"/>
                <wp:effectExtent l="0" t="0" r="0" b="0"/>
                <wp:wrapNone/>
                <wp:docPr id="294" name="Canvas 2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1" name="Group 209"/>
                        <wpg:cNvGrpSpPr>
                          <a:grpSpLocks/>
                        </wpg:cNvGrpSpPr>
                        <wpg:grpSpPr bwMode="auto">
                          <a:xfrm>
                            <a:off x="0" y="0"/>
                            <a:ext cx="8852535" cy="4804410"/>
                            <a:chOff x="0" y="0"/>
                            <a:chExt cx="13941" cy="7566"/>
                          </a:xfrm>
                        </wpg:grpSpPr>
                        <wps:wsp>
                          <wps:cNvPr id="20" name="Rectangle 9"/>
                          <wps:cNvSpPr>
                            <a:spLocks noChangeArrowheads="1"/>
                          </wps:cNvSpPr>
                          <wps:spPr bwMode="auto">
                            <a:xfrm>
                              <a:off x="38" y="20"/>
                              <a:ext cx="196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Marks Taxi Service Tax Invoice</w:t>
                                </w:r>
                              </w:p>
                            </w:txbxContent>
                          </wps:txbx>
                          <wps:bodyPr rot="0" vert="horz" wrap="none" lIns="0" tIns="0" rIns="0" bIns="0" anchor="t" anchorCtr="0">
                            <a:spAutoFit/>
                          </wps:bodyPr>
                        </wps:wsp>
                        <wps:wsp>
                          <wps:cNvPr id="21" name="Rectangle 10"/>
                          <wps:cNvSpPr>
                            <a:spLocks noChangeArrowheads="1"/>
                          </wps:cNvSpPr>
                          <wps:spPr bwMode="auto">
                            <a:xfrm>
                              <a:off x="38" y="225"/>
                              <a:ext cx="28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ABN</w:t>
                                </w:r>
                              </w:p>
                            </w:txbxContent>
                          </wps:txbx>
                          <wps:bodyPr rot="0" vert="horz" wrap="none" lIns="0" tIns="0" rIns="0" bIns="0" anchor="t" anchorCtr="0">
                            <a:spAutoFit/>
                          </wps:bodyPr>
                        </wps:wsp>
                        <wps:wsp>
                          <wps:cNvPr id="22" name="Rectangle 11"/>
                          <wps:cNvSpPr>
                            <a:spLocks noChangeArrowheads="1"/>
                          </wps:cNvSpPr>
                          <wps:spPr bwMode="auto">
                            <a:xfrm>
                              <a:off x="2042" y="225"/>
                              <a:ext cx="89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12345678911</w:t>
                                </w:r>
                              </w:p>
                            </w:txbxContent>
                          </wps:txbx>
                          <wps:bodyPr rot="0" vert="horz" wrap="none" lIns="0" tIns="0" rIns="0" bIns="0" anchor="t" anchorCtr="0">
                            <a:spAutoFit/>
                          </wps:bodyPr>
                        </wps:wsp>
                        <wps:wsp>
                          <wps:cNvPr id="23" name="Rectangle 12"/>
                          <wps:cNvSpPr>
                            <a:spLocks noChangeArrowheads="1"/>
                          </wps:cNvSpPr>
                          <wps:spPr bwMode="auto">
                            <a:xfrm>
                              <a:off x="38" y="430"/>
                              <a:ext cx="94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Address Line 1</w:t>
                                </w:r>
                              </w:p>
                            </w:txbxContent>
                          </wps:txbx>
                          <wps:bodyPr rot="0" vert="horz" wrap="none" lIns="0" tIns="0" rIns="0" bIns="0" anchor="t" anchorCtr="0">
                            <a:spAutoFit/>
                          </wps:bodyPr>
                        </wps:wsp>
                        <wps:wsp>
                          <wps:cNvPr id="25" name="Rectangle 13"/>
                          <wps:cNvSpPr>
                            <a:spLocks noChangeArrowheads="1"/>
                          </wps:cNvSpPr>
                          <wps:spPr bwMode="auto">
                            <a:xfrm>
                              <a:off x="2752" y="430"/>
                              <a:ext cx="24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280</w:t>
                                </w:r>
                              </w:p>
                            </w:txbxContent>
                          </wps:txbx>
                          <wps:bodyPr rot="0" vert="horz" wrap="none" lIns="0" tIns="0" rIns="0" bIns="0" anchor="t" anchorCtr="0">
                            <a:spAutoFit/>
                          </wps:bodyPr>
                        </wps:wsp>
                        <wps:wsp>
                          <wps:cNvPr id="26" name="Rectangle 14"/>
                          <wps:cNvSpPr>
                            <a:spLocks noChangeArrowheads="1"/>
                          </wps:cNvSpPr>
                          <wps:spPr bwMode="auto">
                            <a:xfrm>
                              <a:off x="38" y="635"/>
                              <a:ext cx="94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Address Line 2</w:t>
                                </w:r>
                              </w:p>
                            </w:txbxContent>
                          </wps:txbx>
                          <wps:bodyPr rot="0" vert="horz" wrap="none" lIns="0" tIns="0" rIns="0" bIns="0" anchor="t" anchorCtr="0">
                            <a:spAutoFit/>
                          </wps:bodyPr>
                        </wps:wsp>
                        <wps:wsp>
                          <wps:cNvPr id="28" name="Rectangle 15"/>
                          <wps:cNvSpPr>
                            <a:spLocks noChangeArrowheads="1"/>
                          </wps:cNvSpPr>
                          <wps:spPr bwMode="auto">
                            <a:xfrm>
                              <a:off x="1801" y="635"/>
                              <a:ext cx="10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Elizabeth Street</w:t>
                                </w:r>
                              </w:p>
                            </w:txbxContent>
                          </wps:txbx>
                          <wps:bodyPr rot="0" vert="horz" wrap="none" lIns="0" tIns="0" rIns="0" bIns="0" anchor="t" anchorCtr="0">
                            <a:spAutoFit/>
                          </wps:bodyPr>
                        </wps:wsp>
                        <wps:wsp>
                          <wps:cNvPr id="31" name="Rectangle 16"/>
                          <wps:cNvSpPr>
                            <a:spLocks noChangeArrowheads="1"/>
                          </wps:cNvSpPr>
                          <wps:spPr bwMode="auto">
                            <a:xfrm>
                              <a:off x="38" y="840"/>
                              <a:ext cx="961"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Town / Suburb</w:t>
                                </w:r>
                              </w:p>
                            </w:txbxContent>
                          </wps:txbx>
                          <wps:bodyPr rot="0" vert="horz" wrap="none" lIns="0" tIns="0" rIns="0" bIns="0" anchor="t" anchorCtr="0">
                            <a:spAutoFit/>
                          </wps:bodyPr>
                        </wps:wsp>
                        <wps:wsp>
                          <wps:cNvPr id="33" name="Rectangle 17"/>
                          <wps:cNvSpPr>
                            <a:spLocks noChangeArrowheads="1"/>
                          </wps:cNvSpPr>
                          <wps:spPr bwMode="auto">
                            <a:xfrm>
                              <a:off x="1801" y="840"/>
                              <a:ext cx="46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Sydney</w:t>
                                </w:r>
                              </w:p>
                            </w:txbxContent>
                          </wps:txbx>
                          <wps:bodyPr rot="0" vert="horz" wrap="none" lIns="0" tIns="0" rIns="0" bIns="0" anchor="t" anchorCtr="0">
                            <a:spAutoFit/>
                          </wps:bodyPr>
                        </wps:wsp>
                        <wps:wsp>
                          <wps:cNvPr id="34" name="Rectangle 18"/>
                          <wps:cNvSpPr>
                            <a:spLocks noChangeArrowheads="1"/>
                          </wps:cNvSpPr>
                          <wps:spPr bwMode="auto">
                            <a:xfrm>
                              <a:off x="38" y="1045"/>
                              <a:ext cx="33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State</w:t>
                                </w:r>
                              </w:p>
                            </w:txbxContent>
                          </wps:txbx>
                          <wps:bodyPr rot="0" vert="horz" wrap="none" lIns="0" tIns="0" rIns="0" bIns="0" anchor="t" anchorCtr="0">
                            <a:spAutoFit/>
                          </wps:bodyPr>
                        </wps:wsp>
                        <wps:wsp>
                          <wps:cNvPr id="35" name="Rectangle 19"/>
                          <wps:cNvSpPr>
                            <a:spLocks noChangeArrowheads="1"/>
                          </wps:cNvSpPr>
                          <wps:spPr bwMode="auto">
                            <a:xfrm>
                              <a:off x="1801" y="1045"/>
                              <a:ext cx="32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NSW</w:t>
                                </w:r>
                              </w:p>
                            </w:txbxContent>
                          </wps:txbx>
                          <wps:bodyPr rot="0" vert="horz" wrap="none" lIns="0" tIns="0" rIns="0" bIns="0" anchor="t" anchorCtr="0">
                            <a:spAutoFit/>
                          </wps:bodyPr>
                        </wps:wsp>
                        <wps:wsp>
                          <wps:cNvPr id="36" name="Rectangle 20"/>
                          <wps:cNvSpPr>
                            <a:spLocks noChangeArrowheads="1"/>
                          </wps:cNvSpPr>
                          <wps:spPr bwMode="auto">
                            <a:xfrm>
                              <a:off x="38" y="1250"/>
                              <a:ext cx="5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Postcode</w:t>
                                </w:r>
                              </w:p>
                            </w:txbxContent>
                          </wps:txbx>
                          <wps:bodyPr rot="0" vert="horz" wrap="none" lIns="0" tIns="0" rIns="0" bIns="0" anchor="t" anchorCtr="0">
                            <a:spAutoFit/>
                          </wps:bodyPr>
                        </wps:wsp>
                        <wps:wsp>
                          <wps:cNvPr id="37" name="Rectangle 21"/>
                          <wps:cNvSpPr>
                            <a:spLocks noChangeArrowheads="1"/>
                          </wps:cNvSpPr>
                          <wps:spPr bwMode="auto">
                            <a:xfrm>
                              <a:off x="2663" y="1250"/>
                              <a:ext cx="3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2000</w:t>
                                </w:r>
                              </w:p>
                            </w:txbxContent>
                          </wps:txbx>
                          <wps:bodyPr rot="0" vert="horz" wrap="none" lIns="0" tIns="0" rIns="0" bIns="0" anchor="t" anchorCtr="0">
                            <a:spAutoFit/>
                          </wps:bodyPr>
                        </wps:wsp>
                        <wps:wsp>
                          <wps:cNvPr id="38" name="Rectangle 22"/>
                          <wps:cNvSpPr>
                            <a:spLocks noChangeArrowheads="1"/>
                          </wps:cNvSpPr>
                          <wps:spPr bwMode="auto">
                            <a:xfrm>
                              <a:off x="38" y="1455"/>
                              <a:ext cx="103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Invoice Number</w:t>
                                </w:r>
                              </w:p>
                            </w:txbxContent>
                          </wps:txbx>
                          <wps:bodyPr rot="0" vert="horz" wrap="none" lIns="0" tIns="0" rIns="0" bIns="0" anchor="t" anchorCtr="0">
                            <a:spAutoFit/>
                          </wps:bodyPr>
                        </wps:wsp>
                        <wps:wsp>
                          <wps:cNvPr id="39" name="Rectangle 23"/>
                          <wps:cNvSpPr>
                            <a:spLocks noChangeArrowheads="1"/>
                          </wps:cNvSpPr>
                          <wps:spPr bwMode="auto">
                            <a:xfrm>
                              <a:off x="2752" y="1455"/>
                              <a:ext cx="24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311</w:t>
                                </w:r>
                              </w:p>
                            </w:txbxContent>
                          </wps:txbx>
                          <wps:bodyPr rot="0" vert="horz" wrap="none" lIns="0" tIns="0" rIns="0" bIns="0" anchor="t" anchorCtr="0">
                            <a:spAutoFit/>
                          </wps:bodyPr>
                        </wps:wsp>
                        <wps:wsp>
                          <wps:cNvPr id="43" name="Rectangle 24"/>
                          <wps:cNvSpPr>
                            <a:spLocks noChangeArrowheads="1"/>
                          </wps:cNvSpPr>
                          <wps:spPr bwMode="auto">
                            <a:xfrm>
                              <a:off x="38" y="1660"/>
                              <a:ext cx="81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Invoice Date</w:t>
                                </w:r>
                              </w:p>
                            </w:txbxContent>
                          </wps:txbx>
                          <wps:bodyPr rot="0" vert="horz" wrap="none" lIns="0" tIns="0" rIns="0" bIns="0" anchor="t" anchorCtr="0">
                            <a:spAutoFit/>
                          </wps:bodyPr>
                        </wps:wsp>
                        <wps:wsp>
                          <wps:cNvPr id="44" name="Rectangle 25"/>
                          <wps:cNvSpPr>
                            <a:spLocks noChangeArrowheads="1"/>
                          </wps:cNvSpPr>
                          <wps:spPr bwMode="auto">
                            <a:xfrm>
                              <a:off x="2156" y="1660"/>
                              <a:ext cx="77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22/07/2018</w:t>
                                </w:r>
                              </w:p>
                            </w:txbxContent>
                          </wps:txbx>
                          <wps:bodyPr rot="0" vert="horz" wrap="none" lIns="0" tIns="0" rIns="0" bIns="0" anchor="t" anchorCtr="0">
                            <a:spAutoFit/>
                          </wps:bodyPr>
                        </wps:wsp>
                        <wps:wsp>
                          <wps:cNvPr id="45" name="Rectangle 26"/>
                          <wps:cNvSpPr>
                            <a:spLocks noChangeArrowheads="1"/>
                          </wps:cNvSpPr>
                          <wps:spPr bwMode="auto">
                            <a:xfrm>
                              <a:off x="38" y="2070"/>
                              <a:ext cx="92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Bookings total</w:t>
                                </w:r>
                              </w:p>
                            </w:txbxContent>
                          </wps:txbx>
                          <wps:bodyPr rot="0" vert="horz" wrap="none" lIns="0" tIns="0" rIns="0" bIns="0" anchor="t" anchorCtr="0">
                            <a:spAutoFit/>
                          </wps:bodyPr>
                        </wps:wsp>
                        <wps:wsp>
                          <wps:cNvPr id="46" name="Rectangle 27"/>
                          <wps:cNvSpPr>
                            <a:spLocks noChangeArrowheads="1"/>
                          </wps:cNvSpPr>
                          <wps:spPr bwMode="auto">
                            <a:xfrm>
                              <a:off x="2523" y="2070"/>
                              <a:ext cx="44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509.05</w:t>
                                </w:r>
                              </w:p>
                            </w:txbxContent>
                          </wps:txbx>
                          <wps:bodyPr rot="0" vert="horz" wrap="none" lIns="0" tIns="0" rIns="0" bIns="0" anchor="t" anchorCtr="0">
                            <a:spAutoFit/>
                          </wps:bodyPr>
                        </wps:wsp>
                        <wps:wsp>
                          <wps:cNvPr id="47" name="Rectangle 28"/>
                          <wps:cNvSpPr>
                            <a:spLocks noChangeArrowheads="1"/>
                          </wps:cNvSpPr>
                          <wps:spPr bwMode="auto">
                            <a:xfrm>
                              <a:off x="38" y="2275"/>
                              <a:ext cx="67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Admin fee</w:t>
                                </w:r>
                              </w:p>
                            </w:txbxContent>
                          </wps:txbx>
                          <wps:bodyPr rot="0" vert="horz" wrap="none" lIns="0" tIns="0" rIns="0" bIns="0" anchor="t" anchorCtr="0">
                            <a:spAutoFit/>
                          </wps:bodyPr>
                        </wps:wsp>
                        <wps:wsp>
                          <wps:cNvPr id="48" name="Rectangle 29"/>
                          <wps:cNvSpPr>
                            <a:spLocks noChangeArrowheads="1"/>
                          </wps:cNvSpPr>
                          <wps:spPr bwMode="auto">
                            <a:xfrm>
                              <a:off x="2701" y="2275"/>
                              <a:ext cx="28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21.5</w:t>
                                </w:r>
                              </w:p>
                            </w:txbxContent>
                          </wps:txbx>
                          <wps:bodyPr rot="0" vert="horz" wrap="none" lIns="0" tIns="0" rIns="0" bIns="0" anchor="t" anchorCtr="0">
                            <a:spAutoFit/>
                          </wps:bodyPr>
                        </wps:wsp>
                        <wps:wsp>
                          <wps:cNvPr id="49" name="Rectangle 30"/>
                          <wps:cNvSpPr>
                            <a:spLocks noChangeArrowheads="1"/>
                          </wps:cNvSpPr>
                          <wps:spPr bwMode="auto">
                            <a:xfrm>
                              <a:off x="38" y="2480"/>
                              <a:ext cx="131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Gross total (inc GST)</w:t>
                                </w:r>
                              </w:p>
                            </w:txbxContent>
                          </wps:txbx>
                          <wps:bodyPr rot="0" vert="horz" wrap="none" lIns="0" tIns="0" rIns="0" bIns="0" anchor="t" anchorCtr="0">
                            <a:spAutoFit/>
                          </wps:bodyPr>
                        </wps:wsp>
                        <wps:wsp>
                          <wps:cNvPr id="50" name="Rectangle 31"/>
                          <wps:cNvSpPr>
                            <a:spLocks noChangeArrowheads="1"/>
                          </wps:cNvSpPr>
                          <wps:spPr bwMode="auto">
                            <a:xfrm>
                              <a:off x="2523" y="2480"/>
                              <a:ext cx="44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530.55</w:t>
                                </w:r>
                              </w:p>
                            </w:txbxContent>
                          </wps:txbx>
                          <wps:bodyPr rot="0" vert="horz" wrap="none" lIns="0" tIns="0" rIns="0" bIns="0" anchor="t" anchorCtr="0">
                            <a:spAutoFit/>
                          </wps:bodyPr>
                        </wps:wsp>
                        <wps:wsp>
                          <wps:cNvPr id="51" name="Rectangle 32"/>
                          <wps:cNvSpPr>
                            <a:spLocks noChangeArrowheads="1"/>
                          </wps:cNvSpPr>
                          <wps:spPr bwMode="auto">
                            <a:xfrm>
                              <a:off x="38" y="2685"/>
                              <a:ext cx="115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Discounts applied</w:t>
                                </w:r>
                              </w:p>
                            </w:txbxContent>
                          </wps:txbx>
                          <wps:bodyPr rot="0" vert="horz" wrap="none" lIns="0" tIns="0" rIns="0" bIns="0" anchor="t" anchorCtr="0">
                            <a:spAutoFit/>
                          </wps:bodyPr>
                        </wps:wsp>
                        <wps:wsp>
                          <wps:cNvPr id="52" name="Rectangle 33"/>
                          <wps:cNvSpPr>
                            <a:spLocks noChangeArrowheads="1"/>
                          </wps:cNvSpPr>
                          <wps:spPr bwMode="auto">
                            <a:xfrm>
                              <a:off x="2929" y="2685"/>
                              <a:ext cx="8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0</w:t>
                                </w:r>
                              </w:p>
                            </w:txbxContent>
                          </wps:txbx>
                          <wps:bodyPr rot="0" vert="horz" wrap="none" lIns="0" tIns="0" rIns="0" bIns="0" anchor="t" anchorCtr="0">
                            <a:spAutoFit/>
                          </wps:bodyPr>
                        </wps:wsp>
                        <wps:wsp>
                          <wps:cNvPr id="53" name="Rectangle 34"/>
                          <wps:cNvSpPr>
                            <a:spLocks noChangeArrowheads="1"/>
                          </wps:cNvSpPr>
                          <wps:spPr bwMode="auto">
                            <a:xfrm>
                              <a:off x="38" y="2890"/>
                              <a:ext cx="103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GST component</w:t>
                                </w:r>
                              </w:p>
                            </w:txbxContent>
                          </wps:txbx>
                          <wps:bodyPr rot="0" vert="horz" wrap="none" lIns="0" tIns="0" rIns="0" bIns="0" anchor="t" anchorCtr="0">
                            <a:spAutoFit/>
                          </wps:bodyPr>
                        </wps:wsp>
                        <wps:wsp>
                          <wps:cNvPr id="54" name="Rectangle 35"/>
                          <wps:cNvSpPr>
                            <a:spLocks noChangeArrowheads="1"/>
                          </wps:cNvSpPr>
                          <wps:spPr bwMode="auto">
                            <a:xfrm>
                              <a:off x="2612" y="2890"/>
                              <a:ext cx="36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48.23</w:t>
                                </w:r>
                              </w:p>
                            </w:txbxContent>
                          </wps:txbx>
                          <wps:bodyPr rot="0" vert="horz" wrap="none" lIns="0" tIns="0" rIns="0" bIns="0" anchor="t" anchorCtr="0">
                            <a:spAutoFit/>
                          </wps:bodyPr>
                        </wps:wsp>
                        <wps:wsp>
                          <wps:cNvPr id="55" name="Rectangle 36"/>
                          <wps:cNvSpPr>
                            <a:spLocks noChangeArrowheads="1"/>
                          </wps:cNvSpPr>
                          <wps:spPr bwMode="auto">
                            <a:xfrm>
                              <a:off x="38" y="3300"/>
                              <a:ext cx="5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BCWD</w:t>
                                </w:r>
                              </w:p>
                            </w:txbxContent>
                          </wps:txbx>
                          <wps:bodyPr rot="0" vert="horz" wrap="square" lIns="0" tIns="0" rIns="0" bIns="0" anchor="t" anchorCtr="0">
                            <a:spAutoFit/>
                          </wps:bodyPr>
                        </wps:wsp>
                        <wps:wsp>
                          <wps:cNvPr id="56" name="Rectangle 37"/>
                          <wps:cNvSpPr>
                            <a:spLocks noChangeArrowheads="1"/>
                          </wps:cNvSpPr>
                          <wps:spPr bwMode="auto">
                            <a:xfrm>
                              <a:off x="444" y="3710"/>
                              <a:ext cx="74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Travel Date</w:t>
                                </w:r>
                              </w:p>
                            </w:txbxContent>
                          </wps:txbx>
                          <wps:bodyPr rot="0" vert="horz" wrap="none" lIns="0" tIns="0" rIns="0" bIns="0" anchor="t" anchorCtr="0">
                            <a:spAutoFit/>
                          </wps:bodyPr>
                        </wps:wsp>
                        <wps:wsp>
                          <wps:cNvPr id="57" name="Rectangle 38"/>
                          <wps:cNvSpPr>
                            <a:spLocks noChangeArrowheads="1"/>
                          </wps:cNvSpPr>
                          <wps:spPr bwMode="auto">
                            <a:xfrm>
                              <a:off x="2004" y="3608"/>
                              <a:ext cx="65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Passenger </w:t>
                                </w:r>
                              </w:p>
                            </w:txbxContent>
                          </wps:txbx>
                          <wps:bodyPr rot="0" vert="horz" wrap="none" lIns="0" tIns="0" rIns="0" bIns="0" anchor="t" anchorCtr="0">
                            <a:spAutoFit/>
                          </wps:bodyPr>
                        </wps:wsp>
                        <wps:wsp>
                          <wps:cNvPr id="58" name="Rectangle 39"/>
                          <wps:cNvSpPr>
                            <a:spLocks noChangeArrowheads="1"/>
                          </wps:cNvSpPr>
                          <wps:spPr bwMode="auto">
                            <a:xfrm>
                              <a:off x="2054" y="3813"/>
                              <a:ext cx="58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Surname</w:t>
                                </w:r>
                              </w:p>
                            </w:txbxContent>
                          </wps:txbx>
                          <wps:bodyPr rot="0" vert="horz" wrap="none" lIns="0" tIns="0" rIns="0" bIns="0" anchor="t" anchorCtr="0">
                            <a:spAutoFit/>
                          </wps:bodyPr>
                        </wps:wsp>
                        <wps:wsp>
                          <wps:cNvPr id="59" name="Rectangle 40"/>
                          <wps:cNvSpPr>
                            <a:spLocks noChangeArrowheads="1"/>
                          </wps:cNvSpPr>
                          <wps:spPr bwMode="auto">
                            <a:xfrm>
                              <a:off x="3183" y="3608"/>
                              <a:ext cx="54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DVA File </w:t>
                                </w:r>
                              </w:p>
                            </w:txbxContent>
                          </wps:txbx>
                          <wps:bodyPr rot="0" vert="horz" wrap="none" lIns="0" tIns="0" rIns="0" bIns="0" anchor="t" anchorCtr="0">
                            <a:spAutoFit/>
                          </wps:bodyPr>
                        </wps:wsp>
                        <wps:wsp>
                          <wps:cNvPr id="60" name="Rectangle 41"/>
                          <wps:cNvSpPr>
                            <a:spLocks noChangeArrowheads="1"/>
                          </wps:cNvSpPr>
                          <wps:spPr bwMode="auto">
                            <a:xfrm>
                              <a:off x="3386" y="3813"/>
                              <a:ext cx="22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No.</w:t>
                                </w:r>
                              </w:p>
                            </w:txbxContent>
                          </wps:txbx>
                          <wps:bodyPr rot="0" vert="horz" wrap="none" lIns="0" tIns="0" rIns="0" bIns="0" anchor="t" anchorCtr="0">
                            <a:spAutoFit/>
                          </wps:bodyPr>
                        </wps:wsp>
                        <wps:wsp>
                          <wps:cNvPr id="61" name="Rectangle 42"/>
                          <wps:cNvSpPr>
                            <a:spLocks noChangeArrowheads="1"/>
                          </wps:cNvSpPr>
                          <wps:spPr bwMode="auto">
                            <a:xfrm>
                              <a:off x="4235" y="3505"/>
                              <a:ext cx="28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DVA </w:t>
                                </w:r>
                              </w:p>
                            </w:txbxContent>
                          </wps:txbx>
                          <wps:bodyPr rot="0" vert="horz" wrap="none" lIns="0" tIns="0" rIns="0" bIns="0" anchor="t" anchorCtr="0">
                            <a:spAutoFit/>
                          </wps:bodyPr>
                        </wps:wsp>
                        <wps:wsp>
                          <wps:cNvPr id="62" name="Rectangle 43"/>
                          <wps:cNvSpPr>
                            <a:spLocks noChangeArrowheads="1"/>
                          </wps:cNvSpPr>
                          <wps:spPr bwMode="auto">
                            <a:xfrm>
                              <a:off x="4083" y="3710"/>
                              <a:ext cx="5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Booking </w:t>
                                </w:r>
                              </w:p>
                            </w:txbxContent>
                          </wps:txbx>
                          <wps:bodyPr rot="0" vert="horz" wrap="none" lIns="0" tIns="0" rIns="0" bIns="0" anchor="t" anchorCtr="0">
                            <a:spAutoFit/>
                          </wps:bodyPr>
                        </wps:wsp>
                        <wps:wsp>
                          <wps:cNvPr id="63" name="Rectangle 44"/>
                          <wps:cNvSpPr>
                            <a:spLocks noChangeArrowheads="1"/>
                          </wps:cNvSpPr>
                          <wps:spPr bwMode="auto">
                            <a:xfrm>
                              <a:off x="4261" y="3915"/>
                              <a:ext cx="22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No.</w:t>
                                </w:r>
                              </w:p>
                            </w:txbxContent>
                          </wps:txbx>
                          <wps:bodyPr rot="0" vert="horz" wrap="none" lIns="0" tIns="0" rIns="0" bIns="0" anchor="t" anchorCtr="0">
                            <a:spAutoFit/>
                          </wps:bodyPr>
                        </wps:wsp>
                        <wps:wsp>
                          <wps:cNvPr id="64" name="Rectangle 45"/>
                          <wps:cNvSpPr>
                            <a:spLocks noChangeArrowheads="1"/>
                          </wps:cNvSpPr>
                          <wps:spPr bwMode="auto">
                            <a:xfrm>
                              <a:off x="4857" y="3608"/>
                              <a:ext cx="1011"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Appointment</w:t>
                                </w:r>
                              </w:p>
                            </w:txbxContent>
                          </wps:txbx>
                          <wps:bodyPr rot="0" vert="horz" wrap="square" lIns="0" tIns="0" rIns="0" bIns="0" anchor="t" anchorCtr="0">
                            <a:spAutoFit/>
                          </wps:bodyPr>
                        </wps:wsp>
                        <wps:wsp>
                          <wps:cNvPr id="65" name="Rectangle 46"/>
                          <wps:cNvSpPr>
                            <a:spLocks noChangeArrowheads="1"/>
                          </wps:cNvSpPr>
                          <wps:spPr bwMode="auto">
                            <a:xfrm>
                              <a:off x="5110" y="3813"/>
                              <a:ext cx="35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 Time</w:t>
                                </w:r>
                              </w:p>
                            </w:txbxContent>
                          </wps:txbx>
                          <wps:bodyPr rot="0" vert="horz" wrap="none" lIns="0" tIns="0" rIns="0" bIns="0" anchor="t" anchorCtr="0">
                            <a:spAutoFit/>
                          </wps:bodyPr>
                        </wps:wsp>
                        <wps:wsp>
                          <wps:cNvPr id="66" name="Rectangle 47"/>
                          <wps:cNvSpPr>
                            <a:spLocks noChangeArrowheads="1"/>
                          </wps:cNvSpPr>
                          <wps:spPr bwMode="auto">
                            <a:xfrm>
                              <a:off x="6036" y="3608"/>
                              <a:ext cx="4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Pickup </w:t>
                                </w:r>
                              </w:p>
                            </w:txbxContent>
                          </wps:txbx>
                          <wps:bodyPr rot="0" vert="horz" wrap="none" lIns="0" tIns="0" rIns="0" bIns="0" anchor="t" anchorCtr="0">
                            <a:spAutoFit/>
                          </wps:bodyPr>
                        </wps:wsp>
                        <wps:wsp>
                          <wps:cNvPr id="67" name="Rectangle 48"/>
                          <wps:cNvSpPr>
                            <a:spLocks noChangeArrowheads="1"/>
                          </wps:cNvSpPr>
                          <wps:spPr bwMode="auto">
                            <a:xfrm>
                              <a:off x="6099" y="3813"/>
                              <a:ext cx="32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Time</w:t>
                                </w:r>
                              </w:p>
                            </w:txbxContent>
                          </wps:txbx>
                          <wps:bodyPr rot="0" vert="horz" wrap="none" lIns="0" tIns="0" rIns="0" bIns="0" anchor="t" anchorCtr="0">
                            <a:spAutoFit/>
                          </wps:bodyPr>
                        </wps:wsp>
                        <wps:wsp>
                          <wps:cNvPr id="68" name="Rectangle 49"/>
                          <wps:cNvSpPr>
                            <a:spLocks noChangeArrowheads="1"/>
                          </wps:cNvSpPr>
                          <wps:spPr bwMode="auto">
                            <a:xfrm>
                              <a:off x="6848" y="3608"/>
                              <a:ext cx="4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Pickup </w:t>
                                </w:r>
                              </w:p>
                            </w:txbxContent>
                          </wps:txbx>
                          <wps:bodyPr rot="0" vert="horz" wrap="none" lIns="0" tIns="0" rIns="0" bIns="0" anchor="t" anchorCtr="0">
                            <a:spAutoFit/>
                          </wps:bodyPr>
                        </wps:wsp>
                        <wps:wsp>
                          <wps:cNvPr id="69" name="Rectangle 50"/>
                          <wps:cNvSpPr>
                            <a:spLocks noChangeArrowheads="1"/>
                          </wps:cNvSpPr>
                          <wps:spPr bwMode="auto">
                            <a:xfrm>
                              <a:off x="6822" y="3813"/>
                              <a:ext cx="4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Suburb</w:t>
                                </w:r>
                              </w:p>
                            </w:txbxContent>
                          </wps:txbx>
                          <wps:bodyPr rot="0" vert="horz" wrap="none" lIns="0" tIns="0" rIns="0" bIns="0" anchor="t" anchorCtr="0">
                            <a:spAutoFit/>
                          </wps:bodyPr>
                        </wps:wsp>
                        <wps:wsp>
                          <wps:cNvPr id="70" name="Rectangle 51"/>
                          <wps:cNvSpPr>
                            <a:spLocks noChangeArrowheads="1"/>
                          </wps:cNvSpPr>
                          <wps:spPr bwMode="auto">
                            <a:xfrm>
                              <a:off x="7659" y="3608"/>
                              <a:ext cx="4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Pickup </w:t>
                                </w:r>
                              </w:p>
                            </w:txbxContent>
                          </wps:txbx>
                          <wps:bodyPr rot="0" vert="horz" wrap="none" lIns="0" tIns="0" rIns="0" bIns="0" anchor="t" anchorCtr="0">
                            <a:spAutoFit/>
                          </wps:bodyPr>
                        </wps:wsp>
                        <wps:wsp>
                          <wps:cNvPr id="71" name="Rectangle 52"/>
                          <wps:cNvSpPr>
                            <a:spLocks noChangeArrowheads="1"/>
                          </wps:cNvSpPr>
                          <wps:spPr bwMode="auto">
                            <a:xfrm>
                              <a:off x="7558" y="3813"/>
                              <a:ext cx="5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Postcode</w:t>
                                </w:r>
                              </w:p>
                            </w:txbxContent>
                          </wps:txbx>
                          <wps:bodyPr rot="0" vert="horz" wrap="none" lIns="0" tIns="0" rIns="0" bIns="0" anchor="t" anchorCtr="0">
                            <a:spAutoFit/>
                          </wps:bodyPr>
                        </wps:wsp>
                        <wps:wsp>
                          <wps:cNvPr id="72" name="Rectangle 53"/>
                          <wps:cNvSpPr>
                            <a:spLocks noChangeArrowheads="1"/>
                          </wps:cNvSpPr>
                          <wps:spPr bwMode="auto">
                            <a:xfrm>
                              <a:off x="8357" y="3608"/>
                              <a:ext cx="6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Set Down </w:t>
                                </w:r>
                              </w:p>
                            </w:txbxContent>
                          </wps:txbx>
                          <wps:bodyPr rot="0" vert="horz" wrap="none" lIns="0" tIns="0" rIns="0" bIns="0" anchor="t" anchorCtr="0">
                            <a:spAutoFit/>
                          </wps:bodyPr>
                        </wps:wsp>
                        <wps:wsp>
                          <wps:cNvPr id="73" name="Rectangle 54"/>
                          <wps:cNvSpPr>
                            <a:spLocks noChangeArrowheads="1"/>
                          </wps:cNvSpPr>
                          <wps:spPr bwMode="auto">
                            <a:xfrm>
                              <a:off x="8534" y="3813"/>
                              <a:ext cx="32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Time</w:t>
                                </w:r>
                              </w:p>
                            </w:txbxContent>
                          </wps:txbx>
                          <wps:bodyPr rot="0" vert="horz" wrap="none" lIns="0" tIns="0" rIns="0" bIns="0" anchor="t" anchorCtr="0">
                            <a:spAutoFit/>
                          </wps:bodyPr>
                        </wps:wsp>
                        <wps:wsp>
                          <wps:cNvPr id="74" name="Rectangle 55"/>
                          <wps:cNvSpPr>
                            <a:spLocks noChangeArrowheads="1"/>
                          </wps:cNvSpPr>
                          <wps:spPr bwMode="auto">
                            <a:xfrm>
                              <a:off x="9168" y="3608"/>
                              <a:ext cx="6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Set Down </w:t>
                                </w:r>
                              </w:p>
                            </w:txbxContent>
                          </wps:txbx>
                          <wps:bodyPr rot="0" vert="horz" wrap="none" lIns="0" tIns="0" rIns="0" bIns="0" anchor="t" anchorCtr="0">
                            <a:spAutoFit/>
                          </wps:bodyPr>
                        </wps:wsp>
                        <wps:wsp>
                          <wps:cNvPr id="75" name="Rectangle 56"/>
                          <wps:cNvSpPr>
                            <a:spLocks noChangeArrowheads="1"/>
                          </wps:cNvSpPr>
                          <wps:spPr bwMode="auto">
                            <a:xfrm>
                              <a:off x="9270" y="3813"/>
                              <a:ext cx="4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Suburb</w:t>
                                </w:r>
                              </w:p>
                            </w:txbxContent>
                          </wps:txbx>
                          <wps:bodyPr rot="0" vert="horz" wrap="none" lIns="0" tIns="0" rIns="0" bIns="0" anchor="t" anchorCtr="0">
                            <a:spAutoFit/>
                          </wps:bodyPr>
                        </wps:wsp>
                        <wps:wsp>
                          <wps:cNvPr id="76" name="Rectangle 57"/>
                          <wps:cNvSpPr>
                            <a:spLocks noChangeArrowheads="1"/>
                          </wps:cNvSpPr>
                          <wps:spPr bwMode="auto">
                            <a:xfrm>
                              <a:off x="9980" y="3608"/>
                              <a:ext cx="6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Set Down </w:t>
                                </w:r>
                              </w:p>
                            </w:txbxContent>
                          </wps:txbx>
                          <wps:bodyPr rot="0" vert="horz" wrap="none" lIns="0" tIns="0" rIns="0" bIns="0" anchor="t" anchorCtr="0">
                            <a:spAutoFit/>
                          </wps:bodyPr>
                        </wps:wsp>
                        <wps:wsp>
                          <wps:cNvPr id="77" name="Rectangle 58"/>
                          <wps:cNvSpPr>
                            <a:spLocks noChangeArrowheads="1"/>
                          </wps:cNvSpPr>
                          <wps:spPr bwMode="auto">
                            <a:xfrm>
                              <a:off x="9992" y="3813"/>
                              <a:ext cx="5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Postcode</w:t>
                                </w:r>
                              </w:p>
                            </w:txbxContent>
                          </wps:txbx>
                          <wps:bodyPr rot="0" vert="horz" wrap="none" lIns="0" tIns="0" rIns="0" bIns="0" anchor="t" anchorCtr="0">
                            <a:spAutoFit/>
                          </wps:bodyPr>
                        </wps:wsp>
                        <wps:wsp>
                          <wps:cNvPr id="78" name="Rectangle 59"/>
                          <wps:cNvSpPr>
                            <a:spLocks noChangeArrowheads="1"/>
                          </wps:cNvSpPr>
                          <wps:spPr bwMode="auto">
                            <a:xfrm>
                              <a:off x="10867" y="3608"/>
                              <a:ext cx="47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Vehicle </w:t>
                                </w:r>
                              </w:p>
                            </w:txbxContent>
                          </wps:txbx>
                          <wps:bodyPr rot="0" vert="horz" wrap="none" lIns="0" tIns="0" rIns="0" bIns="0" anchor="t" anchorCtr="0">
                            <a:spAutoFit/>
                          </wps:bodyPr>
                        </wps:wsp>
                        <wps:wsp>
                          <wps:cNvPr id="79" name="Rectangle 60"/>
                          <wps:cNvSpPr>
                            <a:spLocks noChangeArrowheads="1"/>
                          </wps:cNvSpPr>
                          <wps:spPr bwMode="auto">
                            <a:xfrm>
                              <a:off x="10842" y="3813"/>
                              <a:ext cx="53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Number</w:t>
                                </w:r>
                              </w:p>
                            </w:txbxContent>
                          </wps:txbx>
                          <wps:bodyPr rot="0" vert="horz" wrap="none" lIns="0" tIns="0" rIns="0" bIns="0" anchor="t" anchorCtr="0">
                            <a:spAutoFit/>
                          </wps:bodyPr>
                        </wps:wsp>
                        <wps:wsp>
                          <wps:cNvPr id="80" name="Rectangle 61"/>
                          <wps:cNvSpPr>
                            <a:spLocks noChangeArrowheads="1"/>
                          </wps:cNvSpPr>
                          <wps:spPr bwMode="auto">
                            <a:xfrm>
                              <a:off x="11780" y="3608"/>
                              <a:ext cx="33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Extra </w:t>
                                </w:r>
                              </w:p>
                            </w:txbxContent>
                          </wps:txbx>
                          <wps:bodyPr rot="0" vert="horz" wrap="none" lIns="0" tIns="0" rIns="0" bIns="0" anchor="t" anchorCtr="0">
                            <a:spAutoFit/>
                          </wps:bodyPr>
                        </wps:wsp>
                        <wps:wsp>
                          <wps:cNvPr id="81" name="Rectangle 62"/>
                          <wps:cNvSpPr>
                            <a:spLocks noChangeArrowheads="1"/>
                          </wps:cNvSpPr>
                          <wps:spPr bwMode="auto">
                            <a:xfrm>
                              <a:off x="11768" y="3813"/>
                              <a:ext cx="34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Costs</w:t>
                                </w:r>
                              </w:p>
                            </w:txbxContent>
                          </wps:txbx>
                          <wps:bodyPr rot="0" vert="horz" wrap="none" lIns="0" tIns="0" rIns="0" bIns="0" anchor="t" anchorCtr="0">
                            <a:spAutoFit/>
                          </wps:bodyPr>
                        </wps:wsp>
                        <wps:wsp>
                          <wps:cNvPr id="82" name="Rectangle 63"/>
                          <wps:cNvSpPr>
                            <a:spLocks noChangeArrowheads="1"/>
                          </wps:cNvSpPr>
                          <wps:spPr bwMode="auto">
                            <a:xfrm>
                              <a:off x="12452" y="3608"/>
                              <a:ext cx="56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Distance </w:t>
                                </w:r>
                              </w:p>
                            </w:txbxContent>
                          </wps:txbx>
                          <wps:bodyPr rot="0" vert="horz" wrap="none" lIns="0" tIns="0" rIns="0" bIns="0" anchor="t" anchorCtr="0">
                            <a:spAutoFit/>
                          </wps:bodyPr>
                        </wps:wsp>
                        <wps:wsp>
                          <wps:cNvPr id="83" name="Rectangle 64"/>
                          <wps:cNvSpPr>
                            <a:spLocks noChangeArrowheads="1"/>
                          </wps:cNvSpPr>
                          <wps:spPr bwMode="auto">
                            <a:xfrm>
                              <a:off x="12414" y="3813"/>
                              <a:ext cx="60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Travelled</w:t>
                                </w:r>
                              </w:p>
                            </w:txbxContent>
                          </wps:txbx>
                          <wps:bodyPr rot="0" vert="horz" wrap="none" lIns="0" tIns="0" rIns="0" bIns="0" anchor="t" anchorCtr="0">
                            <a:spAutoFit/>
                          </wps:bodyPr>
                        </wps:wsp>
                        <wps:wsp>
                          <wps:cNvPr id="84" name="Rectangle 65"/>
                          <wps:cNvSpPr>
                            <a:spLocks noChangeArrowheads="1"/>
                          </wps:cNvSpPr>
                          <wps:spPr bwMode="auto">
                            <a:xfrm>
                              <a:off x="13403" y="3505"/>
                              <a:ext cx="33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Total </w:t>
                                </w:r>
                              </w:p>
                            </w:txbxContent>
                          </wps:txbx>
                          <wps:bodyPr rot="0" vert="horz" wrap="none" lIns="0" tIns="0" rIns="0" bIns="0" anchor="t" anchorCtr="0">
                            <a:spAutoFit/>
                          </wps:bodyPr>
                        </wps:wsp>
                        <wps:wsp>
                          <wps:cNvPr id="85" name="Rectangle 66"/>
                          <wps:cNvSpPr>
                            <a:spLocks noChangeArrowheads="1"/>
                          </wps:cNvSpPr>
                          <wps:spPr bwMode="auto">
                            <a:xfrm>
                              <a:off x="13289" y="3710"/>
                              <a:ext cx="51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Journey </w:t>
                                </w:r>
                              </w:p>
                            </w:txbxContent>
                          </wps:txbx>
                          <wps:bodyPr rot="0" vert="horz" wrap="none" lIns="0" tIns="0" rIns="0" bIns="0" anchor="t" anchorCtr="0">
                            <a:spAutoFit/>
                          </wps:bodyPr>
                        </wps:wsp>
                        <wps:wsp>
                          <wps:cNvPr id="86" name="Rectangle 67"/>
                          <wps:cNvSpPr>
                            <a:spLocks noChangeArrowheads="1"/>
                          </wps:cNvSpPr>
                          <wps:spPr bwMode="auto">
                            <a:xfrm>
                              <a:off x="13429" y="3915"/>
                              <a:ext cx="28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Cost</w:t>
                                </w:r>
                              </w:p>
                            </w:txbxContent>
                          </wps:txbx>
                          <wps:bodyPr rot="0" vert="horz" wrap="none" lIns="0" tIns="0" rIns="0" bIns="0" anchor="t" anchorCtr="0">
                            <a:spAutoFit/>
                          </wps:bodyPr>
                        </wps:wsp>
                        <wps:wsp>
                          <wps:cNvPr id="87" name="Rectangle 68"/>
                          <wps:cNvSpPr>
                            <a:spLocks noChangeArrowheads="1"/>
                          </wps:cNvSpPr>
                          <wps:spPr bwMode="auto">
                            <a:xfrm>
                              <a:off x="964" y="4120"/>
                              <a:ext cx="69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9/07/2018</w:t>
                                </w:r>
                              </w:p>
                            </w:txbxContent>
                          </wps:txbx>
                          <wps:bodyPr rot="0" vert="horz" wrap="none" lIns="0" tIns="0" rIns="0" bIns="0" anchor="t" anchorCtr="0">
                            <a:spAutoFit/>
                          </wps:bodyPr>
                        </wps:wsp>
                        <wps:wsp>
                          <wps:cNvPr id="88" name="Rectangle 69"/>
                          <wps:cNvSpPr>
                            <a:spLocks noChangeArrowheads="1"/>
                          </wps:cNvSpPr>
                          <wps:spPr bwMode="auto">
                            <a:xfrm>
                              <a:off x="1801" y="4120"/>
                              <a:ext cx="501"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CITIZEN</w:t>
                                </w:r>
                              </w:p>
                            </w:txbxContent>
                          </wps:txbx>
                          <wps:bodyPr rot="0" vert="horz" wrap="none" lIns="0" tIns="0" rIns="0" bIns="0" anchor="t" anchorCtr="0">
                            <a:spAutoFit/>
                          </wps:bodyPr>
                        </wps:wsp>
                        <wps:wsp>
                          <wps:cNvPr id="89" name="Rectangle 70"/>
                          <wps:cNvSpPr>
                            <a:spLocks noChangeArrowheads="1"/>
                          </wps:cNvSpPr>
                          <wps:spPr bwMode="auto">
                            <a:xfrm>
                              <a:off x="3081" y="4120"/>
                              <a:ext cx="67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NX000000</w:t>
                                </w:r>
                              </w:p>
                            </w:txbxContent>
                          </wps:txbx>
                          <wps:bodyPr rot="0" vert="horz" wrap="none" lIns="0" tIns="0" rIns="0" bIns="0" anchor="t" anchorCtr="0">
                            <a:spAutoFit/>
                          </wps:bodyPr>
                        </wps:wsp>
                        <wps:wsp>
                          <wps:cNvPr id="90" name="Rectangle 71"/>
                          <wps:cNvSpPr>
                            <a:spLocks noChangeArrowheads="1"/>
                          </wps:cNvSpPr>
                          <wps:spPr bwMode="auto">
                            <a:xfrm>
                              <a:off x="4070" y="4120"/>
                              <a:ext cx="64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11287921</w:t>
                                </w:r>
                              </w:p>
                            </w:txbxContent>
                          </wps:txbx>
                          <wps:bodyPr rot="0" vert="horz" wrap="none" lIns="0" tIns="0" rIns="0" bIns="0" anchor="t" anchorCtr="0">
                            <a:spAutoFit/>
                          </wps:bodyPr>
                        </wps:wsp>
                        <wps:wsp>
                          <wps:cNvPr id="91" name="Rectangle 72"/>
                          <wps:cNvSpPr>
                            <a:spLocks noChangeArrowheads="1"/>
                          </wps:cNvSpPr>
                          <wps:spPr bwMode="auto">
                            <a:xfrm>
                              <a:off x="5355" y="4120"/>
                              <a:ext cx="4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15:00</w:t>
                                </w:r>
                              </w:p>
                            </w:txbxContent>
                          </wps:txbx>
                          <wps:bodyPr rot="0" vert="horz" wrap="square" lIns="0" tIns="0" rIns="0" bIns="0" anchor="t" anchorCtr="0">
                            <a:spAutoFit/>
                          </wps:bodyPr>
                        </wps:wsp>
                        <wps:wsp>
                          <wps:cNvPr id="92" name="Rectangle 73"/>
                          <wps:cNvSpPr>
                            <a:spLocks noChangeArrowheads="1"/>
                          </wps:cNvSpPr>
                          <wps:spPr bwMode="auto">
                            <a:xfrm>
                              <a:off x="6099" y="4120"/>
                              <a:ext cx="53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13:45</w:t>
                                </w:r>
                              </w:p>
                            </w:txbxContent>
                          </wps:txbx>
                          <wps:bodyPr rot="0" vert="horz" wrap="square" lIns="0" tIns="0" rIns="0" bIns="0" anchor="t" anchorCtr="0">
                            <a:spAutoFit/>
                          </wps:bodyPr>
                        </wps:wsp>
                        <wps:wsp>
                          <wps:cNvPr id="93" name="Rectangle 74"/>
                          <wps:cNvSpPr>
                            <a:spLocks noChangeArrowheads="1"/>
                          </wps:cNvSpPr>
                          <wps:spPr bwMode="auto">
                            <a:xfrm>
                              <a:off x="6733" y="4120"/>
                              <a:ext cx="63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WAGGA</w:t>
                                </w:r>
                              </w:p>
                            </w:txbxContent>
                          </wps:txbx>
                          <wps:bodyPr rot="0" vert="horz" wrap="square" lIns="0" tIns="0" rIns="0" bIns="0" anchor="t" anchorCtr="0">
                            <a:spAutoFit/>
                          </wps:bodyPr>
                        </wps:wsp>
                        <wps:wsp>
                          <wps:cNvPr id="94" name="Rectangle 75"/>
                          <wps:cNvSpPr>
                            <a:spLocks noChangeArrowheads="1"/>
                          </wps:cNvSpPr>
                          <wps:spPr bwMode="auto">
                            <a:xfrm>
                              <a:off x="7938" y="4120"/>
                              <a:ext cx="3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2650</w:t>
                                </w:r>
                              </w:p>
                            </w:txbxContent>
                          </wps:txbx>
                          <wps:bodyPr rot="0" vert="horz" wrap="none" lIns="0" tIns="0" rIns="0" bIns="0" anchor="t" anchorCtr="0">
                            <a:spAutoFit/>
                          </wps:bodyPr>
                        </wps:wsp>
                        <wps:wsp>
                          <wps:cNvPr id="95" name="Rectangle 76"/>
                          <wps:cNvSpPr>
                            <a:spLocks noChangeArrowheads="1"/>
                          </wps:cNvSpPr>
                          <wps:spPr bwMode="auto">
                            <a:xfrm>
                              <a:off x="9168" y="4120"/>
                              <a:ext cx="73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GUNDAGAI</w:t>
                                </w:r>
                              </w:p>
                            </w:txbxContent>
                          </wps:txbx>
                          <wps:bodyPr rot="0" vert="horz" wrap="none" lIns="0" tIns="0" rIns="0" bIns="0" anchor="t" anchorCtr="0">
                            <a:spAutoFit/>
                          </wps:bodyPr>
                        </wps:wsp>
                        <wps:wsp>
                          <wps:cNvPr id="96" name="Rectangle 77"/>
                          <wps:cNvSpPr>
                            <a:spLocks noChangeArrowheads="1"/>
                          </wps:cNvSpPr>
                          <wps:spPr bwMode="auto">
                            <a:xfrm>
                              <a:off x="10230" y="4120"/>
                              <a:ext cx="46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2722</w:t>
                                </w:r>
                              </w:p>
                            </w:txbxContent>
                          </wps:txbx>
                          <wps:bodyPr rot="0" vert="horz" wrap="square" lIns="0" tIns="0" rIns="0" bIns="0" anchor="t" anchorCtr="0">
                            <a:spAutoFit/>
                          </wps:bodyPr>
                        </wps:wsp>
                        <wps:wsp>
                          <wps:cNvPr id="97" name="Rectangle 78"/>
                          <wps:cNvSpPr>
                            <a:spLocks noChangeArrowheads="1"/>
                          </wps:cNvSpPr>
                          <wps:spPr bwMode="auto">
                            <a:xfrm>
                              <a:off x="10791" y="4120"/>
                              <a:ext cx="32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T514</w:t>
                                </w:r>
                              </w:p>
                            </w:txbxContent>
                          </wps:txbx>
                          <wps:bodyPr rot="0" vert="horz" wrap="none" lIns="0" tIns="0" rIns="0" bIns="0" anchor="t" anchorCtr="0">
                            <a:spAutoFit/>
                          </wps:bodyPr>
                        </wps:wsp>
                        <wps:wsp>
                          <wps:cNvPr id="98" name="Rectangle 79"/>
                          <wps:cNvSpPr>
                            <a:spLocks noChangeArrowheads="1"/>
                          </wps:cNvSpPr>
                          <wps:spPr bwMode="auto">
                            <a:xfrm>
                              <a:off x="12034" y="4120"/>
                              <a:ext cx="28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10.2</w:t>
                                </w:r>
                              </w:p>
                            </w:txbxContent>
                          </wps:txbx>
                          <wps:bodyPr rot="0" vert="horz" wrap="none" lIns="0" tIns="0" rIns="0" bIns="0" anchor="t" anchorCtr="0">
                            <a:spAutoFit/>
                          </wps:bodyPr>
                        </wps:wsp>
                        <wps:wsp>
                          <wps:cNvPr id="99" name="Rectangle 80"/>
                          <wps:cNvSpPr>
                            <a:spLocks noChangeArrowheads="1"/>
                          </wps:cNvSpPr>
                          <wps:spPr bwMode="auto">
                            <a:xfrm>
                              <a:off x="12985" y="4120"/>
                              <a:ext cx="16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82</w:t>
                                </w:r>
                              </w:p>
                            </w:txbxContent>
                          </wps:txbx>
                          <wps:bodyPr rot="0" vert="horz" wrap="none" lIns="0" tIns="0" rIns="0" bIns="0" anchor="t" anchorCtr="0">
                            <a:spAutoFit/>
                          </wps:bodyPr>
                        </wps:wsp>
                        <wps:wsp>
                          <wps:cNvPr id="100" name="Rectangle 81"/>
                          <wps:cNvSpPr>
                            <a:spLocks noChangeArrowheads="1"/>
                          </wps:cNvSpPr>
                          <wps:spPr bwMode="auto">
                            <a:xfrm>
                              <a:off x="13568" y="4120"/>
                              <a:ext cx="36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254.1</w:t>
                                </w:r>
                              </w:p>
                            </w:txbxContent>
                          </wps:txbx>
                          <wps:bodyPr rot="0" vert="horz" wrap="none" lIns="0" tIns="0" rIns="0" bIns="0" anchor="t" anchorCtr="0">
                            <a:spAutoFit/>
                          </wps:bodyPr>
                        </wps:wsp>
                        <wps:wsp>
                          <wps:cNvPr id="101" name="Rectangle 82"/>
                          <wps:cNvSpPr>
                            <a:spLocks noChangeArrowheads="1"/>
                          </wps:cNvSpPr>
                          <wps:spPr bwMode="auto">
                            <a:xfrm>
                              <a:off x="38" y="4325"/>
                              <a:ext cx="99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BCWD Subtotal</w:t>
                                </w:r>
                              </w:p>
                            </w:txbxContent>
                          </wps:txbx>
                          <wps:bodyPr rot="0" vert="horz" wrap="none" lIns="0" tIns="0" rIns="0" bIns="0" anchor="t" anchorCtr="0">
                            <a:spAutoFit/>
                          </wps:bodyPr>
                        </wps:wsp>
                        <wps:wsp>
                          <wps:cNvPr id="102" name="Rectangle 83"/>
                          <wps:cNvSpPr>
                            <a:spLocks noChangeArrowheads="1"/>
                          </wps:cNvSpPr>
                          <wps:spPr bwMode="auto">
                            <a:xfrm>
                              <a:off x="2612" y="4325"/>
                              <a:ext cx="36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497.6</w:t>
                                </w:r>
                              </w:p>
                            </w:txbxContent>
                          </wps:txbx>
                          <wps:bodyPr rot="0" vert="horz" wrap="none" lIns="0" tIns="0" rIns="0" bIns="0" anchor="t" anchorCtr="0">
                            <a:spAutoFit/>
                          </wps:bodyPr>
                        </wps:wsp>
                        <wps:wsp>
                          <wps:cNvPr id="103" name="Rectangle 84"/>
                          <wps:cNvSpPr>
                            <a:spLocks noChangeArrowheads="1"/>
                          </wps:cNvSpPr>
                          <wps:spPr bwMode="auto">
                            <a:xfrm>
                              <a:off x="38" y="4735"/>
                              <a:ext cx="5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CTVS</w:t>
                                </w:r>
                              </w:p>
                            </w:txbxContent>
                          </wps:txbx>
                          <wps:bodyPr rot="0" vert="horz" wrap="square" lIns="0" tIns="0" rIns="0" bIns="0" anchor="t" anchorCtr="0">
                            <a:spAutoFit/>
                          </wps:bodyPr>
                        </wps:wsp>
                        <wps:wsp>
                          <wps:cNvPr id="104" name="Rectangle 85"/>
                          <wps:cNvSpPr>
                            <a:spLocks noChangeArrowheads="1"/>
                          </wps:cNvSpPr>
                          <wps:spPr bwMode="auto">
                            <a:xfrm>
                              <a:off x="444" y="5145"/>
                              <a:ext cx="74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Travel Date</w:t>
                                </w:r>
                              </w:p>
                            </w:txbxContent>
                          </wps:txbx>
                          <wps:bodyPr rot="0" vert="horz" wrap="none" lIns="0" tIns="0" rIns="0" bIns="0" anchor="t" anchorCtr="0">
                            <a:spAutoFit/>
                          </wps:bodyPr>
                        </wps:wsp>
                        <wps:wsp>
                          <wps:cNvPr id="105" name="Rectangle 86"/>
                          <wps:cNvSpPr>
                            <a:spLocks noChangeArrowheads="1"/>
                          </wps:cNvSpPr>
                          <wps:spPr bwMode="auto">
                            <a:xfrm>
                              <a:off x="2004" y="5043"/>
                              <a:ext cx="65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Passenger </w:t>
                                </w:r>
                              </w:p>
                            </w:txbxContent>
                          </wps:txbx>
                          <wps:bodyPr rot="0" vert="horz" wrap="none" lIns="0" tIns="0" rIns="0" bIns="0" anchor="t" anchorCtr="0">
                            <a:spAutoFit/>
                          </wps:bodyPr>
                        </wps:wsp>
                        <wps:wsp>
                          <wps:cNvPr id="106" name="Rectangle 87"/>
                          <wps:cNvSpPr>
                            <a:spLocks noChangeArrowheads="1"/>
                          </wps:cNvSpPr>
                          <wps:spPr bwMode="auto">
                            <a:xfrm>
                              <a:off x="2054" y="5248"/>
                              <a:ext cx="58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Surname</w:t>
                                </w:r>
                              </w:p>
                            </w:txbxContent>
                          </wps:txbx>
                          <wps:bodyPr rot="0" vert="horz" wrap="none" lIns="0" tIns="0" rIns="0" bIns="0" anchor="t" anchorCtr="0">
                            <a:spAutoFit/>
                          </wps:bodyPr>
                        </wps:wsp>
                        <wps:wsp>
                          <wps:cNvPr id="107" name="Rectangle 88"/>
                          <wps:cNvSpPr>
                            <a:spLocks noChangeArrowheads="1"/>
                          </wps:cNvSpPr>
                          <wps:spPr bwMode="auto">
                            <a:xfrm>
                              <a:off x="3183" y="5043"/>
                              <a:ext cx="54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DVA File </w:t>
                                </w:r>
                              </w:p>
                            </w:txbxContent>
                          </wps:txbx>
                          <wps:bodyPr rot="0" vert="horz" wrap="none" lIns="0" tIns="0" rIns="0" bIns="0" anchor="t" anchorCtr="0">
                            <a:spAutoFit/>
                          </wps:bodyPr>
                        </wps:wsp>
                        <wps:wsp>
                          <wps:cNvPr id="108" name="Rectangle 89"/>
                          <wps:cNvSpPr>
                            <a:spLocks noChangeArrowheads="1"/>
                          </wps:cNvSpPr>
                          <wps:spPr bwMode="auto">
                            <a:xfrm>
                              <a:off x="3386" y="5248"/>
                              <a:ext cx="22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No.</w:t>
                                </w:r>
                              </w:p>
                            </w:txbxContent>
                          </wps:txbx>
                          <wps:bodyPr rot="0" vert="horz" wrap="none" lIns="0" tIns="0" rIns="0" bIns="0" anchor="t" anchorCtr="0">
                            <a:spAutoFit/>
                          </wps:bodyPr>
                        </wps:wsp>
                        <wps:wsp>
                          <wps:cNvPr id="109" name="Rectangle 90"/>
                          <wps:cNvSpPr>
                            <a:spLocks noChangeArrowheads="1"/>
                          </wps:cNvSpPr>
                          <wps:spPr bwMode="auto">
                            <a:xfrm>
                              <a:off x="4210" y="4940"/>
                              <a:ext cx="3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CTVS </w:t>
                                </w:r>
                              </w:p>
                            </w:txbxContent>
                          </wps:txbx>
                          <wps:bodyPr rot="0" vert="horz" wrap="none" lIns="0" tIns="0" rIns="0" bIns="0" anchor="t" anchorCtr="0">
                            <a:spAutoFit/>
                          </wps:bodyPr>
                        </wps:wsp>
                        <wps:wsp>
                          <wps:cNvPr id="110" name="Rectangle 91"/>
                          <wps:cNvSpPr>
                            <a:spLocks noChangeArrowheads="1"/>
                          </wps:cNvSpPr>
                          <wps:spPr bwMode="auto">
                            <a:xfrm>
                              <a:off x="4070" y="5145"/>
                              <a:ext cx="54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Voucher </w:t>
                                </w:r>
                              </w:p>
                            </w:txbxContent>
                          </wps:txbx>
                          <wps:bodyPr rot="0" vert="horz" wrap="none" lIns="0" tIns="0" rIns="0" bIns="0" anchor="t" anchorCtr="0">
                            <a:spAutoFit/>
                          </wps:bodyPr>
                        </wps:wsp>
                        <wps:wsp>
                          <wps:cNvPr id="111" name="Rectangle 92"/>
                          <wps:cNvSpPr>
                            <a:spLocks noChangeArrowheads="1"/>
                          </wps:cNvSpPr>
                          <wps:spPr bwMode="auto">
                            <a:xfrm>
                              <a:off x="4261" y="5350"/>
                              <a:ext cx="22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No.</w:t>
                                </w:r>
                              </w:p>
                            </w:txbxContent>
                          </wps:txbx>
                          <wps:bodyPr rot="0" vert="horz" wrap="none" lIns="0" tIns="0" rIns="0" bIns="0" anchor="t" anchorCtr="0">
                            <a:spAutoFit/>
                          </wps:bodyPr>
                        </wps:wsp>
                        <wps:wsp>
                          <wps:cNvPr id="112" name="Rectangle 93"/>
                          <wps:cNvSpPr>
                            <a:spLocks noChangeArrowheads="1"/>
                          </wps:cNvSpPr>
                          <wps:spPr bwMode="auto">
                            <a:xfrm>
                              <a:off x="4857" y="5043"/>
                              <a:ext cx="1011"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Appointment</w:t>
                                </w:r>
                              </w:p>
                            </w:txbxContent>
                          </wps:txbx>
                          <wps:bodyPr rot="0" vert="horz" wrap="square" lIns="0" tIns="0" rIns="0" bIns="0" anchor="t" anchorCtr="0">
                            <a:spAutoFit/>
                          </wps:bodyPr>
                        </wps:wsp>
                        <wps:wsp>
                          <wps:cNvPr id="113" name="Rectangle 94"/>
                          <wps:cNvSpPr>
                            <a:spLocks noChangeArrowheads="1"/>
                          </wps:cNvSpPr>
                          <wps:spPr bwMode="auto">
                            <a:xfrm>
                              <a:off x="5110" y="5248"/>
                              <a:ext cx="32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Time</w:t>
                                </w:r>
                              </w:p>
                            </w:txbxContent>
                          </wps:txbx>
                          <wps:bodyPr rot="0" vert="horz" wrap="none" lIns="0" tIns="0" rIns="0" bIns="0" anchor="t" anchorCtr="0">
                            <a:spAutoFit/>
                          </wps:bodyPr>
                        </wps:wsp>
                        <wps:wsp>
                          <wps:cNvPr id="114" name="Rectangle 95"/>
                          <wps:cNvSpPr>
                            <a:spLocks noChangeArrowheads="1"/>
                          </wps:cNvSpPr>
                          <wps:spPr bwMode="auto">
                            <a:xfrm>
                              <a:off x="6036" y="5043"/>
                              <a:ext cx="4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Pickup </w:t>
                                </w:r>
                              </w:p>
                            </w:txbxContent>
                          </wps:txbx>
                          <wps:bodyPr rot="0" vert="horz" wrap="none" lIns="0" tIns="0" rIns="0" bIns="0" anchor="t" anchorCtr="0">
                            <a:spAutoFit/>
                          </wps:bodyPr>
                        </wps:wsp>
                        <wps:wsp>
                          <wps:cNvPr id="115" name="Rectangle 96"/>
                          <wps:cNvSpPr>
                            <a:spLocks noChangeArrowheads="1"/>
                          </wps:cNvSpPr>
                          <wps:spPr bwMode="auto">
                            <a:xfrm>
                              <a:off x="6099" y="5248"/>
                              <a:ext cx="32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Time</w:t>
                                </w:r>
                              </w:p>
                            </w:txbxContent>
                          </wps:txbx>
                          <wps:bodyPr rot="0" vert="horz" wrap="none" lIns="0" tIns="0" rIns="0" bIns="0" anchor="t" anchorCtr="0">
                            <a:spAutoFit/>
                          </wps:bodyPr>
                        </wps:wsp>
                        <wps:wsp>
                          <wps:cNvPr id="116" name="Rectangle 97"/>
                          <wps:cNvSpPr>
                            <a:spLocks noChangeArrowheads="1"/>
                          </wps:cNvSpPr>
                          <wps:spPr bwMode="auto">
                            <a:xfrm>
                              <a:off x="6848" y="5043"/>
                              <a:ext cx="4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Pickup </w:t>
                                </w:r>
                              </w:p>
                            </w:txbxContent>
                          </wps:txbx>
                          <wps:bodyPr rot="0" vert="horz" wrap="none" lIns="0" tIns="0" rIns="0" bIns="0" anchor="t" anchorCtr="0">
                            <a:spAutoFit/>
                          </wps:bodyPr>
                        </wps:wsp>
                        <wps:wsp>
                          <wps:cNvPr id="117" name="Rectangle 98"/>
                          <wps:cNvSpPr>
                            <a:spLocks noChangeArrowheads="1"/>
                          </wps:cNvSpPr>
                          <wps:spPr bwMode="auto">
                            <a:xfrm>
                              <a:off x="6822" y="5248"/>
                              <a:ext cx="4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Suburb</w:t>
                                </w:r>
                              </w:p>
                            </w:txbxContent>
                          </wps:txbx>
                          <wps:bodyPr rot="0" vert="horz" wrap="none" lIns="0" tIns="0" rIns="0" bIns="0" anchor="t" anchorCtr="0">
                            <a:spAutoFit/>
                          </wps:bodyPr>
                        </wps:wsp>
                        <wps:wsp>
                          <wps:cNvPr id="118" name="Rectangle 99"/>
                          <wps:cNvSpPr>
                            <a:spLocks noChangeArrowheads="1"/>
                          </wps:cNvSpPr>
                          <wps:spPr bwMode="auto">
                            <a:xfrm>
                              <a:off x="7659" y="5043"/>
                              <a:ext cx="4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Pickup </w:t>
                                </w:r>
                              </w:p>
                            </w:txbxContent>
                          </wps:txbx>
                          <wps:bodyPr rot="0" vert="horz" wrap="none" lIns="0" tIns="0" rIns="0" bIns="0" anchor="t" anchorCtr="0">
                            <a:spAutoFit/>
                          </wps:bodyPr>
                        </wps:wsp>
                        <wps:wsp>
                          <wps:cNvPr id="119" name="Rectangle 100"/>
                          <wps:cNvSpPr>
                            <a:spLocks noChangeArrowheads="1"/>
                          </wps:cNvSpPr>
                          <wps:spPr bwMode="auto">
                            <a:xfrm>
                              <a:off x="7558" y="5248"/>
                              <a:ext cx="5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Postcode</w:t>
                                </w:r>
                              </w:p>
                            </w:txbxContent>
                          </wps:txbx>
                          <wps:bodyPr rot="0" vert="horz" wrap="none" lIns="0" tIns="0" rIns="0" bIns="0" anchor="t" anchorCtr="0">
                            <a:spAutoFit/>
                          </wps:bodyPr>
                        </wps:wsp>
                        <wps:wsp>
                          <wps:cNvPr id="120" name="Rectangle 101"/>
                          <wps:cNvSpPr>
                            <a:spLocks noChangeArrowheads="1"/>
                          </wps:cNvSpPr>
                          <wps:spPr bwMode="auto">
                            <a:xfrm>
                              <a:off x="8357" y="5043"/>
                              <a:ext cx="6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Set Down </w:t>
                                </w:r>
                              </w:p>
                            </w:txbxContent>
                          </wps:txbx>
                          <wps:bodyPr rot="0" vert="horz" wrap="none" lIns="0" tIns="0" rIns="0" bIns="0" anchor="t" anchorCtr="0">
                            <a:spAutoFit/>
                          </wps:bodyPr>
                        </wps:wsp>
                        <wps:wsp>
                          <wps:cNvPr id="121" name="Rectangle 102"/>
                          <wps:cNvSpPr>
                            <a:spLocks noChangeArrowheads="1"/>
                          </wps:cNvSpPr>
                          <wps:spPr bwMode="auto">
                            <a:xfrm>
                              <a:off x="8534" y="5248"/>
                              <a:ext cx="32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Time</w:t>
                                </w:r>
                              </w:p>
                            </w:txbxContent>
                          </wps:txbx>
                          <wps:bodyPr rot="0" vert="horz" wrap="none" lIns="0" tIns="0" rIns="0" bIns="0" anchor="t" anchorCtr="0">
                            <a:spAutoFit/>
                          </wps:bodyPr>
                        </wps:wsp>
                        <wps:wsp>
                          <wps:cNvPr id="122" name="Rectangle 103"/>
                          <wps:cNvSpPr>
                            <a:spLocks noChangeArrowheads="1"/>
                          </wps:cNvSpPr>
                          <wps:spPr bwMode="auto">
                            <a:xfrm>
                              <a:off x="9168" y="5043"/>
                              <a:ext cx="6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Set Down </w:t>
                                </w:r>
                              </w:p>
                            </w:txbxContent>
                          </wps:txbx>
                          <wps:bodyPr rot="0" vert="horz" wrap="none" lIns="0" tIns="0" rIns="0" bIns="0" anchor="t" anchorCtr="0">
                            <a:spAutoFit/>
                          </wps:bodyPr>
                        </wps:wsp>
                        <wps:wsp>
                          <wps:cNvPr id="123" name="Rectangle 104"/>
                          <wps:cNvSpPr>
                            <a:spLocks noChangeArrowheads="1"/>
                          </wps:cNvSpPr>
                          <wps:spPr bwMode="auto">
                            <a:xfrm>
                              <a:off x="9270" y="5248"/>
                              <a:ext cx="4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Suburb</w:t>
                                </w:r>
                              </w:p>
                            </w:txbxContent>
                          </wps:txbx>
                          <wps:bodyPr rot="0" vert="horz" wrap="none" lIns="0" tIns="0" rIns="0" bIns="0" anchor="t" anchorCtr="0">
                            <a:spAutoFit/>
                          </wps:bodyPr>
                        </wps:wsp>
                        <wps:wsp>
                          <wps:cNvPr id="124" name="Rectangle 105"/>
                          <wps:cNvSpPr>
                            <a:spLocks noChangeArrowheads="1"/>
                          </wps:cNvSpPr>
                          <wps:spPr bwMode="auto">
                            <a:xfrm>
                              <a:off x="9980" y="5043"/>
                              <a:ext cx="6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Set Down </w:t>
                                </w:r>
                              </w:p>
                            </w:txbxContent>
                          </wps:txbx>
                          <wps:bodyPr rot="0" vert="horz" wrap="none" lIns="0" tIns="0" rIns="0" bIns="0" anchor="t" anchorCtr="0">
                            <a:spAutoFit/>
                          </wps:bodyPr>
                        </wps:wsp>
                        <wps:wsp>
                          <wps:cNvPr id="125" name="Rectangle 106"/>
                          <wps:cNvSpPr>
                            <a:spLocks noChangeArrowheads="1"/>
                          </wps:cNvSpPr>
                          <wps:spPr bwMode="auto">
                            <a:xfrm>
                              <a:off x="9992" y="5248"/>
                              <a:ext cx="5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Postcode</w:t>
                                </w:r>
                              </w:p>
                            </w:txbxContent>
                          </wps:txbx>
                          <wps:bodyPr rot="0" vert="horz" wrap="none" lIns="0" tIns="0" rIns="0" bIns="0" anchor="t" anchorCtr="0">
                            <a:spAutoFit/>
                          </wps:bodyPr>
                        </wps:wsp>
                        <wps:wsp>
                          <wps:cNvPr id="126" name="Rectangle 107"/>
                          <wps:cNvSpPr>
                            <a:spLocks noChangeArrowheads="1"/>
                          </wps:cNvSpPr>
                          <wps:spPr bwMode="auto">
                            <a:xfrm>
                              <a:off x="10867" y="5043"/>
                              <a:ext cx="47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Vehicle </w:t>
                                </w:r>
                              </w:p>
                            </w:txbxContent>
                          </wps:txbx>
                          <wps:bodyPr rot="0" vert="horz" wrap="none" lIns="0" tIns="0" rIns="0" bIns="0" anchor="t" anchorCtr="0">
                            <a:spAutoFit/>
                          </wps:bodyPr>
                        </wps:wsp>
                        <wps:wsp>
                          <wps:cNvPr id="127" name="Rectangle 108"/>
                          <wps:cNvSpPr>
                            <a:spLocks noChangeArrowheads="1"/>
                          </wps:cNvSpPr>
                          <wps:spPr bwMode="auto">
                            <a:xfrm>
                              <a:off x="10842" y="5248"/>
                              <a:ext cx="53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Number</w:t>
                                </w:r>
                              </w:p>
                            </w:txbxContent>
                          </wps:txbx>
                          <wps:bodyPr rot="0" vert="horz" wrap="none" lIns="0" tIns="0" rIns="0" bIns="0" anchor="t" anchorCtr="0">
                            <a:spAutoFit/>
                          </wps:bodyPr>
                        </wps:wsp>
                        <wps:wsp>
                          <wps:cNvPr id="128" name="Rectangle 109"/>
                          <wps:cNvSpPr>
                            <a:spLocks noChangeArrowheads="1"/>
                          </wps:cNvSpPr>
                          <wps:spPr bwMode="auto">
                            <a:xfrm>
                              <a:off x="11780" y="5043"/>
                              <a:ext cx="33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Extra </w:t>
                                </w:r>
                              </w:p>
                            </w:txbxContent>
                          </wps:txbx>
                          <wps:bodyPr rot="0" vert="horz" wrap="none" lIns="0" tIns="0" rIns="0" bIns="0" anchor="t" anchorCtr="0">
                            <a:spAutoFit/>
                          </wps:bodyPr>
                        </wps:wsp>
                        <wps:wsp>
                          <wps:cNvPr id="129" name="Rectangle 110"/>
                          <wps:cNvSpPr>
                            <a:spLocks noChangeArrowheads="1"/>
                          </wps:cNvSpPr>
                          <wps:spPr bwMode="auto">
                            <a:xfrm>
                              <a:off x="11768" y="5248"/>
                              <a:ext cx="34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Costs</w:t>
                                </w:r>
                              </w:p>
                            </w:txbxContent>
                          </wps:txbx>
                          <wps:bodyPr rot="0" vert="horz" wrap="none" lIns="0" tIns="0" rIns="0" bIns="0" anchor="t" anchorCtr="0">
                            <a:spAutoFit/>
                          </wps:bodyPr>
                        </wps:wsp>
                        <wps:wsp>
                          <wps:cNvPr id="130" name="Rectangle 111"/>
                          <wps:cNvSpPr>
                            <a:spLocks noChangeArrowheads="1"/>
                          </wps:cNvSpPr>
                          <wps:spPr bwMode="auto">
                            <a:xfrm>
                              <a:off x="12452" y="5043"/>
                              <a:ext cx="56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Distance </w:t>
                                </w:r>
                              </w:p>
                            </w:txbxContent>
                          </wps:txbx>
                          <wps:bodyPr rot="0" vert="horz" wrap="none" lIns="0" tIns="0" rIns="0" bIns="0" anchor="t" anchorCtr="0">
                            <a:spAutoFit/>
                          </wps:bodyPr>
                        </wps:wsp>
                        <wps:wsp>
                          <wps:cNvPr id="131" name="Rectangle 112"/>
                          <wps:cNvSpPr>
                            <a:spLocks noChangeArrowheads="1"/>
                          </wps:cNvSpPr>
                          <wps:spPr bwMode="auto">
                            <a:xfrm>
                              <a:off x="12414" y="5248"/>
                              <a:ext cx="60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Travelled</w:t>
                                </w:r>
                              </w:p>
                            </w:txbxContent>
                          </wps:txbx>
                          <wps:bodyPr rot="0" vert="horz" wrap="none" lIns="0" tIns="0" rIns="0" bIns="0" anchor="t" anchorCtr="0">
                            <a:spAutoFit/>
                          </wps:bodyPr>
                        </wps:wsp>
                        <wps:wsp>
                          <wps:cNvPr id="132" name="Rectangle 113"/>
                          <wps:cNvSpPr>
                            <a:spLocks noChangeArrowheads="1"/>
                          </wps:cNvSpPr>
                          <wps:spPr bwMode="auto">
                            <a:xfrm>
                              <a:off x="13403" y="4940"/>
                              <a:ext cx="33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Total </w:t>
                                </w:r>
                              </w:p>
                            </w:txbxContent>
                          </wps:txbx>
                          <wps:bodyPr rot="0" vert="horz" wrap="none" lIns="0" tIns="0" rIns="0" bIns="0" anchor="t" anchorCtr="0">
                            <a:spAutoFit/>
                          </wps:bodyPr>
                        </wps:wsp>
                        <wps:wsp>
                          <wps:cNvPr id="133" name="Rectangle 114"/>
                          <wps:cNvSpPr>
                            <a:spLocks noChangeArrowheads="1"/>
                          </wps:cNvSpPr>
                          <wps:spPr bwMode="auto">
                            <a:xfrm>
                              <a:off x="13289" y="5145"/>
                              <a:ext cx="51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Journey </w:t>
                                </w:r>
                              </w:p>
                            </w:txbxContent>
                          </wps:txbx>
                          <wps:bodyPr rot="0" vert="horz" wrap="none" lIns="0" tIns="0" rIns="0" bIns="0" anchor="t" anchorCtr="0">
                            <a:spAutoFit/>
                          </wps:bodyPr>
                        </wps:wsp>
                        <wps:wsp>
                          <wps:cNvPr id="134" name="Rectangle 115"/>
                          <wps:cNvSpPr>
                            <a:spLocks noChangeArrowheads="1"/>
                          </wps:cNvSpPr>
                          <wps:spPr bwMode="auto">
                            <a:xfrm>
                              <a:off x="13429" y="5350"/>
                              <a:ext cx="28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Cost</w:t>
                                </w:r>
                              </w:p>
                            </w:txbxContent>
                          </wps:txbx>
                          <wps:bodyPr rot="0" vert="horz" wrap="none" lIns="0" tIns="0" rIns="0" bIns="0" anchor="t" anchorCtr="0">
                            <a:spAutoFit/>
                          </wps:bodyPr>
                        </wps:wsp>
                        <wps:wsp>
                          <wps:cNvPr id="135" name="Rectangle 116"/>
                          <wps:cNvSpPr>
                            <a:spLocks noChangeArrowheads="1"/>
                          </wps:cNvSpPr>
                          <wps:spPr bwMode="auto">
                            <a:xfrm>
                              <a:off x="964" y="5555"/>
                              <a:ext cx="69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9/07/2018</w:t>
                                </w:r>
                              </w:p>
                            </w:txbxContent>
                          </wps:txbx>
                          <wps:bodyPr rot="0" vert="horz" wrap="none" lIns="0" tIns="0" rIns="0" bIns="0" anchor="t" anchorCtr="0">
                            <a:spAutoFit/>
                          </wps:bodyPr>
                        </wps:wsp>
                        <wps:wsp>
                          <wps:cNvPr id="136" name="Rectangle 117"/>
                          <wps:cNvSpPr>
                            <a:spLocks noChangeArrowheads="1"/>
                          </wps:cNvSpPr>
                          <wps:spPr bwMode="auto">
                            <a:xfrm>
                              <a:off x="1801" y="5555"/>
                              <a:ext cx="42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SMITH</w:t>
                                </w:r>
                              </w:p>
                            </w:txbxContent>
                          </wps:txbx>
                          <wps:bodyPr rot="0" vert="horz" wrap="none" lIns="0" tIns="0" rIns="0" bIns="0" anchor="t" anchorCtr="0">
                            <a:spAutoFit/>
                          </wps:bodyPr>
                        </wps:wsp>
                        <wps:wsp>
                          <wps:cNvPr id="137" name="Rectangle 118"/>
                          <wps:cNvSpPr>
                            <a:spLocks noChangeArrowheads="1"/>
                          </wps:cNvSpPr>
                          <wps:spPr bwMode="auto">
                            <a:xfrm>
                              <a:off x="3081" y="5555"/>
                              <a:ext cx="72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NSM00000</w:t>
                                </w:r>
                              </w:p>
                            </w:txbxContent>
                          </wps:txbx>
                          <wps:bodyPr rot="0" vert="horz" wrap="none" lIns="0" tIns="0" rIns="0" bIns="0" anchor="t" anchorCtr="0">
                            <a:spAutoFit/>
                          </wps:bodyPr>
                        </wps:wsp>
                        <wps:wsp>
                          <wps:cNvPr id="138" name="Rectangle 119"/>
                          <wps:cNvSpPr>
                            <a:spLocks noChangeArrowheads="1"/>
                          </wps:cNvSpPr>
                          <wps:spPr bwMode="auto">
                            <a:xfrm>
                              <a:off x="4159" y="5555"/>
                              <a:ext cx="56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7113554</w:t>
                                </w:r>
                              </w:p>
                            </w:txbxContent>
                          </wps:txbx>
                          <wps:bodyPr rot="0" vert="horz" wrap="none" lIns="0" tIns="0" rIns="0" bIns="0" anchor="t" anchorCtr="0">
                            <a:spAutoFit/>
                          </wps:bodyPr>
                        </wps:wsp>
                        <wps:wsp>
                          <wps:cNvPr id="139" name="Rectangle 120"/>
                          <wps:cNvSpPr>
                            <a:spLocks noChangeArrowheads="1"/>
                          </wps:cNvSpPr>
                          <wps:spPr bwMode="auto">
                            <a:xfrm>
                              <a:off x="5541" y="5555"/>
                              <a:ext cx="28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9:00</w:t>
                                </w:r>
                              </w:p>
                            </w:txbxContent>
                          </wps:txbx>
                          <wps:bodyPr rot="0" vert="horz" wrap="none" lIns="0" tIns="0" rIns="0" bIns="0" anchor="t" anchorCtr="0">
                            <a:spAutoFit/>
                          </wps:bodyPr>
                        </wps:wsp>
                        <wps:wsp>
                          <wps:cNvPr id="140" name="Rectangle 121"/>
                          <wps:cNvSpPr>
                            <a:spLocks noChangeArrowheads="1"/>
                          </wps:cNvSpPr>
                          <wps:spPr bwMode="auto">
                            <a:xfrm>
                              <a:off x="6264" y="5555"/>
                              <a:ext cx="37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8:30</w:t>
                                </w:r>
                              </w:p>
                            </w:txbxContent>
                          </wps:txbx>
                          <wps:bodyPr rot="0" vert="horz" wrap="square" lIns="0" tIns="0" rIns="0" bIns="0" anchor="t" anchorCtr="0">
                            <a:spAutoFit/>
                          </wps:bodyPr>
                        </wps:wsp>
                        <wps:wsp>
                          <wps:cNvPr id="141" name="Rectangle 122"/>
                          <wps:cNvSpPr>
                            <a:spLocks noChangeArrowheads="1"/>
                          </wps:cNvSpPr>
                          <wps:spPr bwMode="auto">
                            <a:xfrm>
                              <a:off x="6733" y="5555"/>
                              <a:ext cx="77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WAGGA</w:t>
                                </w:r>
                              </w:p>
                            </w:txbxContent>
                          </wps:txbx>
                          <wps:bodyPr rot="0" vert="horz" wrap="square" lIns="0" tIns="0" rIns="0" bIns="0" anchor="t" anchorCtr="0">
                            <a:spAutoFit/>
                          </wps:bodyPr>
                        </wps:wsp>
                        <wps:wsp>
                          <wps:cNvPr id="142" name="Rectangle 123"/>
                          <wps:cNvSpPr>
                            <a:spLocks noChangeArrowheads="1"/>
                          </wps:cNvSpPr>
                          <wps:spPr bwMode="auto">
                            <a:xfrm>
                              <a:off x="7938" y="5555"/>
                              <a:ext cx="3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2722</w:t>
                                </w:r>
                              </w:p>
                            </w:txbxContent>
                          </wps:txbx>
                          <wps:bodyPr rot="0" vert="horz" wrap="none" lIns="0" tIns="0" rIns="0" bIns="0" anchor="t" anchorCtr="0">
                            <a:spAutoFit/>
                          </wps:bodyPr>
                        </wps:wsp>
                        <wps:wsp>
                          <wps:cNvPr id="143" name="Rectangle 124"/>
                          <wps:cNvSpPr>
                            <a:spLocks noChangeArrowheads="1"/>
                          </wps:cNvSpPr>
                          <wps:spPr bwMode="auto">
                            <a:xfrm>
                              <a:off x="8788" y="5555"/>
                              <a:ext cx="28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8:45</w:t>
                                </w:r>
                              </w:p>
                            </w:txbxContent>
                          </wps:txbx>
                          <wps:bodyPr rot="0" vert="horz" wrap="none" lIns="0" tIns="0" rIns="0" bIns="0" anchor="t" anchorCtr="0">
                            <a:spAutoFit/>
                          </wps:bodyPr>
                        </wps:wsp>
                        <wps:wsp>
                          <wps:cNvPr id="144" name="Rectangle 125"/>
                          <wps:cNvSpPr>
                            <a:spLocks noChangeArrowheads="1"/>
                          </wps:cNvSpPr>
                          <wps:spPr bwMode="auto">
                            <a:xfrm>
                              <a:off x="9168" y="5555"/>
                              <a:ext cx="53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WAGGA</w:t>
                                </w:r>
                              </w:p>
                            </w:txbxContent>
                          </wps:txbx>
                          <wps:bodyPr rot="0" vert="horz" wrap="none" lIns="0" tIns="0" rIns="0" bIns="0" anchor="t" anchorCtr="0">
                            <a:spAutoFit/>
                          </wps:bodyPr>
                        </wps:wsp>
                        <wps:wsp>
                          <wps:cNvPr id="145" name="Rectangle 126"/>
                          <wps:cNvSpPr>
                            <a:spLocks noChangeArrowheads="1"/>
                          </wps:cNvSpPr>
                          <wps:spPr bwMode="auto">
                            <a:xfrm>
                              <a:off x="10280" y="5534"/>
                              <a:ext cx="41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2722</w:t>
                                </w:r>
                              </w:p>
                            </w:txbxContent>
                          </wps:txbx>
                          <wps:bodyPr rot="0" vert="horz" wrap="square" lIns="0" tIns="0" rIns="0" bIns="0" anchor="t" anchorCtr="0">
                            <a:spAutoFit/>
                          </wps:bodyPr>
                        </wps:wsp>
                        <wps:wsp>
                          <wps:cNvPr id="146" name="Rectangle 127"/>
                          <wps:cNvSpPr>
                            <a:spLocks noChangeArrowheads="1"/>
                          </wps:cNvSpPr>
                          <wps:spPr bwMode="auto">
                            <a:xfrm>
                              <a:off x="10791" y="5555"/>
                              <a:ext cx="32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T228</w:t>
                                </w:r>
                              </w:p>
                            </w:txbxContent>
                          </wps:txbx>
                          <wps:bodyPr rot="0" vert="horz" wrap="none" lIns="0" tIns="0" rIns="0" bIns="0" anchor="t" anchorCtr="0">
                            <a:spAutoFit/>
                          </wps:bodyPr>
                        </wps:wsp>
                        <wps:wsp>
                          <wps:cNvPr id="147" name="Rectangle 128"/>
                          <wps:cNvSpPr>
                            <a:spLocks noChangeArrowheads="1"/>
                          </wps:cNvSpPr>
                          <wps:spPr bwMode="auto">
                            <a:xfrm>
                              <a:off x="13074" y="5555"/>
                              <a:ext cx="8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3</w:t>
                                </w:r>
                              </w:p>
                            </w:txbxContent>
                          </wps:txbx>
                          <wps:bodyPr rot="0" vert="horz" wrap="none" lIns="0" tIns="0" rIns="0" bIns="0" anchor="t" anchorCtr="0">
                            <a:spAutoFit/>
                          </wps:bodyPr>
                        </wps:wsp>
                        <wps:wsp>
                          <wps:cNvPr id="148" name="Rectangle 129"/>
                          <wps:cNvSpPr>
                            <a:spLocks noChangeArrowheads="1"/>
                          </wps:cNvSpPr>
                          <wps:spPr bwMode="auto">
                            <a:xfrm>
                              <a:off x="13568" y="5555"/>
                              <a:ext cx="36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11.45</w:t>
                                </w:r>
                              </w:p>
                            </w:txbxContent>
                          </wps:txbx>
                          <wps:bodyPr rot="0" vert="horz" wrap="none" lIns="0" tIns="0" rIns="0" bIns="0" anchor="t" anchorCtr="0">
                            <a:spAutoFit/>
                          </wps:bodyPr>
                        </wps:wsp>
                        <wps:wsp>
                          <wps:cNvPr id="149" name="Rectangle 130"/>
                          <wps:cNvSpPr>
                            <a:spLocks noChangeArrowheads="1"/>
                          </wps:cNvSpPr>
                          <wps:spPr bwMode="auto">
                            <a:xfrm>
                              <a:off x="38" y="5760"/>
                              <a:ext cx="115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CTVS Subtotal</w:t>
                                </w:r>
                              </w:p>
                            </w:txbxContent>
                          </wps:txbx>
                          <wps:bodyPr rot="0" vert="horz" wrap="square" lIns="0" tIns="0" rIns="0" bIns="0" anchor="t" anchorCtr="0">
                            <a:spAutoFit/>
                          </wps:bodyPr>
                        </wps:wsp>
                        <wps:wsp>
                          <wps:cNvPr id="150" name="Rectangle 131"/>
                          <wps:cNvSpPr>
                            <a:spLocks noChangeArrowheads="1"/>
                          </wps:cNvSpPr>
                          <wps:spPr bwMode="auto">
                            <a:xfrm>
                              <a:off x="2612" y="5760"/>
                              <a:ext cx="36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11.45</w:t>
                                </w:r>
                              </w:p>
                            </w:txbxContent>
                          </wps:txbx>
                          <wps:bodyPr rot="0" vert="horz" wrap="none" lIns="0" tIns="0" rIns="0" bIns="0" anchor="t" anchorCtr="0">
                            <a:spAutoFit/>
                          </wps:bodyPr>
                        </wps:wsp>
                        <wps:wsp>
                          <wps:cNvPr id="151" name="Rectangle 132"/>
                          <wps:cNvSpPr>
                            <a:spLocks noChangeArrowheads="1"/>
                          </wps:cNvSpPr>
                          <wps:spPr bwMode="auto">
                            <a:xfrm>
                              <a:off x="38" y="6170"/>
                              <a:ext cx="32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DBM</w:t>
                                </w:r>
                              </w:p>
                            </w:txbxContent>
                          </wps:txbx>
                          <wps:bodyPr rot="0" vert="horz" wrap="none" lIns="0" tIns="0" rIns="0" bIns="0" anchor="t" anchorCtr="0">
                            <a:spAutoFit/>
                          </wps:bodyPr>
                        </wps:wsp>
                        <wps:wsp>
                          <wps:cNvPr id="152" name="Rectangle 133"/>
                          <wps:cNvSpPr>
                            <a:spLocks noChangeArrowheads="1"/>
                          </wps:cNvSpPr>
                          <wps:spPr bwMode="auto">
                            <a:xfrm>
                              <a:off x="444" y="6580"/>
                              <a:ext cx="74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Travel Date</w:t>
                                </w:r>
                              </w:p>
                            </w:txbxContent>
                          </wps:txbx>
                          <wps:bodyPr rot="0" vert="horz" wrap="none" lIns="0" tIns="0" rIns="0" bIns="0" anchor="t" anchorCtr="0">
                            <a:spAutoFit/>
                          </wps:bodyPr>
                        </wps:wsp>
                        <wps:wsp>
                          <wps:cNvPr id="153" name="Rectangle 134"/>
                          <wps:cNvSpPr>
                            <a:spLocks noChangeArrowheads="1"/>
                          </wps:cNvSpPr>
                          <wps:spPr bwMode="auto">
                            <a:xfrm>
                              <a:off x="2004" y="6478"/>
                              <a:ext cx="65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Passenger </w:t>
                                </w:r>
                              </w:p>
                            </w:txbxContent>
                          </wps:txbx>
                          <wps:bodyPr rot="0" vert="horz" wrap="none" lIns="0" tIns="0" rIns="0" bIns="0" anchor="t" anchorCtr="0">
                            <a:spAutoFit/>
                          </wps:bodyPr>
                        </wps:wsp>
                        <wps:wsp>
                          <wps:cNvPr id="154" name="Rectangle 135"/>
                          <wps:cNvSpPr>
                            <a:spLocks noChangeArrowheads="1"/>
                          </wps:cNvSpPr>
                          <wps:spPr bwMode="auto">
                            <a:xfrm>
                              <a:off x="2054" y="6683"/>
                              <a:ext cx="58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Surname</w:t>
                                </w:r>
                              </w:p>
                            </w:txbxContent>
                          </wps:txbx>
                          <wps:bodyPr rot="0" vert="horz" wrap="none" lIns="0" tIns="0" rIns="0" bIns="0" anchor="t" anchorCtr="0">
                            <a:spAutoFit/>
                          </wps:bodyPr>
                        </wps:wsp>
                        <wps:wsp>
                          <wps:cNvPr id="155" name="Rectangle 136"/>
                          <wps:cNvSpPr>
                            <a:spLocks noChangeArrowheads="1"/>
                          </wps:cNvSpPr>
                          <wps:spPr bwMode="auto">
                            <a:xfrm>
                              <a:off x="3183" y="6478"/>
                              <a:ext cx="54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DVA File </w:t>
                                </w:r>
                              </w:p>
                            </w:txbxContent>
                          </wps:txbx>
                          <wps:bodyPr rot="0" vert="horz" wrap="none" lIns="0" tIns="0" rIns="0" bIns="0" anchor="t" anchorCtr="0">
                            <a:spAutoFit/>
                          </wps:bodyPr>
                        </wps:wsp>
                        <wps:wsp>
                          <wps:cNvPr id="156" name="Rectangle 137"/>
                          <wps:cNvSpPr>
                            <a:spLocks noChangeArrowheads="1"/>
                          </wps:cNvSpPr>
                          <wps:spPr bwMode="auto">
                            <a:xfrm>
                              <a:off x="3386" y="6683"/>
                              <a:ext cx="22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No.</w:t>
                                </w:r>
                              </w:p>
                            </w:txbxContent>
                          </wps:txbx>
                          <wps:bodyPr rot="0" vert="horz" wrap="none" lIns="0" tIns="0" rIns="0" bIns="0" anchor="t" anchorCtr="0">
                            <a:spAutoFit/>
                          </wps:bodyPr>
                        </wps:wsp>
                        <wps:wsp>
                          <wps:cNvPr id="157" name="Rectangle 138"/>
                          <wps:cNvSpPr>
                            <a:spLocks noChangeArrowheads="1"/>
                          </wps:cNvSpPr>
                          <wps:spPr bwMode="auto">
                            <a:xfrm>
                              <a:off x="4147" y="6375"/>
                              <a:ext cx="431"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Health </w:t>
                                </w:r>
                              </w:p>
                            </w:txbxContent>
                          </wps:txbx>
                          <wps:bodyPr rot="0" vert="horz" wrap="none" lIns="0" tIns="0" rIns="0" bIns="0" anchor="t" anchorCtr="0">
                            <a:spAutoFit/>
                          </wps:bodyPr>
                        </wps:wsp>
                        <wps:wsp>
                          <wps:cNvPr id="158" name="Rectangle 139"/>
                          <wps:cNvSpPr>
                            <a:spLocks noChangeArrowheads="1"/>
                          </wps:cNvSpPr>
                          <wps:spPr bwMode="auto">
                            <a:xfrm>
                              <a:off x="4070" y="6580"/>
                              <a:ext cx="55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Provider </w:t>
                                </w:r>
                              </w:p>
                            </w:txbxContent>
                          </wps:txbx>
                          <wps:bodyPr rot="0" vert="horz" wrap="none" lIns="0" tIns="0" rIns="0" bIns="0" anchor="t" anchorCtr="0">
                            <a:spAutoFit/>
                          </wps:bodyPr>
                        </wps:wsp>
                        <wps:wsp>
                          <wps:cNvPr id="159" name="Rectangle 140"/>
                          <wps:cNvSpPr>
                            <a:spLocks noChangeArrowheads="1"/>
                          </wps:cNvSpPr>
                          <wps:spPr bwMode="auto">
                            <a:xfrm>
                              <a:off x="4273" y="6785"/>
                              <a:ext cx="22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No.</w:t>
                                </w:r>
                              </w:p>
                            </w:txbxContent>
                          </wps:txbx>
                          <wps:bodyPr rot="0" vert="horz" wrap="none" lIns="0" tIns="0" rIns="0" bIns="0" anchor="t" anchorCtr="0">
                            <a:spAutoFit/>
                          </wps:bodyPr>
                        </wps:wsp>
                        <wps:wsp>
                          <wps:cNvPr id="160" name="Rectangle 141"/>
                          <wps:cNvSpPr>
                            <a:spLocks noChangeArrowheads="1"/>
                          </wps:cNvSpPr>
                          <wps:spPr bwMode="auto">
                            <a:xfrm>
                              <a:off x="4857" y="6478"/>
                              <a:ext cx="9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Appointment</w:t>
                                </w:r>
                              </w:p>
                            </w:txbxContent>
                          </wps:txbx>
                          <wps:bodyPr rot="0" vert="horz" wrap="square" lIns="0" tIns="0" rIns="0" bIns="0" anchor="t" anchorCtr="0">
                            <a:spAutoFit/>
                          </wps:bodyPr>
                        </wps:wsp>
                        <wps:wsp>
                          <wps:cNvPr id="161" name="Rectangle 142"/>
                          <wps:cNvSpPr>
                            <a:spLocks noChangeArrowheads="1"/>
                          </wps:cNvSpPr>
                          <wps:spPr bwMode="auto">
                            <a:xfrm>
                              <a:off x="5110" y="6683"/>
                              <a:ext cx="32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Time</w:t>
                                </w:r>
                              </w:p>
                            </w:txbxContent>
                          </wps:txbx>
                          <wps:bodyPr rot="0" vert="horz" wrap="none" lIns="0" tIns="0" rIns="0" bIns="0" anchor="t" anchorCtr="0">
                            <a:spAutoFit/>
                          </wps:bodyPr>
                        </wps:wsp>
                        <wps:wsp>
                          <wps:cNvPr id="162" name="Rectangle 143"/>
                          <wps:cNvSpPr>
                            <a:spLocks noChangeArrowheads="1"/>
                          </wps:cNvSpPr>
                          <wps:spPr bwMode="auto">
                            <a:xfrm>
                              <a:off x="6036" y="6478"/>
                              <a:ext cx="4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Pickup </w:t>
                                </w:r>
                              </w:p>
                            </w:txbxContent>
                          </wps:txbx>
                          <wps:bodyPr rot="0" vert="horz" wrap="none" lIns="0" tIns="0" rIns="0" bIns="0" anchor="t" anchorCtr="0">
                            <a:spAutoFit/>
                          </wps:bodyPr>
                        </wps:wsp>
                        <wps:wsp>
                          <wps:cNvPr id="163" name="Rectangle 144"/>
                          <wps:cNvSpPr>
                            <a:spLocks noChangeArrowheads="1"/>
                          </wps:cNvSpPr>
                          <wps:spPr bwMode="auto">
                            <a:xfrm>
                              <a:off x="6099" y="6683"/>
                              <a:ext cx="32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Time</w:t>
                                </w:r>
                              </w:p>
                            </w:txbxContent>
                          </wps:txbx>
                          <wps:bodyPr rot="0" vert="horz" wrap="none" lIns="0" tIns="0" rIns="0" bIns="0" anchor="t" anchorCtr="0">
                            <a:spAutoFit/>
                          </wps:bodyPr>
                        </wps:wsp>
                        <wps:wsp>
                          <wps:cNvPr id="164" name="Rectangle 145"/>
                          <wps:cNvSpPr>
                            <a:spLocks noChangeArrowheads="1"/>
                          </wps:cNvSpPr>
                          <wps:spPr bwMode="auto">
                            <a:xfrm>
                              <a:off x="6848" y="6478"/>
                              <a:ext cx="4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Pickup </w:t>
                                </w:r>
                              </w:p>
                            </w:txbxContent>
                          </wps:txbx>
                          <wps:bodyPr rot="0" vert="horz" wrap="none" lIns="0" tIns="0" rIns="0" bIns="0" anchor="t" anchorCtr="0">
                            <a:spAutoFit/>
                          </wps:bodyPr>
                        </wps:wsp>
                        <wps:wsp>
                          <wps:cNvPr id="165" name="Rectangle 146"/>
                          <wps:cNvSpPr>
                            <a:spLocks noChangeArrowheads="1"/>
                          </wps:cNvSpPr>
                          <wps:spPr bwMode="auto">
                            <a:xfrm>
                              <a:off x="6822" y="6683"/>
                              <a:ext cx="4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Suburb</w:t>
                                </w:r>
                              </w:p>
                            </w:txbxContent>
                          </wps:txbx>
                          <wps:bodyPr rot="0" vert="horz" wrap="none" lIns="0" tIns="0" rIns="0" bIns="0" anchor="t" anchorCtr="0">
                            <a:spAutoFit/>
                          </wps:bodyPr>
                        </wps:wsp>
                        <wps:wsp>
                          <wps:cNvPr id="166" name="Rectangle 147"/>
                          <wps:cNvSpPr>
                            <a:spLocks noChangeArrowheads="1"/>
                          </wps:cNvSpPr>
                          <wps:spPr bwMode="auto">
                            <a:xfrm>
                              <a:off x="7659" y="6478"/>
                              <a:ext cx="42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Pickup </w:t>
                                </w:r>
                              </w:p>
                            </w:txbxContent>
                          </wps:txbx>
                          <wps:bodyPr rot="0" vert="horz" wrap="none" lIns="0" tIns="0" rIns="0" bIns="0" anchor="t" anchorCtr="0">
                            <a:spAutoFit/>
                          </wps:bodyPr>
                        </wps:wsp>
                        <wps:wsp>
                          <wps:cNvPr id="167" name="Rectangle 148"/>
                          <wps:cNvSpPr>
                            <a:spLocks noChangeArrowheads="1"/>
                          </wps:cNvSpPr>
                          <wps:spPr bwMode="auto">
                            <a:xfrm>
                              <a:off x="7558" y="6683"/>
                              <a:ext cx="5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Postcode</w:t>
                                </w:r>
                              </w:p>
                            </w:txbxContent>
                          </wps:txbx>
                          <wps:bodyPr rot="0" vert="horz" wrap="none" lIns="0" tIns="0" rIns="0" bIns="0" anchor="t" anchorCtr="0">
                            <a:spAutoFit/>
                          </wps:bodyPr>
                        </wps:wsp>
                        <wps:wsp>
                          <wps:cNvPr id="168" name="Rectangle 149"/>
                          <wps:cNvSpPr>
                            <a:spLocks noChangeArrowheads="1"/>
                          </wps:cNvSpPr>
                          <wps:spPr bwMode="auto">
                            <a:xfrm>
                              <a:off x="8357" y="6478"/>
                              <a:ext cx="6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Set Down </w:t>
                                </w:r>
                              </w:p>
                            </w:txbxContent>
                          </wps:txbx>
                          <wps:bodyPr rot="0" vert="horz" wrap="none" lIns="0" tIns="0" rIns="0" bIns="0" anchor="t" anchorCtr="0">
                            <a:spAutoFit/>
                          </wps:bodyPr>
                        </wps:wsp>
                        <wps:wsp>
                          <wps:cNvPr id="169" name="Rectangle 150"/>
                          <wps:cNvSpPr>
                            <a:spLocks noChangeArrowheads="1"/>
                          </wps:cNvSpPr>
                          <wps:spPr bwMode="auto">
                            <a:xfrm>
                              <a:off x="8534" y="6683"/>
                              <a:ext cx="32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Time</w:t>
                                </w:r>
                              </w:p>
                            </w:txbxContent>
                          </wps:txbx>
                          <wps:bodyPr rot="0" vert="horz" wrap="none" lIns="0" tIns="0" rIns="0" bIns="0" anchor="t" anchorCtr="0">
                            <a:spAutoFit/>
                          </wps:bodyPr>
                        </wps:wsp>
                        <wps:wsp>
                          <wps:cNvPr id="170" name="Rectangle 151"/>
                          <wps:cNvSpPr>
                            <a:spLocks noChangeArrowheads="1"/>
                          </wps:cNvSpPr>
                          <wps:spPr bwMode="auto">
                            <a:xfrm>
                              <a:off x="9168" y="6478"/>
                              <a:ext cx="6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Set Down </w:t>
                                </w:r>
                              </w:p>
                            </w:txbxContent>
                          </wps:txbx>
                          <wps:bodyPr rot="0" vert="horz" wrap="none" lIns="0" tIns="0" rIns="0" bIns="0" anchor="t" anchorCtr="0">
                            <a:spAutoFit/>
                          </wps:bodyPr>
                        </wps:wsp>
                        <wps:wsp>
                          <wps:cNvPr id="171" name="Rectangle 152"/>
                          <wps:cNvSpPr>
                            <a:spLocks noChangeArrowheads="1"/>
                          </wps:cNvSpPr>
                          <wps:spPr bwMode="auto">
                            <a:xfrm>
                              <a:off x="9270" y="6683"/>
                              <a:ext cx="4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Suburb</w:t>
                                </w:r>
                              </w:p>
                            </w:txbxContent>
                          </wps:txbx>
                          <wps:bodyPr rot="0" vert="horz" wrap="none" lIns="0" tIns="0" rIns="0" bIns="0" anchor="t" anchorCtr="0">
                            <a:spAutoFit/>
                          </wps:bodyPr>
                        </wps:wsp>
                        <wps:wsp>
                          <wps:cNvPr id="172" name="Rectangle 153"/>
                          <wps:cNvSpPr>
                            <a:spLocks noChangeArrowheads="1"/>
                          </wps:cNvSpPr>
                          <wps:spPr bwMode="auto">
                            <a:xfrm>
                              <a:off x="9980" y="6478"/>
                              <a:ext cx="6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Set Down </w:t>
                                </w:r>
                              </w:p>
                            </w:txbxContent>
                          </wps:txbx>
                          <wps:bodyPr rot="0" vert="horz" wrap="none" lIns="0" tIns="0" rIns="0" bIns="0" anchor="t" anchorCtr="0">
                            <a:spAutoFit/>
                          </wps:bodyPr>
                        </wps:wsp>
                        <wps:wsp>
                          <wps:cNvPr id="173" name="Rectangle 154"/>
                          <wps:cNvSpPr>
                            <a:spLocks noChangeArrowheads="1"/>
                          </wps:cNvSpPr>
                          <wps:spPr bwMode="auto">
                            <a:xfrm>
                              <a:off x="9992" y="6683"/>
                              <a:ext cx="59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Postcode</w:t>
                                </w:r>
                              </w:p>
                            </w:txbxContent>
                          </wps:txbx>
                          <wps:bodyPr rot="0" vert="horz" wrap="none" lIns="0" tIns="0" rIns="0" bIns="0" anchor="t" anchorCtr="0">
                            <a:spAutoFit/>
                          </wps:bodyPr>
                        </wps:wsp>
                        <wps:wsp>
                          <wps:cNvPr id="174" name="Rectangle 155"/>
                          <wps:cNvSpPr>
                            <a:spLocks noChangeArrowheads="1"/>
                          </wps:cNvSpPr>
                          <wps:spPr bwMode="auto">
                            <a:xfrm>
                              <a:off x="10867" y="6478"/>
                              <a:ext cx="47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Vehicle </w:t>
                                </w:r>
                              </w:p>
                            </w:txbxContent>
                          </wps:txbx>
                          <wps:bodyPr rot="0" vert="horz" wrap="none" lIns="0" tIns="0" rIns="0" bIns="0" anchor="t" anchorCtr="0">
                            <a:spAutoFit/>
                          </wps:bodyPr>
                        </wps:wsp>
                        <wps:wsp>
                          <wps:cNvPr id="175" name="Rectangle 156"/>
                          <wps:cNvSpPr>
                            <a:spLocks noChangeArrowheads="1"/>
                          </wps:cNvSpPr>
                          <wps:spPr bwMode="auto">
                            <a:xfrm>
                              <a:off x="10842" y="6683"/>
                              <a:ext cx="53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Number</w:t>
                                </w:r>
                              </w:p>
                            </w:txbxContent>
                          </wps:txbx>
                          <wps:bodyPr rot="0" vert="horz" wrap="none" lIns="0" tIns="0" rIns="0" bIns="0" anchor="t" anchorCtr="0">
                            <a:spAutoFit/>
                          </wps:bodyPr>
                        </wps:wsp>
                        <wps:wsp>
                          <wps:cNvPr id="176" name="Rectangle 157"/>
                          <wps:cNvSpPr>
                            <a:spLocks noChangeArrowheads="1"/>
                          </wps:cNvSpPr>
                          <wps:spPr bwMode="auto">
                            <a:xfrm>
                              <a:off x="11780" y="6478"/>
                              <a:ext cx="33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Extra </w:t>
                                </w:r>
                              </w:p>
                            </w:txbxContent>
                          </wps:txbx>
                          <wps:bodyPr rot="0" vert="horz" wrap="none" lIns="0" tIns="0" rIns="0" bIns="0" anchor="t" anchorCtr="0">
                            <a:spAutoFit/>
                          </wps:bodyPr>
                        </wps:wsp>
                        <wps:wsp>
                          <wps:cNvPr id="177" name="Rectangle 158"/>
                          <wps:cNvSpPr>
                            <a:spLocks noChangeArrowheads="1"/>
                          </wps:cNvSpPr>
                          <wps:spPr bwMode="auto">
                            <a:xfrm>
                              <a:off x="11768" y="6683"/>
                              <a:ext cx="34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Costs</w:t>
                                </w:r>
                              </w:p>
                            </w:txbxContent>
                          </wps:txbx>
                          <wps:bodyPr rot="0" vert="horz" wrap="none" lIns="0" tIns="0" rIns="0" bIns="0" anchor="t" anchorCtr="0">
                            <a:spAutoFit/>
                          </wps:bodyPr>
                        </wps:wsp>
                        <wps:wsp>
                          <wps:cNvPr id="178" name="Rectangle 159"/>
                          <wps:cNvSpPr>
                            <a:spLocks noChangeArrowheads="1"/>
                          </wps:cNvSpPr>
                          <wps:spPr bwMode="auto">
                            <a:xfrm>
                              <a:off x="12452" y="6478"/>
                              <a:ext cx="56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Distance </w:t>
                                </w:r>
                              </w:p>
                            </w:txbxContent>
                          </wps:txbx>
                          <wps:bodyPr rot="0" vert="horz" wrap="none" lIns="0" tIns="0" rIns="0" bIns="0" anchor="t" anchorCtr="0">
                            <a:spAutoFit/>
                          </wps:bodyPr>
                        </wps:wsp>
                        <wps:wsp>
                          <wps:cNvPr id="179" name="Rectangle 160"/>
                          <wps:cNvSpPr>
                            <a:spLocks noChangeArrowheads="1"/>
                          </wps:cNvSpPr>
                          <wps:spPr bwMode="auto">
                            <a:xfrm>
                              <a:off x="12414" y="6683"/>
                              <a:ext cx="60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Travelled</w:t>
                                </w:r>
                              </w:p>
                            </w:txbxContent>
                          </wps:txbx>
                          <wps:bodyPr rot="0" vert="horz" wrap="none" lIns="0" tIns="0" rIns="0" bIns="0" anchor="t" anchorCtr="0">
                            <a:spAutoFit/>
                          </wps:bodyPr>
                        </wps:wsp>
                        <wps:wsp>
                          <wps:cNvPr id="180" name="Rectangle 161"/>
                          <wps:cNvSpPr>
                            <a:spLocks noChangeArrowheads="1"/>
                          </wps:cNvSpPr>
                          <wps:spPr bwMode="auto">
                            <a:xfrm>
                              <a:off x="13403" y="6375"/>
                              <a:ext cx="33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Total </w:t>
                                </w:r>
                              </w:p>
                            </w:txbxContent>
                          </wps:txbx>
                          <wps:bodyPr rot="0" vert="horz" wrap="none" lIns="0" tIns="0" rIns="0" bIns="0" anchor="t" anchorCtr="0">
                            <a:spAutoFit/>
                          </wps:bodyPr>
                        </wps:wsp>
                        <wps:wsp>
                          <wps:cNvPr id="181" name="Rectangle 162"/>
                          <wps:cNvSpPr>
                            <a:spLocks noChangeArrowheads="1"/>
                          </wps:cNvSpPr>
                          <wps:spPr bwMode="auto">
                            <a:xfrm>
                              <a:off x="13289" y="6580"/>
                              <a:ext cx="51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 xml:space="preserve">Journey </w:t>
                                </w:r>
                              </w:p>
                            </w:txbxContent>
                          </wps:txbx>
                          <wps:bodyPr rot="0" vert="horz" wrap="none" lIns="0" tIns="0" rIns="0" bIns="0" anchor="t" anchorCtr="0">
                            <a:spAutoFit/>
                          </wps:bodyPr>
                        </wps:wsp>
                        <wps:wsp>
                          <wps:cNvPr id="182" name="Rectangle 163"/>
                          <wps:cNvSpPr>
                            <a:spLocks noChangeArrowheads="1"/>
                          </wps:cNvSpPr>
                          <wps:spPr bwMode="auto">
                            <a:xfrm>
                              <a:off x="13429" y="6785"/>
                              <a:ext cx="28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Cost</w:t>
                                </w:r>
                              </w:p>
                            </w:txbxContent>
                          </wps:txbx>
                          <wps:bodyPr rot="0" vert="horz" wrap="none" lIns="0" tIns="0" rIns="0" bIns="0" anchor="t" anchorCtr="0">
                            <a:spAutoFit/>
                          </wps:bodyPr>
                        </wps:wsp>
                        <wps:wsp>
                          <wps:cNvPr id="183" name="Rectangle 164"/>
                          <wps:cNvSpPr>
                            <a:spLocks noChangeArrowheads="1"/>
                          </wps:cNvSpPr>
                          <wps:spPr bwMode="auto">
                            <a:xfrm>
                              <a:off x="875" y="6990"/>
                              <a:ext cx="77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16/07/2018</w:t>
                                </w:r>
                              </w:p>
                            </w:txbxContent>
                          </wps:txbx>
                          <wps:bodyPr rot="0" vert="horz" wrap="none" lIns="0" tIns="0" rIns="0" bIns="0" anchor="t" anchorCtr="0">
                            <a:spAutoFit/>
                          </wps:bodyPr>
                        </wps:wsp>
                        <wps:wsp>
                          <wps:cNvPr id="184" name="Rectangle 165"/>
                          <wps:cNvSpPr>
                            <a:spLocks noChangeArrowheads="1"/>
                          </wps:cNvSpPr>
                          <wps:spPr bwMode="auto">
                            <a:xfrm>
                              <a:off x="1801" y="6990"/>
                              <a:ext cx="41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JONES</w:t>
                                </w:r>
                              </w:p>
                            </w:txbxContent>
                          </wps:txbx>
                          <wps:bodyPr rot="0" vert="horz" wrap="none" lIns="0" tIns="0" rIns="0" bIns="0" anchor="t" anchorCtr="0">
                            <a:spAutoFit/>
                          </wps:bodyPr>
                        </wps:wsp>
                        <wps:wsp>
                          <wps:cNvPr id="185" name="Rectangle 166"/>
                          <wps:cNvSpPr>
                            <a:spLocks noChangeArrowheads="1"/>
                          </wps:cNvSpPr>
                          <wps:spPr bwMode="auto">
                            <a:xfrm>
                              <a:off x="3081" y="6990"/>
                              <a:ext cx="67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NX999999</w:t>
                                </w:r>
                              </w:p>
                            </w:txbxContent>
                          </wps:txbx>
                          <wps:bodyPr rot="0" vert="horz" wrap="none" lIns="0" tIns="0" rIns="0" bIns="0" anchor="t" anchorCtr="0">
                            <a:spAutoFit/>
                          </wps:bodyPr>
                        </wps:wsp>
                        <wps:wsp>
                          <wps:cNvPr id="186" name="Rectangle 167"/>
                          <wps:cNvSpPr>
                            <a:spLocks noChangeArrowheads="1"/>
                          </wps:cNvSpPr>
                          <wps:spPr bwMode="auto">
                            <a:xfrm>
                              <a:off x="4032" y="6990"/>
                              <a:ext cx="77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112258HT</w:t>
                                </w:r>
                              </w:p>
                            </w:txbxContent>
                          </wps:txbx>
                          <wps:bodyPr rot="0" vert="horz" wrap="square" lIns="0" tIns="0" rIns="0" bIns="0" anchor="t" anchorCtr="0">
                            <a:spAutoFit/>
                          </wps:bodyPr>
                        </wps:wsp>
                        <wps:wsp>
                          <wps:cNvPr id="187" name="Rectangle 168"/>
                          <wps:cNvSpPr>
                            <a:spLocks noChangeArrowheads="1"/>
                          </wps:cNvSpPr>
                          <wps:spPr bwMode="auto">
                            <a:xfrm>
                              <a:off x="5280" y="6990"/>
                              <a:ext cx="541"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13:00</w:t>
                                </w:r>
                              </w:p>
                            </w:txbxContent>
                          </wps:txbx>
                          <wps:bodyPr rot="0" vert="horz" wrap="square" lIns="0" tIns="0" rIns="0" bIns="0" anchor="t" anchorCtr="0">
                            <a:spAutoFit/>
                          </wps:bodyPr>
                        </wps:wsp>
                        <wps:wsp>
                          <wps:cNvPr id="188" name="Rectangle 169"/>
                          <wps:cNvSpPr>
                            <a:spLocks noChangeArrowheads="1"/>
                          </wps:cNvSpPr>
                          <wps:spPr bwMode="auto">
                            <a:xfrm>
                              <a:off x="6264" y="6990"/>
                              <a:ext cx="36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12:30</w:t>
                                </w:r>
                              </w:p>
                            </w:txbxContent>
                          </wps:txbx>
                          <wps:bodyPr rot="0" vert="horz" wrap="none" lIns="0" tIns="0" rIns="0" bIns="0" anchor="t" anchorCtr="0">
                            <a:spAutoFit/>
                          </wps:bodyPr>
                        </wps:wsp>
                        <wps:wsp>
                          <wps:cNvPr id="189" name="Rectangle 170"/>
                          <wps:cNvSpPr>
                            <a:spLocks noChangeArrowheads="1"/>
                          </wps:cNvSpPr>
                          <wps:spPr bwMode="auto">
                            <a:xfrm>
                              <a:off x="6733" y="6990"/>
                              <a:ext cx="51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SYDNEY</w:t>
                                </w:r>
                              </w:p>
                            </w:txbxContent>
                          </wps:txbx>
                          <wps:bodyPr rot="0" vert="horz" wrap="none" lIns="0" tIns="0" rIns="0" bIns="0" anchor="t" anchorCtr="0">
                            <a:spAutoFit/>
                          </wps:bodyPr>
                        </wps:wsp>
                        <wps:wsp>
                          <wps:cNvPr id="190" name="Rectangle 171"/>
                          <wps:cNvSpPr>
                            <a:spLocks noChangeArrowheads="1"/>
                          </wps:cNvSpPr>
                          <wps:spPr bwMode="auto">
                            <a:xfrm>
                              <a:off x="7938" y="6990"/>
                              <a:ext cx="3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2001</w:t>
                                </w:r>
                              </w:p>
                            </w:txbxContent>
                          </wps:txbx>
                          <wps:bodyPr rot="0" vert="horz" wrap="none" lIns="0" tIns="0" rIns="0" bIns="0" anchor="t" anchorCtr="0">
                            <a:spAutoFit/>
                          </wps:bodyPr>
                        </wps:wsp>
                        <wps:wsp>
                          <wps:cNvPr id="191" name="Rectangle 172"/>
                          <wps:cNvSpPr>
                            <a:spLocks noChangeArrowheads="1"/>
                          </wps:cNvSpPr>
                          <wps:spPr bwMode="auto">
                            <a:xfrm>
                              <a:off x="8699" y="6990"/>
                              <a:ext cx="36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12:55</w:t>
                                </w:r>
                              </w:p>
                            </w:txbxContent>
                          </wps:txbx>
                          <wps:bodyPr rot="0" vert="horz" wrap="none" lIns="0" tIns="0" rIns="0" bIns="0" anchor="t" anchorCtr="0">
                            <a:spAutoFit/>
                          </wps:bodyPr>
                        </wps:wsp>
                        <wps:wsp>
                          <wps:cNvPr id="192" name="Rectangle 173"/>
                          <wps:cNvSpPr>
                            <a:spLocks noChangeArrowheads="1"/>
                          </wps:cNvSpPr>
                          <wps:spPr bwMode="auto">
                            <a:xfrm>
                              <a:off x="9168" y="6990"/>
                              <a:ext cx="51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SYDNEY</w:t>
                                </w:r>
                              </w:p>
                            </w:txbxContent>
                          </wps:txbx>
                          <wps:bodyPr rot="0" vert="horz" wrap="none" lIns="0" tIns="0" rIns="0" bIns="0" anchor="t" anchorCtr="0">
                            <a:spAutoFit/>
                          </wps:bodyPr>
                        </wps:wsp>
                        <wps:wsp>
                          <wps:cNvPr id="193" name="Rectangle 174"/>
                          <wps:cNvSpPr>
                            <a:spLocks noChangeArrowheads="1"/>
                          </wps:cNvSpPr>
                          <wps:spPr bwMode="auto">
                            <a:xfrm>
                              <a:off x="10373" y="6990"/>
                              <a:ext cx="32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2001</w:t>
                                </w:r>
                              </w:p>
                            </w:txbxContent>
                          </wps:txbx>
                          <wps:bodyPr rot="0" vert="horz" wrap="none" lIns="0" tIns="0" rIns="0" bIns="0" anchor="t" anchorCtr="0">
                            <a:spAutoFit/>
                          </wps:bodyPr>
                        </wps:wsp>
                        <wps:wsp>
                          <wps:cNvPr id="194" name="Rectangle 175"/>
                          <wps:cNvSpPr>
                            <a:spLocks noChangeArrowheads="1"/>
                          </wps:cNvSpPr>
                          <wps:spPr bwMode="auto">
                            <a:xfrm>
                              <a:off x="10791" y="6990"/>
                              <a:ext cx="32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T151</w:t>
                                </w:r>
                              </w:p>
                            </w:txbxContent>
                          </wps:txbx>
                          <wps:bodyPr rot="0" vert="horz" wrap="none" lIns="0" tIns="0" rIns="0" bIns="0" anchor="t" anchorCtr="0">
                            <a:spAutoFit/>
                          </wps:bodyPr>
                        </wps:wsp>
                        <wps:wsp>
                          <wps:cNvPr id="195" name="Rectangle 176"/>
                          <wps:cNvSpPr>
                            <a:spLocks noChangeArrowheads="1"/>
                          </wps:cNvSpPr>
                          <wps:spPr bwMode="auto">
                            <a:xfrm>
                              <a:off x="12123" y="6990"/>
                              <a:ext cx="20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5.6</w:t>
                                </w:r>
                              </w:p>
                            </w:txbxContent>
                          </wps:txbx>
                          <wps:bodyPr rot="0" vert="horz" wrap="none" lIns="0" tIns="0" rIns="0" bIns="0" anchor="t" anchorCtr="0">
                            <a:spAutoFit/>
                          </wps:bodyPr>
                        </wps:wsp>
                        <wps:wsp>
                          <wps:cNvPr id="196" name="Rectangle 177"/>
                          <wps:cNvSpPr>
                            <a:spLocks noChangeArrowheads="1"/>
                          </wps:cNvSpPr>
                          <wps:spPr bwMode="auto">
                            <a:xfrm>
                              <a:off x="13074" y="6990"/>
                              <a:ext cx="8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8</w:t>
                                </w:r>
                              </w:p>
                            </w:txbxContent>
                          </wps:txbx>
                          <wps:bodyPr rot="0" vert="horz" wrap="none" lIns="0" tIns="0" rIns="0" bIns="0" anchor="t" anchorCtr="0">
                            <a:spAutoFit/>
                          </wps:bodyPr>
                        </wps:wsp>
                        <wps:wsp>
                          <wps:cNvPr id="197" name="Rectangle 178"/>
                          <wps:cNvSpPr>
                            <a:spLocks noChangeArrowheads="1"/>
                          </wps:cNvSpPr>
                          <wps:spPr bwMode="auto">
                            <a:xfrm>
                              <a:off x="13657" y="6990"/>
                              <a:ext cx="28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24.1</w:t>
                                </w:r>
                              </w:p>
                            </w:txbxContent>
                          </wps:txbx>
                          <wps:bodyPr rot="0" vert="horz" wrap="none" lIns="0" tIns="0" rIns="0" bIns="0" anchor="t" anchorCtr="0">
                            <a:spAutoFit/>
                          </wps:bodyPr>
                        </wps:wsp>
                        <wps:wsp>
                          <wps:cNvPr id="198" name="Rectangle 179"/>
                          <wps:cNvSpPr>
                            <a:spLocks noChangeArrowheads="1"/>
                          </wps:cNvSpPr>
                          <wps:spPr bwMode="auto">
                            <a:xfrm>
                              <a:off x="38" y="7195"/>
                              <a:ext cx="90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DBM Subtotal</w:t>
                                </w:r>
                              </w:p>
                            </w:txbxContent>
                          </wps:txbx>
                          <wps:bodyPr rot="0" vert="horz" wrap="none" lIns="0" tIns="0" rIns="0" bIns="0" anchor="t" anchorCtr="0">
                            <a:spAutoFit/>
                          </wps:bodyPr>
                        </wps:wsp>
                        <wps:wsp>
                          <wps:cNvPr id="199" name="Rectangle 180"/>
                          <wps:cNvSpPr>
                            <a:spLocks noChangeArrowheads="1"/>
                          </wps:cNvSpPr>
                          <wps:spPr bwMode="auto">
                            <a:xfrm>
                              <a:off x="2701" y="7195"/>
                              <a:ext cx="284"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81B" w:rsidRDefault="0024081B">
                                <w:r>
                                  <w:rPr>
                                    <w:rFonts w:ascii="Calibri" w:hAnsi="Calibri" w:cs="Calibri"/>
                                    <w:color w:val="000000"/>
                                    <w:sz w:val="16"/>
                                    <w:szCs w:val="16"/>
                                    <w:lang w:val="en-US"/>
                                  </w:rPr>
                                  <w:t>41.9</w:t>
                                </w:r>
                              </w:p>
                            </w:txbxContent>
                          </wps:txbx>
                          <wps:bodyPr rot="0" vert="horz" wrap="none" lIns="0" tIns="0" rIns="0" bIns="0" anchor="t" anchorCtr="0">
                            <a:spAutoFit/>
                          </wps:bodyPr>
                        </wps:wsp>
                        <wps:wsp>
                          <wps:cNvPr id="200" name="Line 181"/>
                          <wps:cNvCnPr>
                            <a:cxnSpLocks noChangeShapeType="1"/>
                          </wps:cNvCnPr>
                          <wps:spPr bwMode="auto">
                            <a:xfrm>
                              <a:off x="0" y="0"/>
                              <a:ext cx="0" cy="739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 name="Rectangle 182"/>
                          <wps:cNvSpPr>
                            <a:spLocks noChangeArrowheads="1"/>
                          </wps:cNvSpPr>
                          <wps:spPr bwMode="auto">
                            <a:xfrm>
                              <a:off x="0" y="0"/>
                              <a:ext cx="13" cy="73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 name="Line 183"/>
                          <wps:cNvCnPr>
                            <a:cxnSpLocks noChangeShapeType="1"/>
                          </wps:cNvCnPr>
                          <wps:spPr bwMode="auto">
                            <a:xfrm>
                              <a:off x="3043" y="10"/>
                              <a:ext cx="0" cy="738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3" name="Rectangle 184"/>
                          <wps:cNvSpPr>
                            <a:spLocks noChangeArrowheads="1"/>
                          </wps:cNvSpPr>
                          <wps:spPr bwMode="auto">
                            <a:xfrm>
                              <a:off x="3043" y="10"/>
                              <a:ext cx="13" cy="73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 name="Line 185"/>
                          <wps:cNvCnPr>
                            <a:cxnSpLocks noChangeShapeType="1"/>
                          </wps:cNvCnPr>
                          <wps:spPr bwMode="auto">
                            <a:xfrm>
                              <a:off x="1763" y="215"/>
                              <a:ext cx="0" cy="71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5" name="Rectangle 186"/>
                          <wps:cNvSpPr>
                            <a:spLocks noChangeArrowheads="1"/>
                          </wps:cNvSpPr>
                          <wps:spPr bwMode="auto">
                            <a:xfrm>
                              <a:off x="1763" y="215"/>
                              <a:ext cx="12" cy="71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 name="Line 187"/>
                          <wps:cNvCnPr>
                            <a:cxnSpLocks noChangeShapeType="1"/>
                          </wps:cNvCnPr>
                          <wps:spPr bwMode="auto">
                            <a:xfrm>
                              <a:off x="3994"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7" name="Rectangle 188"/>
                          <wps:cNvSpPr>
                            <a:spLocks noChangeArrowheads="1"/>
                          </wps:cNvSpPr>
                          <wps:spPr bwMode="auto">
                            <a:xfrm>
                              <a:off x="3994" y="3290"/>
                              <a:ext cx="13"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 name="Line 189"/>
                          <wps:cNvCnPr>
                            <a:cxnSpLocks noChangeShapeType="1"/>
                          </wps:cNvCnPr>
                          <wps:spPr bwMode="auto">
                            <a:xfrm>
                              <a:off x="4806"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9" name="Rectangle 190"/>
                          <wps:cNvSpPr>
                            <a:spLocks noChangeArrowheads="1"/>
                          </wps:cNvSpPr>
                          <wps:spPr bwMode="auto">
                            <a:xfrm>
                              <a:off x="4806" y="3290"/>
                              <a:ext cx="13"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Line 191"/>
                          <wps:cNvCnPr>
                            <a:cxnSpLocks noChangeShapeType="1"/>
                          </wps:cNvCnPr>
                          <wps:spPr bwMode="auto">
                            <a:xfrm>
                              <a:off x="5884"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 name="Rectangle 192"/>
                          <wps:cNvSpPr>
                            <a:spLocks noChangeArrowheads="1"/>
                          </wps:cNvSpPr>
                          <wps:spPr bwMode="auto">
                            <a:xfrm>
                              <a:off x="5884" y="3290"/>
                              <a:ext cx="13"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 name="Line 193"/>
                          <wps:cNvCnPr>
                            <a:cxnSpLocks noChangeShapeType="1"/>
                          </wps:cNvCnPr>
                          <wps:spPr bwMode="auto">
                            <a:xfrm>
                              <a:off x="6695"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 name="Rectangle 194"/>
                          <wps:cNvSpPr>
                            <a:spLocks noChangeArrowheads="1"/>
                          </wps:cNvSpPr>
                          <wps:spPr bwMode="auto">
                            <a:xfrm>
                              <a:off x="6695" y="3290"/>
                              <a:ext cx="13"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 name="Line 195"/>
                          <wps:cNvCnPr>
                            <a:cxnSpLocks noChangeShapeType="1"/>
                          </wps:cNvCnPr>
                          <wps:spPr bwMode="auto">
                            <a:xfrm>
                              <a:off x="7507"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 name="Rectangle 196"/>
                          <wps:cNvSpPr>
                            <a:spLocks noChangeArrowheads="1"/>
                          </wps:cNvSpPr>
                          <wps:spPr bwMode="auto">
                            <a:xfrm>
                              <a:off x="7507" y="3290"/>
                              <a:ext cx="13"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 name="Line 197"/>
                          <wps:cNvCnPr>
                            <a:cxnSpLocks noChangeShapeType="1"/>
                          </wps:cNvCnPr>
                          <wps:spPr bwMode="auto">
                            <a:xfrm>
                              <a:off x="8319"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7" name="Rectangle 198"/>
                          <wps:cNvSpPr>
                            <a:spLocks noChangeArrowheads="1"/>
                          </wps:cNvSpPr>
                          <wps:spPr bwMode="auto">
                            <a:xfrm>
                              <a:off x="8319" y="3290"/>
                              <a:ext cx="12"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 name="Line 199"/>
                          <wps:cNvCnPr>
                            <a:cxnSpLocks noChangeShapeType="1"/>
                          </wps:cNvCnPr>
                          <wps:spPr bwMode="auto">
                            <a:xfrm>
                              <a:off x="9130"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9" name="Rectangle 200"/>
                          <wps:cNvSpPr>
                            <a:spLocks noChangeArrowheads="1"/>
                          </wps:cNvSpPr>
                          <wps:spPr bwMode="auto">
                            <a:xfrm>
                              <a:off x="9130" y="3290"/>
                              <a:ext cx="13"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201"/>
                          <wps:cNvCnPr>
                            <a:cxnSpLocks noChangeShapeType="1"/>
                          </wps:cNvCnPr>
                          <wps:spPr bwMode="auto">
                            <a:xfrm>
                              <a:off x="9942"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1" name="Rectangle 202"/>
                          <wps:cNvSpPr>
                            <a:spLocks noChangeArrowheads="1"/>
                          </wps:cNvSpPr>
                          <wps:spPr bwMode="auto">
                            <a:xfrm>
                              <a:off x="9942" y="3290"/>
                              <a:ext cx="12"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203"/>
                          <wps:cNvCnPr>
                            <a:cxnSpLocks noChangeShapeType="1"/>
                          </wps:cNvCnPr>
                          <wps:spPr bwMode="auto">
                            <a:xfrm>
                              <a:off x="10753"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3" name="Rectangle 204"/>
                          <wps:cNvSpPr>
                            <a:spLocks noChangeArrowheads="1"/>
                          </wps:cNvSpPr>
                          <wps:spPr bwMode="auto">
                            <a:xfrm>
                              <a:off x="10753" y="3290"/>
                              <a:ext cx="13"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205"/>
                          <wps:cNvCnPr>
                            <a:cxnSpLocks noChangeShapeType="1"/>
                          </wps:cNvCnPr>
                          <wps:spPr bwMode="auto">
                            <a:xfrm>
                              <a:off x="11565"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5" name="Rectangle 206"/>
                          <wps:cNvSpPr>
                            <a:spLocks noChangeArrowheads="1"/>
                          </wps:cNvSpPr>
                          <wps:spPr bwMode="auto">
                            <a:xfrm>
                              <a:off x="11565" y="3290"/>
                              <a:ext cx="12"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 name="Line 207"/>
                          <wps:cNvCnPr>
                            <a:cxnSpLocks noChangeShapeType="1"/>
                          </wps:cNvCnPr>
                          <wps:spPr bwMode="auto">
                            <a:xfrm>
                              <a:off x="12376" y="3290"/>
                              <a:ext cx="0" cy="41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7" name="Rectangle 208"/>
                          <wps:cNvSpPr>
                            <a:spLocks noChangeArrowheads="1"/>
                          </wps:cNvSpPr>
                          <wps:spPr bwMode="auto">
                            <a:xfrm>
                              <a:off x="12376" y="3290"/>
                              <a:ext cx="13" cy="41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s:wsp>
                        <wps:cNvPr id="228" name="Line 210"/>
                        <wps:cNvCnPr>
                          <a:cxnSpLocks noChangeShapeType="1"/>
                        </wps:cNvCnPr>
                        <wps:spPr bwMode="auto">
                          <a:xfrm>
                            <a:off x="8374380" y="2089150"/>
                            <a:ext cx="0" cy="26035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9" name="Rectangle 211"/>
                        <wps:cNvSpPr>
                          <a:spLocks noChangeArrowheads="1"/>
                        </wps:cNvSpPr>
                        <wps:spPr bwMode="auto">
                          <a:xfrm>
                            <a:off x="8374380" y="2089150"/>
                            <a:ext cx="8255" cy="2603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Line 212"/>
                        <wps:cNvCnPr>
                          <a:cxnSpLocks noChangeShapeType="1"/>
                        </wps:cNvCnPr>
                        <wps:spPr bwMode="auto">
                          <a:xfrm>
                            <a:off x="8889365" y="2089150"/>
                            <a:ext cx="0" cy="26035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1" name="Rectangle 213"/>
                        <wps:cNvSpPr>
                          <a:spLocks noChangeArrowheads="1"/>
                        </wps:cNvSpPr>
                        <wps:spPr bwMode="auto">
                          <a:xfrm>
                            <a:off x="8889365" y="2089150"/>
                            <a:ext cx="8255" cy="26035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Line 214"/>
                        <wps:cNvCnPr>
                          <a:cxnSpLocks noChangeShapeType="1"/>
                        </wps:cNvCnPr>
                        <wps:spPr bwMode="auto">
                          <a:xfrm>
                            <a:off x="8255" y="0"/>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3" name="Rectangle 215"/>
                        <wps:cNvSpPr>
                          <a:spLocks noChangeArrowheads="1"/>
                        </wps:cNvSpPr>
                        <wps:spPr bwMode="auto">
                          <a:xfrm>
                            <a:off x="8255" y="0"/>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Line 216"/>
                        <wps:cNvCnPr>
                          <a:cxnSpLocks noChangeShapeType="1"/>
                        </wps:cNvCnPr>
                        <wps:spPr bwMode="auto">
                          <a:xfrm>
                            <a:off x="8255" y="130175"/>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5" name="Rectangle 217"/>
                        <wps:cNvSpPr>
                          <a:spLocks noChangeArrowheads="1"/>
                        </wps:cNvSpPr>
                        <wps:spPr bwMode="auto">
                          <a:xfrm>
                            <a:off x="8255" y="130175"/>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 name="Line 218"/>
                        <wps:cNvCnPr>
                          <a:cxnSpLocks noChangeShapeType="1"/>
                        </wps:cNvCnPr>
                        <wps:spPr bwMode="auto">
                          <a:xfrm>
                            <a:off x="8255" y="260350"/>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7" name="Rectangle 219"/>
                        <wps:cNvSpPr>
                          <a:spLocks noChangeArrowheads="1"/>
                        </wps:cNvSpPr>
                        <wps:spPr bwMode="auto">
                          <a:xfrm>
                            <a:off x="8255" y="260350"/>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Line 220"/>
                        <wps:cNvCnPr>
                          <a:cxnSpLocks noChangeShapeType="1"/>
                        </wps:cNvCnPr>
                        <wps:spPr bwMode="auto">
                          <a:xfrm>
                            <a:off x="8255" y="390525"/>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9" name="Rectangle 221"/>
                        <wps:cNvSpPr>
                          <a:spLocks noChangeArrowheads="1"/>
                        </wps:cNvSpPr>
                        <wps:spPr bwMode="auto">
                          <a:xfrm>
                            <a:off x="8255" y="390525"/>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 name="Line 222"/>
                        <wps:cNvCnPr>
                          <a:cxnSpLocks noChangeShapeType="1"/>
                        </wps:cNvCnPr>
                        <wps:spPr bwMode="auto">
                          <a:xfrm>
                            <a:off x="8255" y="520700"/>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1" name="Rectangle 223"/>
                        <wps:cNvSpPr>
                          <a:spLocks noChangeArrowheads="1"/>
                        </wps:cNvSpPr>
                        <wps:spPr bwMode="auto">
                          <a:xfrm>
                            <a:off x="8255" y="520700"/>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 name="Line 224"/>
                        <wps:cNvCnPr>
                          <a:cxnSpLocks noChangeShapeType="1"/>
                        </wps:cNvCnPr>
                        <wps:spPr bwMode="auto">
                          <a:xfrm>
                            <a:off x="8255" y="650875"/>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3" name="Rectangle 225"/>
                        <wps:cNvSpPr>
                          <a:spLocks noChangeArrowheads="1"/>
                        </wps:cNvSpPr>
                        <wps:spPr bwMode="auto">
                          <a:xfrm>
                            <a:off x="8255" y="650875"/>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 name="Line 226"/>
                        <wps:cNvCnPr>
                          <a:cxnSpLocks noChangeShapeType="1"/>
                        </wps:cNvCnPr>
                        <wps:spPr bwMode="auto">
                          <a:xfrm>
                            <a:off x="8255" y="781050"/>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5" name="Rectangle 227"/>
                        <wps:cNvSpPr>
                          <a:spLocks noChangeArrowheads="1"/>
                        </wps:cNvSpPr>
                        <wps:spPr bwMode="auto">
                          <a:xfrm>
                            <a:off x="8255" y="781050"/>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 name="Line 228"/>
                        <wps:cNvCnPr>
                          <a:cxnSpLocks noChangeShapeType="1"/>
                        </wps:cNvCnPr>
                        <wps:spPr bwMode="auto">
                          <a:xfrm>
                            <a:off x="8255" y="911225"/>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7" name="Rectangle 229"/>
                        <wps:cNvSpPr>
                          <a:spLocks noChangeArrowheads="1"/>
                        </wps:cNvSpPr>
                        <wps:spPr bwMode="auto">
                          <a:xfrm>
                            <a:off x="8255" y="911225"/>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 name="Line 230"/>
                        <wps:cNvCnPr>
                          <a:cxnSpLocks noChangeShapeType="1"/>
                        </wps:cNvCnPr>
                        <wps:spPr bwMode="auto">
                          <a:xfrm>
                            <a:off x="8255" y="1041400"/>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9" name="Rectangle 231"/>
                        <wps:cNvSpPr>
                          <a:spLocks noChangeArrowheads="1"/>
                        </wps:cNvSpPr>
                        <wps:spPr bwMode="auto">
                          <a:xfrm>
                            <a:off x="8255" y="1041400"/>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 name="Line 232"/>
                        <wps:cNvCnPr>
                          <a:cxnSpLocks noChangeShapeType="1"/>
                        </wps:cNvCnPr>
                        <wps:spPr bwMode="auto">
                          <a:xfrm>
                            <a:off x="8255" y="1171575"/>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1" name="Rectangle 233"/>
                        <wps:cNvSpPr>
                          <a:spLocks noChangeArrowheads="1"/>
                        </wps:cNvSpPr>
                        <wps:spPr bwMode="auto">
                          <a:xfrm>
                            <a:off x="8255" y="1171575"/>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Line 234"/>
                        <wps:cNvCnPr>
                          <a:cxnSpLocks noChangeShapeType="1"/>
                        </wps:cNvCnPr>
                        <wps:spPr bwMode="auto">
                          <a:xfrm>
                            <a:off x="8255" y="1301750"/>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3" name="Rectangle 235"/>
                        <wps:cNvSpPr>
                          <a:spLocks noChangeArrowheads="1"/>
                        </wps:cNvSpPr>
                        <wps:spPr bwMode="auto">
                          <a:xfrm>
                            <a:off x="8255" y="1301750"/>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 name="Line 236"/>
                        <wps:cNvCnPr>
                          <a:cxnSpLocks noChangeShapeType="1"/>
                        </wps:cNvCnPr>
                        <wps:spPr bwMode="auto">
                          <a:xfrm>
                            <a:off x="8255" y="1431925"/>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5" name="Rectangle 237"/>
                        <wps:cNvSpPr>
                          <a:spLocks noChangeArrowheads="1"/>
                        </wps:cNvSpPr>
                        <wps:spPr bwMode="auto">
                          <a:xfrm>
                            <a:off x="8255" y="1431925"/>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Line 238"/>
                        <wps:cNvCnPr>
                          <a:cxnSpLocks noChangeShapeType="1"/>
                        </wps:cNvCnPr>
                        <wps:spPr bwMode="auto">
                          <a:xfrm>
                            <a:off x="8255" y="1562100"/>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7" name="Rectangle 239"/>
                        <wps:cNvSpPr>
                          <a:spLocks noChangeArrowheads="1"/>
                        </wps:cNvSpPr>
                        <wps:spPr bwMode="auto">
                          <a:xfrm>
                            <a:off x="8255" y="1562100"/>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8" name="Line 240"/>
                        <wps:cNvCnPr>
                          <a:cxnSpLocks noChangeShapeType="1"/>
                        </wps:cNvCnPr>
                        <wps:spPr bwMode="auto">
                          <a:xfrm>
                            <a:off x="8255" y="1692275"/>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 name="Rectangle 241"/>
                        <wps:cNvSpPr>
                          <a:spLocks noChangeArrowheads="1"/>
                        </wps:cNvSpPr>
                        <wps:spPr bwMode="auto">
                          <a:xfrm>
                            <a:off x="8255" y="1692275"/>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Line 242"/>
                        <wps:cNvCnPr>
                          <a:cxnSpLocks noChangeShapeType="1"/>
                        </wps:cNvCnPr>
                        <wps:spPr bwMode="auto">
                          <a:xfrm>
                            <a:off x="8255" y="1822450"/>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1" name="Rectangle 243"/>
                        <wps:cNvSpPr>
                          <a:spLocks noChangeArrowheads="1"/>
                        </wps:cNvSpPr>
                        <wps:spPr bwMode="auto">
                          <a:xfrm>
                            <a:off x="8255" y="1822450"/>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 name="Line 244"/>
                        <wps:cNvCnPr>
                          <a:cxnSpLocks noChangeShapeType="1"/>
                        </wps:cNvCnPr>
                        <wps:spPr bwMode="auto">
                          <a:xfrm>
                            <a:off x="8255" y="1952625"/>
                            <a:ext cx="193230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3" name="Rectangle 245"/>
                        <wps:cNvSpPr>
                          <a:spLocks noChangeArrowheads="1"/>
                        </wps:cNvSpPr>
                        <wps:spPr bwMode="auto">
                          <a:xfrm>
                            <a:off x="8255" y="1952625"/>
                            <a:ext cx="193230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Line 246"/>
                        <wps:cNvCnPr>
                          <a:cxnSpLocks noChangeShapeType="1"/>
                        </wps:cNvCnPr>
                        <wps:spPr bwMode="auto">
                          <a:xfrm>
                            <a:off x="8255" y="2082800"/>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5" name="Rectangle 247"/>
                        <wps:cNvSpPr>
                          <a:spLocks noChangeArrowheads="1"/>
                        </wps:cNvSpPr>
                        <wps:spPr bwMode="auto">
                          <a:xfrm>
                            <a:off x="8255" y="2082800"/>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6" name="Line 248"/>
                        <wps:cNvCnPr>
                          <a:cxnSpLocks noChangeShapeType="1"/>
                        </wps:cNvCnPr>
                        <wps:spPr bwMode="auto">
                          <a:xfrm>
                            <a:off x="8255" y="2212975"/>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7" name="Rectangle 249"/>
                        <wps:cNvSpPr>
                          <a:spLocks noChangeArrowheads="1"/>
                        </wps:cNvSpPr>
                        <wps:spPr bwMode="auto">
                          <a:xfrm>
                            <a:off x="8255" y="2212975"/>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 name="Line 250"/>
                        <wps:cNvCnPr>
                          <a:cxnSpLocks noChangeShapeType="1"/>
                        </wps:cNvCnPr>
                        <wps:spPr bwMode="auto">
                          <a:xfrm>
                            <a:off x="8255" y="2603500"/>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9" name="Rectangle 251"/>
                        <wps:cNvSpPr>
                          <a:spLocks noChangeArrowheads="1"/>
                        </wps:cNvSpPr>
                        <wps:spPr bwMode="auto">
                          <a:xfrm>
                            <a:off x="8255" y="2603500"/>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 name="Line 252"/>
                        <wps:cNvCnPr>
                          <a:cxnSpLocks noChangeShapeType="1"/>
                        </wps:cNvCnPr>
                        <wps:spPr bwMode="auto">
                          <a:xfrm>
                            <a:off x="8255" y="2733675"/>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1" name="Rectangle 253"/>
                        <wps:cNvSpPr>
                          <a:spLocks noChangeArrowheads="1"/>
                        </wps:cNvSpPr>
                        <wps:spPr bwMode="auto">
                          <a:xfrm>
                            <a:off x="8255" y="2733675"/>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2" name="Line 254"/>
                        <wps:cNvCnPr>
                          <a:cxnSpLocks noChangeShapeType="1"/>
                        </wps:cNvCnPr>
                        <wps:spPr bwMode="auto">
                          <a:xfrm>
                            <a:off x="8255" y="2863850"/>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3" name="Rectangle 255"/>
                        <wps:cNvSpPr>
                          <a:spLocks noChangeArrowheads="1"/>
                        </wps:cNvSpPr>
                        <wps:spPr bwMode="auto">
                          <a:xfrm>
                            <a:off x="8255" y="2863850"/>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4" name="Line 256"/>
                        <wps:cNvCnPr>
                          <a:cxnSpLocks noChangeShapeType="1"/>
                        </wps:cNvCnPr>
                        <wps:spPr bwMode="auto">
                          <a:xfrm>
                            <a:off x="8255" y="2994025"/>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5" name="Rectangle 257"/>
                        <wps:cNvSpPr>
                          <a:spLocks noChangeArrowheads="1"/>
                        </wps:cNvSpPr>
                        <wps:spPr bwMode="auto">
                          <a:xfrm>
                            <a:off x="8255" y="2994025"/>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 name="Line 258"/>
                        <wps:cNvCnPr>
                          <a:cxnSpLocks noChangeShapeType="1"/>
                        </wps:cNvCnPr>
                        <wps:spPr bwMode="auto">
                          <a:xfrm>
                            <a:off x="8255" y="3124200"/>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7" name="Rectangle 259"/>
                        <wps:cNvSpPr>
                          <a:spLocks noChangeArrowheads="1"/>
                        </wps:cNvSpPr>
                        <wps:spPr bwMode="auto">
                          <a:xfrm>
                            <a:off x="8255" y="3124200"/>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8" name="Line 260"/>
                        <wps:cNvCnPr>
                          <a:cxnSpLocks noChangeShapeType="1"/>
                        </wps:cNvCnPr>
                        <wps:spPr bwMode="auto">
                          <a:xfrm>
                            <a:off x="8255" y="3514725"/>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9" name="Rectangle 261"/>
                        <wps:cNvSpPr>
                          <a:spLocks noChangeArrowheads="1"/>
                        </wps:cNvSpPr>
                        <wps:spPr bwMode="auto">
                          <a:xfrm>
                            <a:off x="8255" y="3514725"/>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0" name="Line 262"/>
                        <wps:cNvCnPr>
                          <a:cxnSpLocks noChangeShapeType="1"/>
                        </wps:cNvCnPr>
                        <wps:spPr bwMode="auto">
                          <a:xfrm>
                            <a:off x="8255" y="3644900"/>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1" name="Rectangle 263"/>
                        <wps:cNvSpPr>
                          <a:spLocks noChangeArrowheads="1"/>
                        </wps:cNvSpPr>
                        <wps:spPr bwMode="auto">
                          <a:xfrm>
                            <a:off x="8255" y="3644900"/>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 name="Line 264"/>
                        <wps:cNvCnPr>
                          <a:cxnSpLocks noChangeShapeType="1"/>
                        </wps:cNvCnPr>
                        <wps:spPr bwMode="auto">
                          <a:xfrm>
                            <a:off x="8255" y="3775075"/>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3" name="Rectangle 265"/>
                        <wps:cNvSpPr>
                          <a:spLocks noChangeArrowheads="1"/>
                        </wps:cNvSpPr>
                        <wps:spPr bwMode="auto">
                          <a:xfrm>
                            <a:off x="8255" y="3775075"/>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4" name="Line 266"/>
                        <wps:cNvCnPr>
                          <a:cxnSpLocks noChangeShapeType="1"/>
                        </wps:cNvCnPr>
                        <wps:spPr bwMode="auto">
                          <a:xfrm>
                            <a:off x="8255" y="3905250"/>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5" name="Rectangle 267"/>
                        <wps:cNvSpPr>
                          <a:spLocks noChangeArrowheads="1"/>
                        </wps:cNvSpPr>
                        <wps:spPr bwMode="auto">
                          <a:xfrm>
                            <a:off x="8255" y="3905250"/>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6" name="Line 268"/>
                        <wps:cNvCnPr>
                          <a:cxnSpLocks noChangeShapeType="1"/>
                        </wps:cNvCnPr>
                        <wps:spPr bwMode="auto">
                          <a:xfrm>
                            <a:off x="8255" y="4035425"/>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7" name="Rectangle 269"/>
                        <wps:cNvSpPr>
                          <a:spLocks noChangeArrowheads="1"/>
                        </wps:cNvSpPr>
                        <wps:spPr bwMode="auto">
                          <a:xfrm>
                            <a:off x="8255" y="4035425"/>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8" name="Line 270"/>
                        <wps:cNvCnPr>
                          <a:cxnSpLocks noChangeShapeType="1"/>
                        </wps:cNvCnPr>
                        <wps:spPr bwMode="auto">
                          <a:xfrm>
                            <a:off x="8255" y="4425950"/>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9" name="Rectangle 271"/>
                        <wps:cNvSpPr>
                          <a:spLocks noChangeArrowheads="1"/>
                        </wps:cNvSpPr>
                        <wps:spPr bwMode="auto">
                          <a:xfrm>
                            <a:off x="8255" y="4425950"/>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0" name="Line 272"/>
                        <wps:cNvCnPr>
                          <a:cxnSpLocks noChangeShapeType="1"/>
                        </wps:cNvCnPr>
                        <wps:spPr bwMode="auto">
                          <a:xfrm>
                            <a:off x="8255" y="4556125"/>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1" name="Rectangle 273"/>
                        <wps:cNvSpPr>
                          <a:spLocks noChangeArrowheads="1"/>
                        </wps:cNvSpPr>
                        <wps:spPr bwMode="auto">
                          <a:xfrm>
                            <a:off x="8255" y="4556125"/>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2" name="Line 274"/>
                        <wps:cNvCnPr>
                          <a:cxnSpLocks noChangeShapeType="1"/>
                        </wps:cNvCnPr>
                        <wps:spPr bwMode="auto">
                          <a:xfrm>
                            <a:off x="8255" y="4686300"/>
                            <a:ext cx="888936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3" name="Rectangle 275"/>
                        <wps:cNvSpPr>
                          <a:spLocks noChangeArrowheads="1"/>
                        </wps:cNvSpPr>
                        <wps:spPr bwMode="auto">
                          <a:xfrm>
                            <a:off x="8255" y="4686300"/>
                            <a:ext cx="88893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59AA725" id="Canvas 294" o:spid="_x0000_s1030" editas="canvas" style="position:absolute;left:0;text-align:left;margin-left:-.75pt;margin-top:13.65pt;width:706.95pt;height:402pt;z-index:251725824" coordsize="89782,51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89782;height:51054;visibility:visible;mso-wrap-style:square">
                  <v:fill o:detectmouseclick="t"/>
                  <v:path o:connecttype="none"/>
                </v:shape>
                <v:group id="Group 209" o:spid="_x0000_s1032" style="position:absolute;width:88525;height:48044" coordsize="13941,7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rect id="Rectangle 9" o:spid="_x0000_s1033" style="position:absolute;left:38;top:20;width:196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Marks Taxi Service Tax Invoice</w:t>
                          </w:r>
                        </w:p>
                      </w:txbxContent>
                    </v:textbox>
                  </v:rect>
                  <v:rect id="Rectangle 10" o:spid="_x0000_s1034" style="position:absolute;left:38;top:225;width:28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ABN</w:t>
                          </w:r>
                        </w:p>
                      </w:txbxContent>
                    </v:textbox>
                  </v:rect>
                  <v:rect id="Rectangle 11" o:spid="_x0000_s1035" style="position:absolute;left:2042;top:225;width:89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12345678911</w:t>
                          </w:r>
                        </w:p>
                      </w:txbxContent>
                    </v:textbox>
                  </v:rect>
                  <v:rect id="Rectangle 12" o:spid="_x0000_s1036" style="position:absolute;left:38;top:430;width:94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Address Line 1</w:t>
                          </w:r>
                        </w:p>
                      </w:txbxContent>
                    </v:textbox>
                  </v:rect>
                  <v:rect id="Rectangle 13" o:spid="_x0000_s1037" style="position:absolute;left:2752;top:430;width:24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280</w:t>
                          </w:r>
                        </w:p>
                      </w:txbxContent>
                    </v:textbox>
                  </v:rect>
                  <v:rect id="Rectangle 14" o:spid="_x0000_s1038" style="position:absolute;left:38;top:635;width:94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Address Line 2</w:t>
                          </w:r>
                        </w:p>
                      </w:txbxContent>
                    </v:textbox>
                  </v:rect>
                  <v:rect id="Rectangle 15" o:spid="_x0000_s1039" style="position:absolute;left:1801;top:635;width:10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Elizabeth Street</w:t>
                          </w:r>
                        </w:p>
                      </w:txbxContent>
                    </v:textbox>
                  </v:rect>
                  <v:rect id="Rectangle 16" o:spid="_x0000_s1040" style="position:absolute;left:38;top:840;width:961;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Town / Suburb</w:t>
                          </w:r>
                        </w:p>
                      </w:txbxContent>
                    </v:textbox>
                  </v:rect>
                  <v:rect id="Rectangle 17" o:spid="_x0000_s1041" style="position:absolute;left:1801;top:840;width:467;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Sydney</w:t>
                          </w:r>
                        </w:p>
                      </w:txbxContent>
                    </v:textbox>
                  </v:rect>
                  <v:rect id="Rectangle 18" o:spid="_x0000_s1042" style="position:absolute;left:38;top:1045;width:337;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State</w:t>
                          </w:r>
                        </w:p>
                      </w:txbxContent>
                    </v:textbox>
                  </v:rect>
                  <v:rect id="Rectangle 19" o:spid="_x0000_s1043" style="position:absolute;left:1801;top:1045;width:32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NSW</w:t>
                          </w:r>
                        </w:p>
                      </w:txbxContent>
                    </v:textbox>
                  </v:rect>
                  <v:rect id="Rectangle 20" o:spid="_x0000_s1044" style="position:absolute;left:38;top:1250;width:59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Postcode</w:t>
                          </w:r>
                        </w:p>
                      </w:txbxContent>
                    </v:textbox>
                  </v:rect>
                  <v:rect id="Rectangle 21" o:spid="_x0000_s1045" style="position:absolute;left:2663;top:1250;width:3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2000</w:t>
                          </w:r>
                        </w:p>
                      </w:txbxContent>
                    </v:textbox>
                  </v:rect>
                  <v:rect id="Rectangle 22" o:spid="_x0000_s1046" style="position:absolute;left:38;top:1455;width:103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Invoice Number</w:t>
                          </w:r>
                        </w:p>
                      </w:txbxContent>
                    </v:textbox>
                  </v:rect>
                  <v:rect id="Rectangle 23" o:spid="_x0000_s1047" style="position:absolute;left:2752;top:1455;width:24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311</w:t>
                          </w:r>
                        </w:p>
                      </w:txbxContent>
                    </v:textbox>
                  </v:rect>
                  <v:rect id="Rectangle 24" o:spid="_x0000_s1048" style="position:absolute;left:38;top:1660;width:81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Invoice Date</w:t>
                          </w:r>
                        </w:p>
                      </w:txbxContent>
                    </v:textbox>
                  </v:rect>
                  <v:rect id="Rectangle 25" o:spid="_x0000_s1049" style="position:absolute;left:2156;top:1660;width:77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22/07/2018</w:t>
                          </w:r>
                        </w:p>
                      </w:txbxContent>
                    </v:textbox>
                  </v:rect>
                  <v:rect id="Rectangle 26" o:spid="_x0000_s1050" style="position:absolute;left:38;top:2070;width:92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Bookings total</w:t>
                          </w:r>
                        </w:p>
                      </w:txbxContent>
                    </v:textbox>
                  </v:rect>
                  <v:rect id="Rectangle 27" o:spid="_x0000_s1051" style="position:absolute;left:2523;top:2070;width:44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509.05</w:t>
                          </w:r>
                        </w:p>
                      </w:txbxContent>
                    </v:textbox>
                  </v:rect>
                  <v:rect id="Rectangle 28" o:spid="_x0000_s1052" style="position:absolute;left:38;top:2275;width:67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Admin fee</w:t>
                          </w:r>
                        </w:p>
                      </w:txbxContent>
                    </v:textbox>
                  </v:rect>
                  <v:rect id="Rectangle 29" o:spid="_x0000_s1053" style="position:absolute;left:2701;top:2275;width:28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21.5</w:t>
                          </w:r>
                        </w:p>
                      </w:txbxContent>
                    </v:textbox>
                  </v:rect>
                  <v:rect id="Rectangle 30" o:spid="_x0000_s1054" style="position:absolute;left:38;top:2480;width:131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Gross total (</w:t>
                          </w:r>
                          <w:proofErr w:type="spellStart"/>
                          <w:r>
                            <w:rPr>
                              <w:rFonts w:ascii="Calibri" w:hAnsi="Calibri" w:cs="Calibri"/>
                              <w:color w:val="000000"/>
                              <w:sz w:val="16"/>
                              <w:szCs w:val="16"/>
                              <w:lang w:val="en-US"/>
                            </w:rPr>
                            <w:t>inc</w:t>
                          </w:r>
                          <w:proofErr w:type="spellEnd"/>
                          <w:r>
                            <w:rPr>
                              <w:rFonts w:ascii="Calibri" w:hAnsi="Calibri" w:cs="Calibri"/>
                              <w:color w:val="000000"/>
                              <w:sz w:val="16"/>
                              <w:szCs w:val="16"/>
                              <w:lang w:val="en-US"/>
                            </w:rPr>
                            <w:t xml:space="preserve"> GST)</w:t>
                          </w:r>
                        </w:p>
                      </w:txbxContent>
                    </v:textbox>
                  </v:rect>
                  <v:rect id="Rectangle 31" o:spid="_x0000_s1055" style="position:absolute;left:2523;top:2480;width:44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530.55</w:t>
                          </w:r>
                        </w:p>
                      </w:txbxContent>
                    </v:textbox>
                  </v:rect>
                  <v:rect id="Rectangle 32" o:spid="_x0000_s1056" style="position:absolute;left:38;top:2685;width:115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Discounts applied</w:t>
                          </w:r>
                        </w:p>
                      </w:txbxContent>
                    </v:textbox>
                  </v:rect>
                  <v:rect id="Rectangle 33" o:spid="_x0000_s1057" style="position:absolute;left:2929;top:2685;width:8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0</w:t>
                          </w:r>
                        </w:p>
                      </w:txbxContent>
                    </v:textbox>
                  </v:rect>
                  <v:rect id="Rectangle 34" o:spid="_x0000_s1058" style="position:absolute;left:38;top:2890;width:103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GST component</w:t>
                          </w:r>
                        </w:p>
                      </w:txbxContent>
                    </v:textbox>
                  </v:rect>
                  <v:rect id="Rectangle 35" o:spid="_x0000_s1059" style="position:absolute;left:2612;top:2890;width:36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48.23</w:t>
                          </w:r>
                        </w:p>
                      </w:txbxContent>
                    </v:textbox>
                  </v:rect>
                  <v:rect id="Rectangle 36" o:spid="_x0000_s1060" style="position:absolute;left:38;top:3300;width:599;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m8kMQA&#10;AADbAAAADwAAAGRycy9kb3ducmV2LnhtbESPQWvCQBSE74X+h+UVvIhuFBSNrlIEwYMgxh7q7ZF9&#10;ZmOzb0N2NdFf7xYKPQ4z8w2zXHe2EndqfOlYwWiYgCDOnS65UPB12g5mIHxA1lg5JgUP8rBevb8t&#10;MdWu5SPds1CICGGfogITQp1K6XNDFv3Q1cTRu7jGYoiyKaRusI1wW8lxkkylxZLjgsGaNobyn+xm&#10;FWwP3yXxUx7781nrrvn4nJl9rVTvo/tcgAjUhf/wX3unFUwm8Psl/gC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JvJDEAAAA2wAAAA8AAAAAAAAAAAAAAAAAmAIAAGRycy9k&#10;b3ducmV2LnhtbFBLBQYAAAAABAAEAPUAAACJAwAAAAA=&#10;" filled="f" stroked="f">
                    <v:textbox style="mso-fit-shape-to-text:t" inset="0,0,0,0">
                      <w:txbxContent>
                        <w:p w:rsidR="0024081B" w:rsidRDefault="0024081B">
                          <w:r>
                            <w:rPr>
                              <w:rFonts w:ascii="Calibri" w:hAnsi="Calibri" w:cs="Calibri"/>
                              <w:color w:val="000000"/>
                              <w:sz w:val="16"/>
                              <w:szCs w:val="16"/>
                              <w:lang w:val="en-US"/>
                            </w:rPr>
                            <w:t>BCWD</w:t>
                          </w:r>
                        </w:p>
                      </w:txbxContent>
                    </v:textbox>
                  </v:rect>
                  <v:rect id="Rectangle 37" o:spid="_x0000_s1061" style="position:absolute;left:444;top:3710;width:74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Travel Date</w:t>
                          </w:r>
                        </w:p>
                      </w:txbxContent>
                    </v:textbox>
                  </v:rect>
                  <v:rect id="Rectangle 38" o:spid="_x0000_s1062" style="position:absolute;left:2004;top:3608;width:65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 xml:space="preserve">Passenger </w:t>
                          </w:r>
                        </w:p>
                      </w:txbxContent>
                    </v:textbox>
                  </v:rect>
                  <v:rect id="Rectangle 39" o:spid="_x0000_s1063" style="position:absolute;left:2054;top:3813;width:58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Surname</w:t>
                          </w:r>
                        </w:p>
                      </w:txbxContent>
                    </v:textbox>
                  </v:rect>
                  <v:rect id="Rectangle 40" o:spid="_x0000_s1064" style="position:absolute;left:3183;top:3608;width:54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 xml:space="preserve">DVA File </w:t>
                          </w:r>
                        </w:p>
                      </w:txbxContent>
                    </v:textbox>
                  </v:rect>
                  <v:rect id="Rectangle 41" o:spid="_x0000_s1065" style="position:absolute;left:3386;top:3813;width:22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rsidR="0024081B" w:rsidRDefault="0024081B">
                          <w:r>
                            <w:rPr>
                              <w:rFonts w:ascii="Calibri" w:hAnsi="Calibri" w:cs="Calibri"/>
                              <w:color w:val="000000"/>
                              <w:sz w:val="16"/>
                              <w:szCs w:val="16"/>
                              <w:lang w:val="en-US"/>
                            </w:rPr>
                            <w:t>No.</w:t>
                          </w:r>
                        </w:p>
                      </w:txbxContent>
                    </v:textbox>
                  </v:rect>
                  <v:rect id="Rectangle 42" o:spid="_x0000_s1066" style="position:absolute;left:4235;top:3505;width:28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 xml:space="preserve">DVA </w:t>
                          </w:r>
                        </w:p>
                      </w:txbxContent>
                    </v:textbox>
                  </v:rect>
                  <v:rect id="Rectangle 43" o:spid="_x0000_s1067" style="position:absolute;left:4083;top:3710;width:5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 xml:space="preserve">Booking </w:t>
                          </w:r>
                        </w:p>
                      </w:txbxContent>
                    </v:textbox>
                  </v:rect>
                  <v:rect id="Rectangle 44" o:spid="_x0000_s1068" style="position:absolute;left:4261;top:3915;width:22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No.</w:t>
                          </w:r>
                        </w:p>
                      </w:txbxContent>
                    </v:textbox>
                  </v:rect>
                  <v:rect id="Rectangle 45" o:spid="_x0000_s1069" style="position:absolute;left:4857;top:3608;width:101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nTtsQA&#10;AADbAAAADwAAAGRycy9kb3ducmV2LnhtbESPQWvCQBSE70L/w/IKXopuKiIaXaUUBA+CGHuot0f2&#10;mY3Nvg3Z1UR/vSsUPA4z8w2zWHW2EldqfOlYwecwAUGcO11yoeDnsB5MQfiArLFyTApu5GG1fOst&#10;MNWu5T1ds1CICGGfogITQp1K6XNDFv3Q1cTRO7nGYoiyKaRusI1wW8lRkkykxZLjgsGavg3lf9nF&#10;Kljvfkviu9x/zKatO+ejY2a2tVL99+5rDiJQF17h//ZGK5iM4fkl/gC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p07bEAAAA2wAAAA8AAAAAAAAAAAAAAAAAmAIAAGRycy9k&#10;b3ducmV2LnhtbFBLBQYAAAAABAAEAPUAAACJAwAAAAA=&#10;" filled="f" stroked="f">
                    <v:textbox style="mso-fit-shape-to-text:t" inset="0,0,0,0">
                      <w:txbxContent>
                        <w:p w:rsidR="0024081B" w:rsidRDefault="0024081B">
                          <w:r>
                            <w:rPr>
                              <w:rFonts w:ascii="Calibri" w:hAnsi="Calibri" w:cs="Calibri"/>
                              <w:color w:val="000000"/>
                              <w:sz w:val="16"/>
                              <w:szCs w:val="16"/>
                              <w:lang w:val="en-US"/>
                            </w:rPr>
                            <w:t>Appointment</w:t>
                          </w:r>
                        </w:p>
                      </w:txbxContent>
                    </v:textbox>
                  </v:rect>
                  <v:rect id="Rectangle 46" o:spid="_x0000_s1070" style="position:absolute;left:5110;top:3813;width:35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 xml:space="preserve"> Time</w:t>
                          </w:r>
                        </w:p>
                      </w:txbxContent>
                    </v:textbox>
                  </v:rect>
                  <v:rect id="Rectangle 47" o:spid="_x0000_s1071" style="position:absolute;left:6036;top:3608;width:4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YEMAA&#10;AADbAAAADwAAAGRycy9kb3ducmV2LnhtbESPzYoCMRCE7wu+Q2jB25rRwyCzRhFBUPHiuA/QTHp+&#10;2KQzJNEZ394Iwh6LqvqKWm9Ha8SDfOgcK1jMMxDEldMdNwp+b4fvFYgQkTUax6TgSQG2m8nXGgvt&#10;Br7So4yNSBAOBSpoY+wLKUPVksUwdz1x8mrnLcYkfSO1xyHBrZHLLMulxY7TQos97Vuq/sq7VSBv&#10;5WFYlcZn7rysL+Z0vNbklJpNx90PiEhj/A9/2ketIM/h/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VYEM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 xml:space="preserve">Pickup </w:t>
                          </w:r>
                        </w:p>
                      </w:txbxContent>
                    </v:textbox>
                  </v:rect>
                  <v:rect id="Rectangle 48" o:spid="_x0000_s1072" style="position:absolute;left:6099;top:3813;width:32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9i8AA&#10;AADbAAAADwAAAGRycy9kb3ducmV2LnhtbESPzYoCMRCE7wu+Q2jB25rRgyu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n9i8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Time</w:t>
                          </w:r>
                        </w:p>
                      </w:txbxContent>
                    </v:textbox>
                  </v:rect>
                  <v:rect id="Rectangle 49" o:spid="_x0000_s1073" style="position:absolute;left:6848;top:3608;width:4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p+b0A&#10;AADbAAAADwAAAGRycy9kb3ducmV2LnhtbERPy4rCMBTdC/5DuII7m+pCpBpFBEEHN9b5gEtz+8Dk&#10;piTRdv7eLIRZHs57dxitEW/yoXOsYJnlIIgrpztuFPw+zosNiBCRNRrHpOCPAhz208kOC+0GvtO7&#10;jI1IIRwKVNDG2BdShqoliyFzPXHiauctxgR9I7XHIYVbI1d5vpYWO04NLfZ0aql6li+rQD7K87Ap&#10;jc/dz6q+mevlXpNTaj4bj1sQkcb4L/66L1rBOo1N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kZp+b0AAADbAAAADwAAAAAAAAAAAAAAAACYAgAAZHJzL2Rvd25yZXYu&#10;eG1sUEsFBgAAAAAEAAQA9QAAAIIDAAAAAA==&#10;" filled="f" stroked="f">
                    <v:textbox style="mso-fit-shape-to-text:t" inset="0,0,0,0">
                      <w:txbxContent>
                        <w:p w:rsidR="0024081B" w:rsidRDefault="0024081B">
                          <w:r>
                            <w:rPr>
                              <w:rFonts w:ascii="Calibri" w:hAnsi="Calibri" w:cs="Calibri"/>
                              <w:color w:val="000000"/>
                              <w:sz w:val="16"/>
                              <w:szCs w:val="16"/>
                              <w:lang w:val="en-US"/>
                            </w:rPr>
                            <w:t xml:space="preserve">Pickup </w:t>
                          </w:r>
                        </w:p>
                      </w:txbxContent>
                    </v:textbox>
                  </v:rect>
                  <v:rect id="Rectangle 50" o:spid="_x0000_s1074" style="position:absolute;left:6822;top:3813;width:46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MYsAA&#10;AADbAAAADwAAAGRycy9kb3ducmV2LnhtbESPzYoCMRCE7wu+Q2jB25rRg7i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rMYs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Suburb</w:t>
                          </w:r>
                        </w:p>
                      </w:txbxContent>
                    </v:textbox>
                  </v:rect>
                  <v:rect id="Rectangle 51" o:spid="_x0000_s1075" style="position:absolute;left:7659;top:3608;width:4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Pickup </w:t>
                          </w:r>
                        </w:p>
                      </w:txbxContent>
                    </v:textbox>
                  </v:rect>
                  <v:rect id="Rectangle 52" o:spid="_x0000_s1076" style="position:absolute;left:7558;top:3813;width:59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Postcode</w:t>
                          </w:r>
                        </w:p>
                      </w:txbxContent>
                    </v:textbox>
                  </v:rect>
                  <v:rect id="Rectangle 53" o:spid="_x0000_s1077" style="position:absolute;left:8357;top:3608;width:6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 xml:space="preserve">Set Down </w:t>
                          </w:r>
                        </w:p>
                      </w:txbxContent>
                    </v:textbox>
                  </v:rect>
                  <v:rect id="Rectangle 54" o:spid="_x0000_s1078" style="position:absolute;left:8534;top:3813;width:32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Time</w:t>
                          </w:r>
                        </w:p>
                      </w:txbxContent>
                    </v:textbox>
                  </v:rect>
                  <v:rect id="Rectangle 55" o:spid="_x0000_s1079" style="position:absolute;left:9168;top:3608;width:6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 xml:space="preserve">Set Down </w:t>
                          </w:r>
                        </w:p>
                      </w:txbxContent>
                    </v:textbox>
                  </v:rect>
                  <v:rect id="Rectangle 56" o:spid="_x0000_s1080" style="position:absolute;left:9270;top:3813;width:46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Suburb</w:t>
                          </w:r>
                        </w:p>
                      </w:txbxContent>
                    </v:textbox>
                  </v:rect>
                  <v:rect id="Rectangle 57" o:spid="_x0000_s1081" style="position:absolute;left:9980;top:3608;width:6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 xml:space="preserve">Set Down </w:t>
                          </w:r>
                        </w:p>
                      </w:txbxContent>
                    </v:textbox>
                  </v:rect>
                  <v:rect id="Rectangle 58" o:spid="_x0000_s1082" style="position:absolute;left:9992;top:3813;width:59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Postcode</w:t>
                          </w:r>
                        </w:p>
                      </w:txbxContent>
                    </v:textbox>
                  </v:rect>
                  <v:rect id="Rectangle 59" o:spid="_x0000_s1083" style="position:absolute;left:10867;top:3608;width:47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JL8A&#10;AADbAAAADwAAAGRycy9kb3ducmV2LnhtbERPS2rDMBDdF3IHMYXsarlepMG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n/8kvwAAANs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Vehicle </w:t>
                          </w:r>
                        </w:p>
                      </w:txbxContent>
                    </v:textbox>
                  </v:rect>
                  <v:rect id="Rectangle 60" o:spid="_x0000_s1084" style="position:absolute;left:10842;top:3813;width:53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Number</w:t>
                          </w:r>
                        </w:p>
                      </w:txbxContent>
                    </v:textbox>
                  </v:rect>
                  <v:rect id="Rectangle 61" o:spid="_x0000_s1085" style="position:absolute;left:11780;top:3608;width:33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 xml:space="preserve">Extra </w:t>
                          </w:r>
                        </w:p>
                      </w:txbxContent>
                    </v:textbox>
                  </v:rect>
                  <v:rect id="Rectangle 62" o:spid="_x0000_s1086" style="position:absolute;left:11768;top:3813;width:34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Costs</w:t>
                          </w:r>
                        </w:p>
                      </w:txbxContent>
                    </v:textbox>
                  </v:rect>
                  <v:rect id="Rectangle 63" o:spid="_x0000_s1087" style="position:absolute;left:12452;top:3608;width:56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 xml:space="preserve">Distance </w:t>
                          </w:r>
                        </w:p>
                      </w:txbxContent>
                    </v:textbox>
                  </v:rect>
                  <v:rect id="Rectangle 64" o:spid="_x0000_s1088" style="position:absolute;left:12414;top:3813;width:60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Travelled</w:t>
                          </w:r>
                        </w:p>
                      </w:txbxContent>
                    </v:textbox>
                  </v:rect>
                  <v:rect id="Rectangle 65" o:spid="_x0000_s1089" style="position:absolute;left:13403;top:3505;width:33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 xml:space="preserve">Total </w:t>
                          </w:r>
                        </w:p>
                      </w:txbxContent>
                    </v:textbox>
                  </v:rect>
                  <v:rect id="Rectangle 66" o:spid="_x0000_s1090" style="position:absolute;left:13289;top:3710;width:51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 xml:space="preserve">Journey </w:t>
                          </w:r>
                        </w:p>
                      </w:txbxContent>
                    </v:textbox>
                  </v:rect>
                  <v:rect id="Rectangle 67" o:spid="_x0000_s1091" style="position:absolute;left:13429;top:3915;width:28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Cost</w:t>
                          </w:r>
                        </w:p>
                      </w:txbxContent>
                    </v:textbox>
                  </v:rect>
                  <v:rect id="Rectangle 68" o:spid="_x0000_s1092" style="position:absolute;left:964;top:4120;width:69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UbccEA&#10;AADbAAAADwAAAGRycy9kb3ducmV2LnhtbESPzYoCMRCE7wu+Q2jB25rRw+4w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VG3H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9/07/2018</w:t>
                          </w:r>
                        </w:p>
                      </w:txbxContent>
                    </v:textbox>
                  </v:rect>
                  <v:rect id="Rectangle 69" o:spid="_x0000_s1093" style="position:absolute;left:1801;top:4120;width:501;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CITIZEN</w:t>
                          </w:r>
                        </w:p>
                      </w:txbxContent>
                    </v:textbox>
                  </v:rect>
                  <v:rect id="Rectangle 70" o:spid="_x0000_s1094" style="position:absolute;left:3081;top:4120;width:67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NX000000</w:t>
                          </w:r>
                        </w:p>
                      </w:txbxContent>
                    </v:textbox>
                  </v:rect>
                  <v:rect id="Rectangle 71" o:spid="_x0000_s1095" style="position:absolute;left:4070;top:4120;width:64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11287921</w:t>
                          </w:r>
                        </w:p>
                      </w:txbxContent>
                    </v:textbox>
                  </v:rect>
                  <v:rect id="Rectangle 72" o:spid="_x0000_s1096" style="position:absolute;left:5355;top:4120;width:466;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sACcMA&#10;AADbAAAADwAAAGRycy9kb3ducmV2LnhtbESPQYvCMBSE78L+h/AWvIimehCtRlkWBA+CWD3s3h7N&#10;s6nbvJQma6u/3giCx2FmvmGW685W4kqNLx0rGI8SEMS50yUXCk7HzXAGwgdkjZVjUnAjD+vVR2+J&#10;qXYtH+iahUJECPsUFZgQ6lRKnxuy6EeuJo7e2TUWQ5RNIXWDbYTbSk6SZCotlhwXDNb0bSj/y/6t&#10;gs3+pyS+y8NgPmvdJZ/8ZmZXK9X/7L4WIAJ14R1+tbdawXwMzy/xB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sACcMAAADb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15:00</w:t>
                          </w:r>
                        </w:p>
                      </w:txbxContent>
                    </v:textbox>
                  </v:rect>
                  <v:rect id="Rectangle 73" o:spid="_x0000_s1097" style="position:absolute;left:6099;top:4120;width:533;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mefsQA&#10;AADbAAAADwAAAGRycy9kb3ducmV2LnhtbESPQWvCQBSE74X+h+UVvJS6aQ5ioquUgtBDQYwe7O2R&#10;fWaj2bchuzXRX+8KgsdhZr5h5svBNuJMna8dK/gcJyCIS6drrhTstquPKQgfkDU2jknBhTwsF68v&#10;c8y163lD5yJUIkLY56jAhNDmUvrSkEU/di1x9A6usxii7CqpO+wj3DYyTZKJtFhzXDDY0reh8lT8&#10;WwWr9b4mvsrNezbt3bFM/wrz2yo1ehu+ZiACDeEZfrR/tIIshf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Znn7EAAAA2wAAAA8AAAAAAAAAAAAAAAAAmAIAAGRycy9k&#10;b3ducmV2LnhtbFBLBQYAAAAABAAEAPUAAACJAwAAAAA=&#10;" filled="f" stroked="f">
                    <v:textbox style="mso-fit-shape-to-text:t" inset="0,0,0,0">
                      <w:txbxContent>
                        <w:p w:rsidR="0024081B" w:rsidRDefault="0024081B">
                          <w:r>
                            <w:rPr>
                              <w:rFonts w:ascii="Calibri" w:hAnsi="Calibri" w:cs="Calibri"/>
                              <w:color w:val="000000"/>
                              <w:sz w:val="16"/>
                              <w:szCs w:val="16"/>
                              <w:lang w:val="en-US"/>
                            </w:rPr>
                            <w:t>13:45</w:t>
                          </w:r>
                        </w:p>
                      </w:txbxContent>
                    </v:textbox>
                  </v:rect>
                  <v:rect id="Rectangle 74" o:spid="_x0000_s1098" style="position:absolute;left:6733;top:4120;width:632;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U75cUA&#10;AADbAAAADwAAAGRycy9kb3ducmV2LnhtbESPQWvCQBSE70L/w/IKXkQ3WhCN2UgpCB4KxdhDvT2y&#10;z2w0+zZkV5P213cLBY/DzHzDZNvBNuJOna8dK5jPEhDEpdM1Vwo+j7vpCoQPyBobx6Tgmzxs86dR&#10;hql2PR/oXoRKRAj7FBWYENpUSl8asuhnriWO3tl1FkOUXSV1h32E20YukmQpLdYcFwy29GaovBY3&#10;q2D38VUT/8jDZL3q3aVcnArz3io1fh5eNyACDeER/m/vtYL1C/x9iT9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FTvlxQAAANsAAAAPAAAAAAAAAAAAAAAAAJgCAABkcnMv&#10;ZG93bnJldi54bWxQSwUGAAAAAAQABAD1AAAAigMAAAAA&#10;" filled="f" stroked="f">
                    <v:textbox style="mso-fit-shape-to-text:t" inset="0,0,0,0">
                      <w:txbxContent>
                        <w:p w:rsidR="0024081B" w:rsidRDefault="0024081B">
                          <w:r>
                            <w:rPr>
                              <w:rFonts w:ascii="Calibri" w:hAnsi="Calibri" w:cs="Calibri"/>
                              <w:color w:val="000000"/>
                              <w:sz w:val="16"/>
                              <w:szCs w:val="16"/>
                              <w:lang w:val="en-US"/>
                            </w:rPr>
                            <w:t>WAGGA</w:t>
                          </w:r>
                        </w:p>
                      </w:txbxContent>
                    </v:textbox>
                  </v:rect>
                  <v:rect id="Rectangle 75" o:spid="_x0000_s1099" style="position:absolute;left:7938;top:4120;width:3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T28EA&#10;AADbAAAADwAAAGRycy9kb3ducmV2LnhtbESPzYoCMRCE7wu+Q2jB25pRZ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E9v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2650</w:t>
                          </w:r>
                        </w:p>
                      </w:txbxContent>
                    </v:textbox>
                  </v:rect>
                  <v:rect id="Rectangle 76" o:spid="_x0000_s1100" style="position:absolute;left:9168;top:4120;width:73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GUNDAGAI</w:t>
                          </w:r>
                        </w:p>
                      </w:txbxContent>
                    </v:textbox>
                  </v:rect>
                  <v:rect id="Rectangle 77" o:spid="_x0000_s1101" style="position:absolute;left:10230;top:4120;width:468;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KYfcMA&#10;AADbAAAADwAAAGRycy9kb3ducmV2LnhtbESPQYvCMBSE78L+h/AWvIim60G0GmVZEDwIYvWwe3s0&#10;z6Zu81KaaKu/3giCx2FmvmEWq85W4kqNLx0r+BolIIhzp0suFBwP6+EUhA/IGivHpOBGHlbLj94C&#10;U+1a3tM1C4WIEPYpKjAh1KmUPjdk0Y9cTRy9k2sshiibQuoG2wi3lRwnyURaLDkuGKzpx1D+n12s&#10;gvXutyS+y/1gNm3dOR//ZWZbK9X/7L7nIAJ14R1+tTdawWwCzy/xB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KYfcMAAADb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2722</w:t>
                          </w:r>
                        </w:p>
                      </w:txbxContent>
                    </v:textbox>
                  </v:rect>
                  <v:rect id="Rectangle 78" o:spid="_x0000_s1102" style="position:absolute;left:10791;top:4120;width:32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rsidR="0024081B" w:rsidRDefault="0024081B">
                          <w:r>
                            <w:rPr>
                              <w:rFonts w:ascii="Calibri" w:hAnsi="Calibri" w:cs="Calibri"/>
                              <w:color w:val="000000"/>
                              <w:sz w:val="16"/>
                              <w:szCs w:val="16"/>
                              <w:lang w:val="en-US"/>
                            </w:rPr>
                            <w:t>T514</w:t>
                          </w:r>
                        </w:p>
                      </w:txbxContent>
                    </v:textbox>
                  </v:rect>
                  <v:rect id="Rectangle 79" o:spid="_x0000_s1103" style="position:absolute;left:12034;top:4120;width:28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10.2</w:t>
                          </w:r>
                        </w:p>
                      </w:txbxContent>
                    </v:textbox>
                  </v:rect>
                  <v:rect id="Rectangle 80" o:spid="_x0000_s1104" style="position:absolute;left:12985;top:4120;width:16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rsidR="0024081B" w:rsidRDefault="0024081B">
                          <w:r>
                            <w:rPr>
                              <w:rFonts w:ascii="Calibri" w:hAnsi="Calibri" w:cs="Calibri"/>
                              <w:color w:val="000000"/>
                              <w:sz w:val="16"/>
                              <w:szCs w:val="16"/>
                              <w:lang w:val="en-US"/>
                            </w:rPr>
                            <w:t>82</w:t>
                          </w:r>
                        </w:p>
                      </w:txbxContent>
                    </v:textbox>
                  </v:rect>
                  <v:rect id="Rectangle 81" o:spid="_x0000_s1105" style="position:absolute;left:13568;top:4120;width:36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7sIA&#10;AADcAAAADwAAAGRycy9kb3ducmV2LnhtbESPzWoDMQyE74W8g1Ggt8ZODiVs44QQCKSll2z6AGKt&#10;/aG2vNhOdvv21aHQm8SMZj7tDnPw6kEpD5EtrFcGFHET3cCdha/b+WULKhdkhz4yWfihDIf94mmH&#10;lYsTX+lRl05JCOcKLfSljJXWuekpYF7FkVi0NqaARdbUaZdwkvDg9caYVx1wYGnocaRTT813fQ8W&#10;9K0+T9vaJxM/Nu2nf79cW4rWPi/n4xuoQnP5N/9dX5zgG8GX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7/uwgAAANwAAAAPAAAAAAAAAAAAAAAAAJgCAABkcnMvZG93&#10;bnJldi54bWxQSwUGAAAAAAQABAD1AAAAhwMAAAAA&#10;" filled="f" stroked="f">
                    <v:textbox style="mso-fit-shape-to-text:t" inset="0,0,0,0">
                      <w:txbxContent>
                        <w:p w:rsidR="0024081B" w:rsidRDefault="0024081B">
                          <w:r>
                            <w:rPr>
                              <w:rFonts w:ascii="Calibri" w:hAnsi="Calibri" w:cs="Calibri"/>
                              <w:color w:val="000000"/>
                              <w:sz w:val="16"/>
                              <w:szCs w:val="16"/>
                              <w:lang w:val="en-US"/>
                            </w:rPr>
                            <w:t>254.1</w:t>
                          </w:r>
                        </w:p>
                      </w:txbxContent>
                    </v:textbox>
                  </v:rect>
                  <v:rect id="Rectangle 82" o:spid="_x0000_s1106" style="position:absolute;left:38;top:4325;width:99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adb4A&#10;AADcAAAADwAAAGRycy9kb3ducmV2LnhtbERPzWoCMRC+F3yHMEJvNdFDkdUoIghavLj6AMNm9geT&#10;yZJEd/v2plDwNh/f76y3o7PiSSF2njXMZwoEceVNx42G2/XwtQQRE7JB65k0/FKE7WbyscbC+IEv&#10;9CxTI3IIxwI1tCn1hZSxaslhnPmeOHO1Dw5ThqGRJuCQw52VC6W+pcOOc0OLPe1bqu7lw2mQ1/Iw&#10;LEsblP9Z1Gd7Ol5q8lp/TsfdCkSiMb3F/+6jyfPVHP6ey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XGnW+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BCWD Subtotal</w:t>
                          </w:r>
                        </w:p>
                      </w:txbxContent>
                    </v:textbox>
                  </v:rect>
                  <v:rect id="Rectangle 83" o:spid="_x0000_s1107" style="position:absolute;left:2612;top:4325;width:36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WEAr8A&#10;AADcAAAADwAAAGRycy9kb3ducmV2LnhtbERPzWoCMRC+C32HMIXeNHEPRVajFEHQ4sW1DzBsZn9o&#10;MlmS6G7f3ghCb/Px/c5mNzkr7hRi71nDcqFAENfe9Nxq+Lke5isQMSEbtJ5Jwx9F2G3fZhssjR/5&#10;QvcqtSKHcCxRQ5fSUEoZ644cxoUfiDPX+OAwZRhaaQKOOdxZWSj1KR32nBs6HGjfUf1b3ZwGea0O&#10;46qyQfnvojnb0/HSkNf64336WoNINKV/8ct9NHm+KuD5TL5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hYQC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497.6</w:t>
                          </w:r>
                        </w:p>
                      </w:txbxContent>
                    </v:textbox>
                  </v:rect>
                  <v:rect id="Rectangle 84" o:spid="_x0000_s1108" style="position:absolute;left:38;top:4735;width:599;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s7sMA&#10;AADcAAAADwAAAGRycy9kb3ducmV2LnhtbERPTWvCQBC9F/wPywheSt1UoaTRVUQQPAhi2oPehuyY&#10;TZudDdmtif56VxB6m8f7nPmyt7W4UOsrxwrexwkI4sLpiksF31+btxSED8gaa8ek4EoelovByxwz&#10;7To+0CUPpYgh7DNUYEJoMil9YciiH7uGOHJn11oMEbal1C12MdzWcpIkH9JixbHBYENrQ8Vv/mcV&#10;bPbHivgmD6+faed+iskpN7tGqdGwX81ABOrDv/jp3uo4P5nC45l4gV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ls7s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CTVS</w:t>
                          </w:r>
                        </w:p>
                      </w:txbxContent>
                    </v:textbox>
                  </v:rect>
                  <v:rect id="Rectangle 85" o:spid="_x0000_s1109" style="position:absolute;left:444;top:5145;width:74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Travel Date</w:t>
                          </w:r>
                        </w:p>
                      </w:txbxContent>
                    </v:textbox>
                  </v:rect>
                  <v:rect id="Rectangle 86" o:spid="_x0000_s1110" style="position:absolute;left:2004;top:5043;width:65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Passenger </w:t>
                          </w:r>
                        </w:p>
                      </w:txbxContent>
                    </v:textbox>
                  </v:rect>
                  <v:rect id="Rectangle 87" o:spid="_x0000_s1111" style="position:absolute;left:2054;top:5248;width:58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Surname</w:t>
                          </w:r>
                        </w:p>
                      </w:txbxContent>
                    </v:textbox>
                  </v:rect>
                  <v:rect id="Rectangle 88" o:spid="_x0000_s1112" style="position:absolute;left:3183;top:5043;width:54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mr8A&#10;AADcAAAADwAAAGRycy9kb3ducmV2LnhtbERPzWoCMRC+C32HMIXe3EQPVVajFEHQ0ourDzBsZn9o&#10;MlmS6G7fvikUvM3H9zvb/eSseFCIvWcNi0KBIK696bnVcLse52sQMSEbtJ5Jww9F2O9eZlssjR/5&#10;Qo8qtSKHcCxRQ5fSUEoZ644cxsIPxJlrfHCYMgytNAHHHO6sXCr1Lh32nBs6HOjQUf1d3Z0Gea2O&#10;47qyQfnPZfNlz6dLQ17rt9fpYwMi0ZSe4n/3yeT5agV/z+QL5O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8iea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DVA File </w:t>
                          </w:r>
                        </w:p>
                      </w:txbxContent>
                    </v:textbox>
                  </v:rect>
                  <v:rect id="Rectangle 89" o:spid="_x0000_s1113" style="position:absolute;left:3386;top:5248;width:22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rsidR="0024081B" w:rsidRDefault="0024081B">
                          <w:r>
                            <w:rPr>
                              <w:rFonts w:ascii="Calibri" w:hAnsi="Calibri" w:cs="Calibri"/>
                              <w:color w:val="000000"/>
                              <w:sz w:val="16"/>
                              <w:szCs w:val="16"/>
                              <w:lang w:val="en-US"/>
                            </w:rPr>
                            <w:t>No.</w:t>
                          </w:r>
                        </w:p>
                      </w:txbxContent>
                    </v:textbox>
                  </v:rect>
                  <v:rect id="Rectangle 90" o:spid="_x0000_s1114" style="position:absolute;left:4210;top:4940;width:3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CTVS </w:t>
                          </w:r>
                        </w:p>
                      </w:txbxContent>
                    </v:textbox>
                  </v:rect>
                  <v:rect id="Rectangle 91" o:spid="_x0000_s1115" style="position:absolute;left:4070;top:5145;width:547;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24081B" w:rsidRDefault="0024081B">
                          <w:r>
                            <w:rPr>
                              <w:rFonts w:ascii="Calibri" w:hAnsi="Calibri" w:cs="Calibri"/>
                              <w:color w:val="000000"/>
                              <w:sz w:val="16"/>
                              <w:szCs w:val="16"/>
                              <w:lang w:val="en-US"/>
                            </w:rPr>
                            <w:t xml:space="preserve">Voucher </w:t>
                          </w:r>
                        </w:p>
                      </w:txbxContent>
                    </v:textbox>
                  </v:rect>
                  <v:rect id="Rectangle 92" o:spid="_x0000_s1116" style="position:absolute;left:4261;top:5350;width:22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No.</w:t>
                          </w:r>
                        </w:p>
                      </w:txbxContent>
                    </v:textbox>
                  </v:rect>
                  <v:rect id="Rectangle 93" o:spid="_x0000_s1117" style="position:absolute;left:4857;top:5043;width:101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xfqMMA&#10;AADcAAAADwAAAGRycy9kb3ducmV2LnhtbERPTYvCMBC9C/sfwix4EU3tQdxqlGVB8CCIdQ+7t6EZ&#10;m7rNpDRZW/31RhC8zeN9znLd21pcqPWVYwXTSQKCuHC64lLB93EznoPwAVlj7ZgUXMnDevU2WGKm&#10;XccHuuShFDGEfYYKTAhNJqUvDFn0E9cQR+7kWoshwraUusUuhttapkkykxYrjg0GG/oyVPzl/1bB&#10;Zv9TEd/kYfQx79y5SH9zs2uUGr73nwsQgfrwEj/dWx3nT1N4PBMv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xfqM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Appointment</w:t>
                          </w:r>
                        </w:p>
                      </w:txbxContent>
                    </v:textbox>
                  </v:rect>
                  <v:rect id="Rectangle 94" o:spid="_x0000_s1118" style="position:absolute;left:5110;top:5248;width:32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Time</w:t>
                          </w:r>
                        </w:p>
                      </w:txbxContent>
                    </v:textbox>
                  </v:rect>
                  <v:rect id="Rectangle 95" o:spid="_x0000_s1119" style="position:absolute;left:6036;top:5043;width:4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 xml:space="preserve">Pickup </w:t>
                          </w:r>
                        </w:p>
                      </w:txbxContent>
                    </v:textbox>
                  </v:rect>
                  <v:rect id="Rectangle 96" o:spid="_x0000_s1120" style="position:absolute;left:6099;top:5248;width:32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Time</w:t>
                          </w:r>
                        </w:p>
                      </w:txbxContent>
                    </v:textbox>
                  </v:rect>
                  <v:rect id="Rectangle 97" o:spid="_x0000_s1121" style="position:absolute;left:6848;top:5043;width:4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 xml:space="preserve">Pickup </w:t>
                          </w:r>
                        </w:p>
                      </w:txbxContent>
                    </v:textbox>
                  </v:rect>
                  <v:rect id="Rectangle 98" o:spid="_x0000_s1122" style="position:absolute;left:6822;top:5248;width:46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Suburb</w:t>
                          </w:r>
                        </w:p>
                      </w:txbxContent>
                    </v:textbox>
                  </v:rect>
                  <v:rect id="Rectangle 99" o:spid="_x0000_s1123" style="position:absolute;left:7659;top:5043;width:4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QlNcIA&#10;AADcAAAADwAAAGRycy9kb3ducmV2LnhtbESPT2sCMRDF74V+hzCF3mpWDyKrUaQgqHhx7QcYNrN/&#10;MJksSequ3945FHqb4b157zeb3eSdelBMfWAD81kBirgOtufWwM/t8LUClTKyRReYDDwpwW77/rbB&#10;0oaRr/SocqskhFOJBrqch1LrVHfkMc3CQCxaE6LHLGtstY04Srh3elEUS+2xZ2nocKDvjup79esN&#10;6Ft1GFeVi0U4L5qLOx2vDQVjPj+m/RpUpin/m/+uj1bw50Ir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tCU1wgAAANwAAAAPAAAAAAAAAAAAAAAAAJgCAABkcnMvZG93&#10;bnJldi54bWxQSwUGAAAAAAQABAD1AAAAhwMAAAAA&#10;" filled="f" stroked="f">
                    <v:textbox style="mso-fit-shape-to-text:t" inset="0,0,0,0">
                      <w:txbxContent>
                        <w:p w:rsidR="0024081B" w:rsidRDefault="0024081B">
                          <w:r>
                            <w:rPr>
                              <w:rFonts w:ascii="Calibri" w:hAnsi="Calibri" w:cs="Calibri"/>
                              <w:color w:val="000000"/>
                              <w:sz w:val="16"/>
                              <w:szCs w:val="16"/>
                              <w:lang w:val="en-US"/>
                            </w:rPr>
                            <w:t xml:space="preserve">Pickup </w:t>
                          </w:r>
                        </w:p>
                      </w:txbxContent>
                    </v:textbox>
                  </v:rect>
                  <v:rect id="Rectangle 100" o:spid="_x0000_s1124" style="position:absolute;left:7558;top:5248;width:59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Arr8A&#10;AADcAAAADwAAAGRycy9kb3ducmV2LnhtbERPzYrCMBC+L/gOYQRva6qHxa1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ICu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Postcode</w:t>
                          </w:r>
                        </w:p>
                      </w:txbxContent>
                    </v:textbox>
                  </v:rect>
                  <v:rect id="Rectangle 101" o:spid="_x0000_s1125" style="position:absolute;left:8357;top:5043;width:6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 xml:space="preserve">Set Down </w:t>
                          </w:r>
                        </w:p>
                      </w:txbxContent>
                    </v:textbox>
                  </v:rect>
                  <v:rect id="Rectangle 102" o:spid="_x0000_s1126" style="position:absolute;left:8534;top:5248;width:32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Time</w:t>
                          </w:r>
                        </w:p>
                      </w:txbxContent>
                    </v:textbox>
                  </v:rect>
                  <v:rect id="Rectangle 103" o:spid="_x0000_s1127" style="position:absolute;left:9168;top:5043;width:6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Set Down </w:t>
                          </w:r>
                        </w:p>
                      </w:txbxContent>
                    </v:textbox>
                  </v:rect>
                  <v:rect id="Rectangle 104" o:spid="_x0000_s1128" style="position:absolute;left:9270;top:5248;width:46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Suburb</w:t>
                          </w:r>
                        </w:p>
                      </w:txbxContent>
                    </v:textbox>
                  </v:rect>
                  <v:rect id="Rectangle 105" o:spid="_x0000_s1129" style="position:absolute;left:9980;top:5043;width:6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Set Down </w:t>
                          </w:r>
                        </w:p>
                      </w:txbxContent>
                    </v:textbox>
                  </v:rect>
                  <v:rect id="Rectangle 106" o:spid="_x0000_s1130" style="position:absolute;left:9992;top:5248;width:59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Postcode</w:t>
                          </w:r>
                        </w:p>
                      </w:txbxContent>
                    </v:textbox>
                  </v:rect>
                  <v:rect id="Rectangle 107" o:spid="_x0000_s1131" style="position:absolute;left:10867;top:5043;width:47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 xml:space="preserve">Vehicle </w:t>
                          </w:r>
                        </w:p>
                      </w:txbxContent>
                    </v:textbox>
                  </v:rect>
                  <v:rect id="Rectangle 108" o:spid="_x0000_s1132" style="position:absolute;left:10842;top:5248;width:53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Number</w:t>
                          </w:r>
                        </w:p>
                      </w:txbxContent>
                    </v:textbox>
                  </v:rect>
                  <v:rect id="Rectangle 109" o:spid="_x0000_s1133" style="position:absolute;left:11780;top:5043;width:33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viMMA&#10;AADcAAAADwAAAGRycy9kb3ducmV2LnhtbESPzWrDMBCE74W+g9hCbo1cH0pwo4RSMLillzh5gMVa&#10;/1BpZSQ1dt++ewjktsvMzny7P67eqSvFNAU28LItQBF3wU48GLic6+cdqJSRLbrAZOCPEhwPjw97&#10;rGxY+ETXNg9KQjhVaGDMea60Tt1IHtM2zMSi9SF6zLLGQduIi4R7p8uieNUeJ5aGEWf6GKn7aX+9&#10;AX1u62XXuliEr7L/dp/NqadgzOZpfX8DlWnNd/PturGCXwqt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jviM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 xml:space="preserve">Extra </w:t>
                          </w:r>
                        </w:p>
                      </w:txbxContent>
                    </v:textbox>
                  </v:rect>
                  <v:rect id="Rectangle 110" o:spid="_x0000_s1134" style="position:absolute;left:11768;top:5248;width:34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KE78A&#10;AADcAAAADwAAAGRycy9kb3ducmV2LnhtbERPzYrCMBC+C/sOYRa8aWoPi1uNIoKgixerDzA00x9M&#10;JiWJtvv2G0HY23x8v7PejtaIJ/nQOVawmGcgiCunO24U3K6H2RJEiMgajWNS8EsBtpuPyRoL7Qa+&#10;0LOMjUghHApU0MbYF1KGqiWLYe564sTVzluMCfpGao9DCrdG5ln2JS12nBpa7GnfUnUvH1aBvJaH&#10;YVkan7mfvD6b0/FSk1Nq+jnuViAijfFf/HYfdZqff8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lEoT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Costs</w:t>
                          </w:r>
                        </w:p>
                      </w:txbxContent>
                    </v:textbox>
                  </v:rect>
                  <v:rect id="Rectangle 111" o:spid="_x0000_s1135" style="position:absolute;left:12452;top:5043;width:56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1U8MA&#10;AADcAAAADwAAAGRycy9kb3ducmV2LnhtbESP3WoCMRCF74W+Q5hC7zRbCy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d1U8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 xml:space="preserve">Distance </w:t>
                          </w:r>
                        </w:p>
                      </w:txbxContent>
                    </v:textbox>
                  </v:rect>
                  <v:rect id="Rectangle 112" o:spid="_x0000_s1136" style="position:absolute;left:12414;top:5248;width:60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QyL4A&#10;AADcAAAADwAAAGRycy9kb3ducmV2LnhtbERP24rCMBB9X/Afwgi+rakuLF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k70Mi+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Travelled</w:t>
                          </w:r>
                        </w:p>
                      </w:txbxContent>
                    </v:textbox>
                  </v:rect>
                  <v:rect id="Rectangle 113" o:spid="_x0000_s1137" style="position:absolute;left:13403;top:4940;width:33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Ov78A&#10;AADcAAAADwAAAGRycy9kb3ducmV2LnhtbERP24rCMBB9F/yHMMK+aWqF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6U6/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Total </w:t>
                          </w:r>
                        </w:p>
                      </w:txbxContent>
                    </v:textbox>
                  </v:rect>
                  <v:rect id="Rectangle 114" o:spid="_x0000_s1138" style="position:absolute;left:13289;top:5145;width:51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XrJL4A&#10;AADcAAAADwAAAGRycy9kb3ducmV2LnhtbERP24rCMBB9X/Afwgi+rakK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l6yS+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 xml:space="preserve">Journey </w:t>
                          </w:r>
                        </w:p>
                      </w:txbxContent>
                    </v:textbox>
                  </v:rect>
                  <v:rect id="Rectangle 115" o:spid="_x0000_s1139" style="position:absolute;left:13429;top:5350;width:28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xzUL8A&#10;AADcAAAADwAAAGRycy9kb3ducmV2LnhtbERP24rCMBB9F/yHMIJvmqrL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THNQ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Cost</w:t>
                          </w:r>
                        </w:p>
                      </w:txbxContent>
                    </v:textbox>
                  </v:rect>
                  <v:rect id="Rectangle 116" o:spid="_x0000_s1140" style="position:absolute;left:964;top:5555;width:69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Wy78A&#10;AADcAAAADwAAAGRycy9kb3ducmV2LnhtbERP24rCMBB9F/yHMIJvmqrs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ANbL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9/07/2018</w:t>
                          </w:r>
                        </w:p>
                      </w:txbxContent>
                    </v:textbox>
                  </v:rect>
                  <v:rect id="Rectangle 117" o:spid="_x0000_s1141" style="position:absolute;left:1801;top:5555;width:42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SMITH</w:t>
                          </w:r>
                        </w:p>
                      </w:txbxContent>
                    </v:textbox>
                  </v:rect>
                  <v:rect id="Rectangle 118" o:spid="_x0000_s1142" style="position:absolute;left:3081;top:5555;width:72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7tJ78A&#10;AADcAAAADwAAAGRycy9kb3ducmV2LnhtbERP24rCMBB9F/yHMIJvmqqw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nu0n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NSM00000</w:t>
                          </w:r>
                        </w:p>
                      </w:txbxContent>
                    </v:textbox>
                  </v:rect>
                  <v:rect id="Rectangle 119" o:spid="_x0000_s1143" style="position:absolute;left:4159;top:5555;width:56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F5VcMA&#10;AADcAAAADwAAAGRycy9kb3ducmV2LnhtbESP3WoCMRCF74W+Q5hC7zRbCy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F5Vc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7113554</w:t>
                          </w:r>
                        </w:p>
                      </w:txbxContent>
                    </v:textbox>
                  </v:rect>
                  <v:rect id="Rectangle 120" o:spid="_x0000_s1144" style="position:absolute;left:5541;top:5555;width:287;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3czr8A&#10;AADcAAAADwAAAGRycy9kb3ducmV2LnhtbERP24rCMBB9X/Afwgi+rakK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TdzO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9:00</w:t>
                          </w:r>
                        </w:p>
                      </w:txbxContent>
                    </v:textbox>
                  </v:rect>
                  <v:rect id="Rectangle 121" o:spid="_x0000_s1145" style="position:absolute;left:6264;top:5555;width:376;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LWcYA&#10;AADcAAAADwAAAGRycy9kb3ducmV2LnhtbESPQWvCQBCF74L/YZmCF6mbihSbuooUBA+CGD3Y25Cd&#10;ZtNmZ0N2NWl/fedQ6G2G9+a9b1abwTfqTl2sAxt4mmWgiMtga64MXM67xyWomJAtNoHJwDdF2KzH&#10;oxXmNvR8onuRKiUhHHM04FJqc61j6chjnIWWWLSP0HlMsnaVth32Eu4bPc+yZ+2xZmlw2NKbo/Kr&#10;uHkDu+O1Jv7Rp+nLsg+f5fy9cIfWmMnDsH0FlWhI/+a/670V/IXgyz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FLWcYAAADcAAAADwAAAAAAAAAAAAAAAACYAgAAZHJz&#10;L2Rvd25yZXYueG1sUEsFBgAAAAAEAAQA9QAAAIsDAAAAAA==&#10;" filled="f" stroked="f">
                    <v:textbox style="mso-fit-shape-to-text:t" inset="0,0,0,0">
                      <w:txbxContent>
                        <w:p w:rsidR="0024081B" w:rsidRDefault="0024081B">
                          <w:r>
                            <w:rPr>
                              <w:rFonts w:ascii="Calibri" w:hAnsi="Calibri" w:cs="Calibri"/>
                              <w:color w:val="000000"/>
                              <w:sz w:val="16"/>
                              <w:szCs w:val="16"/>
                              <w:lang w:val="en-US"/>
                            </w:rPr>
                            <w:t>8:30</w:t>
                          </w:r>
                        </w:p>
                      </w:txbxContent>
                    </v:textbox>
                  </v:rect>
                  <v:rect id="Rectangle 122" o:spid="_x0000_s1146" style="position:absolute;left:6733;top:5555;width:774;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3uwsMA&#10;AADcAAAADwAAAGRycy9kb3ducmV2LnhtbERPTYvCMBC9C/sfwizsRTRVRLQaZVkQ9iCIdQ/rbWjG&#10;pm4zKU3WVn+9EQRv83ifs1x3thIXanzpWMFomIAgzp0uuVDwc9gMZiB8QNZYOSYFV/KwXr31lphq&#10;1/KeLlkoRAxhn6ICE0KdSulzQxb90NXEkTu5xmKIsCmkbrCN4baS4ySZSoslxwaDNX0Zyv+yf6tg&#10;s/stiW9y35/PWnfOx8fMbGulPt67zwWIQF14iZ/ubx3nT0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3uws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WAGGA</w:t>
                          </w:r>
                        </w:p>
                      </w:txbxContent>
                    </v:textbox>
                  </v:rect>
                  <v:rect id="Rectangle 123" o:spid="_x0000_s1147" style="position:absolute;left:7938;top:5555;width:3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2722</w:t>
                          </w:r>
                        </w:p>
                      </w:txbxContent>
                    </v:textbox>
                  </v:rect>
                  <v:rect id="Rectangle 124" o:spid="_x0000_s1148" style="position:absolute;left:8788;top:5555;width:287;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YWb8A&#10;AADcAAAADwAAAGRycy9kb3ducmV2LnhtbERP24rCMBB9F/yHMIJvmqrL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o5hZ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8:45</w:t>
                          </w:r>
                        </w:p>
                      </w:txbxContent>
                    </v:textbox>
                  </v:rect>
                  <v:rect id="Rectangle 125" o:spid="_x0000_s1149" style="position:absolute;left:9168;top:5555;width:53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ALb4A&#10;AADcAAAADwAAAGRycy9kb3ducmV2LnhtbERP24rCMBB9X/Afwgi+raki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FKAC2+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WAGGA</w:t>
                          </w:r>
                        </w:p>
                      </w:txbxContent>
                    </v:textbox>
                  </v:rect>
                  <v:rect id="Rectangle 126" o:spid="_x0000_s1150" style="position:absolute;left:10280;top:5534;width:418;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owcQA&#10;AADcAAAADwAAAGRycy9kb3ducmV2LnhtbERPTWvCQBC9F/wPywi9FN1UVGx0DVII9CAUYw/1NmSn&#10;2Wh2NmS3Ju2v7xYEb/N4n7PJBtuIK3W+dqzgeZqAIC6drrlS8HHMJysQPiBrbByTgh/ykG1HDxtM&#10;tev5QNciVCKGsE9RgQmhTaX0pSGLfupa4sh9uc5iiLCrpO6wj+G2kbMkWUqLNccGgy29GiovxbdV&#10;kL9/1sS/8vD0surduZydCrNvlXocD7s1iEBDuItv7jcd588X8P9MvE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G6MHEAAAA3AAAAA8AAAAAAAAAAAAAAAAAmAIAAGRycy9k&#10;b3ducmV2LnhtbFBLBQYAAAAABAAEAPUAAACJAwAAAAA=&#10;" filled="f" stroked="f">
                    <v:textbox style="mso-fit-shape-to-text:t" inset="0,0,0,0">
                      <w:txbxContent>
                        <w:p w:rsidR="0024081B" w:rsidRDefault="0024081B">
                          <w:r>
                            <w:rPr>
                              <w:rFonts w:ascii="Calibri" w:hAnsi="Calibri" w:cs="Calibri"/>
                              <w:color w:val="000000"/>
                              <w:sz w:val="16"/>
                              <w:szCs w:val="16"/>
                              <w:lang w:val="en-US"/>
                            </w:rPr>
                            <w:t>2722</w:t>
                          </w:r>
                        </w:p>
                      </w:txbxContent>
                    </v:textbox>
                  </v:rect>
                  <v:rect id="Rectangle 127" o:spid="_x0000_s1151" style="position:absolute;left:10791;top:5555;width:32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T228</w:t>
                          </w:r>
                        </w:p>
                      </w:txbxContent>
                    </v:textbox>
                  </v:rect>
                  <v:rect id="Rectangle 128" o:spid="_x0000_s1152" style="position:absolute;left:13074;top:5555;width:8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ieWr8A&#10;AADcAAAADwAAAGRycy9kb3ducmV2LnhtbERP24rCMBB9F/yHMIJvmiqy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mJ5a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3</w:t>
                          </w:r>
                        </w:p>
                      </w:txbxContent>
                    </v:textbox>
                  </v:rect>
                  <v:rect id="Rectangle 129" o:spid="_x0000_s1153" style="position:absolute;left:13568;top:5555;width:36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KKM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KKM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11.45</w:t>
                          </w:r>
                        </w:p>
                      </w:txbxContent>
                    </v:textbox>
                  </v:rect>
                  <v:rect id="Rectangle 130" o:spid="_x0000_s1154" style="position:absolute;left:38;top:5760;width:1150;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vixMMA&#10;AADcAAAADwAAAGRycy9kb3ducmV2LnhtbERPTWvCQBC9F/oflil4KbpRpMToKqUgeCiIsYd6G7Jj&#10;NpqdDdnVpP56VxB6m8f7nMWqt7W4UusrxwrGowQEceF0xaWCn/16mILwAVlj7ZgU/JGH1fL1ZYGZ&#10;dh3v6JqHUsQQ9hkqMCE0mZS+MGTRj1xDHLmjay2GCNtS6ha7GG5rOUmSD2mx4thgsKEvQ8U5v1gF&#10;6+1vRXyTu/dZ2rlTMTnk5rtRavDWf85BBOrDv/jp3ug4fzqDxzPxA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8vixM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CTVS Subtotal</w:t>
                          </w:r>
                        </w:p>
                      </w:txbxContent>
                    </v:textbox>
                  </v:rect>
                  <v:rect id="Rectangle 131" o:spid="_x0000_s1155" style="position:absolute;left:2612;top:5760;width:36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iQ88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iQ88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11.45</w:t>
                          </w:r>
                        </w:p>
                      </w:txbxContent>
                    </v:textbox>
                  </v:rect>
                  <v:rect id="Rectangle 132" o:spid="_x0000_s1156" style="position:absolute;left:38;top:6170;width:32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1aL4A&#10;AADcAAAADwAAAGRycy9kb3ducmV2LnhtbERP24rCMBB9X/Afwgi+ranCLl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kNWi+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DBM</w:t>
                          </w:r>
                        </w:p>
                      </w:txbxContent>
                    </v:textbox>
                  </v:rect>
                  <v:rect id="Rectangle 133" o:spid="_x0000_s1157" style="position:absolute;left:444;top:6580;width:74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Travel Date</w:t>
                          </w:r>
                        </w:p>
                      </w:txbxContent>
                    </v:textbox>
                  </v:rect>
                  <v:rect id="Rectangle 134" o:spid="_x0000_s1158" style="position:absolute;left:2004;top:6478;width:65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Passenger </w:t>
                          </w:r>
                        </w:p>
                      </w:txbxContent>
                    </v:textbox>
                  </v:rect>
                  <v:rect id="Rectangle 135" o:spid="_x0000_s1159" style="position:absolute;left:2054;top:6683;width:58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Surname</w:t>
                          </w:r>
                        </w:p>
                      </w:txbxContent>
                    </v:textbox>
                  </v:rect>
                  <v:rect id="Rectangle 136" o:spid="_x0000_s1160" style="position:absolute;left:3183;top:6478;width:54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za74A&#10;AADcAAAADwAAAGRycy9kb3ducmV2LnhtbERP24rCMBB9X/Afwgi+ramC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fM2u+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 xml:space="preserve">DVA File </w:t>
                          </w:r>
                        </w:p>
                      </w:txbxContent>
                    </v:textbox>
                  </v:rect>
                  <v:rect id="Rectangle 137" o:spid="_x0000_s1161" style="position:absolute;left:3386;top:6683;width:22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tHL4A&#10;AADcAAAADwAAAGRycy9kb3ducmV2LnhtbERP24rCMBB9X/Afwgi+ramC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NrRy+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No.</w:t>
                          </w:r>
                        </w:p>
                      </w:txbxContent>
                    </v:textbox>
                  </v:rect>
                  <v:rect id="Rectangle 138" o:spid="_x0000_s1162" style="position:absolute;left:4147;top:6375;width:431;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Ih78A&#10;AADcAAAADwAAAGRycy9kb3ducmV2LnhtbERP24rCMBB9F/yHMIJvmiq4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QQiH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Health </w:t>
                          </w:r>
                        </w:p>
                      </w:txbxContent>
                    </v:textbox>
                  </v:rect>
                  <v:rect id="Rectangle 139" o:spid="_x0000_s1163" style="position:absolute;left:4070;top:6580;width:55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6c9c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6c9c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 xml:space="preserve">Provider </w:t>
                          </w:r>
                        </w:p>
                      </w:txbxContent>
                    </v:textbox>
                  </v:rect>
                  <v:rect id="Rectangle 140" o:spid="_x0000_s1164" style="position:absolute;left:4273;top:6785;width:22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I5br8A&#10;AADcAAAADwAAAGRycy9kb3ducmV2LnhtbERP24rCMBB9X/Afwgi+ramC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kjlu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No.</w:t>
                          </w:r>
                        </w:p>
                      </w:txbxContent>
                    </v:textbox>
                  </v:rect>
                  <v:rect id="Rectangle 141" o:spid="_x0000_s1165" style="position:absolute;left:4857;top:6478;width:999;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XOcYA&#10;AADcAAAADwAAAGRycy9kb3ducmV2LnhtbESPQWvCQBCF7wX/wzIFL6Vu9CCaukoRhB4KxejB3obs&#10;NJs2Oxuyq4n99c5B8DbDe/PeN6vN4Bt1oS7WgQ1MJxko4jLYmisDx8PudQEqJmSLTWAycKUIm/Xo&#10;aYW5DT3v6VKkSkkIxxwNuJTaXOtYOvIYJ6ElFu0ndB6TrF2lbYe9hPtGz7Jsrj3WLA0OW9o6Kv+K&#10;szew+zrVxP96/7Jc9OG3nH0X7rM1Zvw8vL+BSjSkh/l+/WEFfy748oxMo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QXOcYAAADcAAAADwAAAAAAAAAAAAAAAACYAgAAZHJz&#10;L2Rvd25yZXYueG1sUEsFBgAAAAAEAAQA9QAAAIsDAAAAAA==&#10;" filled="f" stroked="f">
                    <v:textbox style="mso-fit-shape-to-text:t" inset="0,0,0,0">
                      <w:txbxContent>
                        <w:p w:rsidR="0024081B" w:rsidRDefault="0024081B">
                          <w:r>
                            <w:rPr>
                              <w:rFonts w:ascii="Calibri" w:hAnsi="Calibri" w:cs="Calibri"/>
                              <w:color w:val="000000"/>
                              <w:sz w:val="16"/>
                              <w:szCs w:val="16"/>
                              <w:lang w:val="en-US"/>
                            </w:rPr>
                            <w:t>Appointment</w:t>
                          </w:r>
                        </w:p>
                      </w:txbxContent>
                    </v:textbox>
                  </v:rect>
                  <v:rect id="Rectangle 142" o:spid="_x0000_s1166" style="position:absolute;left:5110;top:6683;width:32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j/1b4A&#10;AADcAAAADwAAAGRycy9kb3ducmV2LnhtbERPy6rCMBDdC/5DGOHuNNWFSDWKCIJX7sbqBwzN9IHJ&#10;pCTR9v69EQR3czjP2ewGa8STfGgdK5jPMhDEpdMt1wpu1+N0BSJEZI3GMSn4pwC77Xi0wVy7ni/0&#10;LGItUgiHHBU0MXa5lKFsyGKYuY44cZXzFmOCvpbaY5/CrZGLLFtKiy2nhgY7OjRU3ouHVSCvxbFf&#10;FcZn7ryo/szv6VKRU+pnMuzXICIN8Sv+uE86zV/O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qI/9W+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Time</w:t>
                          </w:r>
                        </w:p>
                      </w:txbxContent>
                    </v:textbox>
                  </v:rect>
                  <v:rect id="Rectangle 143" o:spid="_x0000_s1167" style="position:absolute;left:6036;top:6478;width:4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hor4A&#10;AADcAAAADwAAAGRycy9kb3ducmV2LnhtbERPzYrCMBC+C75DGGFvmtqDSDWKCIIre7HuAwzN9AeT&#10;SUmi7b69EYS9zcf3O9v9aI14kg+dYwXLRQaCuHK640bB7+00X4MIEVmjcUwK/ijAfjedbLHQbuAr&#10;PcvYiBTCoUAFbYx9IWWoWrIYFq4nTlztvMWYoG+k9jikcGtknmUrabHj1NBiT8eWqnv5sArkrTwN&#10;69L4zF3y+sd8n681OaW+ZuNhAyLSGP/FH/dZp/mrHN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paYaK+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 xml:space="preserve">Pickup </w:t>
                          </w:r>
                        </w:p>
                      </w:txbxContent>
                    </v:textbox>
                  </v:rect>
                  <v:rect id="Rectangle 144" o:spid="_x0000_s1168" style="position:absolute;left:6099;top:6683;width:32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bEOb4A&#10;AADcAAAADwAAAGRycy9kb3ducmV2LnhtbERP24rCMBB9X/Afwgi+rakK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UWxDm+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Time</w:t>
                          </w:r>
                        </w:p>
                      </w:txbxContent>
                    </v:textbox>
                  </v:rect>
                  <v:rect id="Rectangle 145" o:spid="_x0000_s1169" style="position:absolute;left:6848;top:6478;width:4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9cTb4A&#10;AADcAAAADwAAAGRycy9kb3ducmV2LnhtbERP24rCMBB9X/Afwgi+raki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XE2+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 xml:space="preserve">Pickup </w:t>
                          </w:r>
                        </w:p>
                      </w:txbxContent>
                    </v:textbox>
                  </v:rect>
                  <v:rect id="Rectangle 146" o:spid="_x0000_s1170" style="position:absolute;left:6822;top:6683;width:46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P51r4A&#10;AADcAAAADwAAAGRycy9kb3ducmV2LnhtbERP24rCMBB9X/Afwgi+ramC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Wz+da+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Suburb</w:t>
                          </w:r>
                        </w:p>
                      </w:txbxContent>
                    </v:textbox>
                  </v:rect>
                  <v:rect id="Rectangle 147" o:spid="_x0000_s1171" style="position:absolute;left:7659;top:6478;width:42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Fnob4A&#10;AADcAAAADwAAAGRycy9kb3ducmV2LnhtbERPzYrCMBC+L/gOYQRva6qHIl2jiCCoeLHuAwzN9IdN&#10;JiWJtr69EYS9zcf3O+vtaI14kA+dYwWLeQaCuHK640bB7+3wvQIRIrJG45gUPCnAdjP5WmOh3cBX&#10;epSxESmEQ4EK2hj7QspQtWQxzF1PnLjaeYsxQd9I7XFI4dbIZZbl0mLHqaHFnvYtVX/l3SqQt/Iw&#10;rErjM3de1hdzOl5rckrNpuPuB0SkMf6LP+6jTvPzHN7PpAvk5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VhZ6G+AAAA3AAAAA8AAAAAAAAAAAAAAAAAmAIAAGRycy9kb3ducmV2&#10;LnhtbFBLBQYAAAAABAAEAPUAAACDAwAAAAA=&#10;" filled="f" stroked="f">
                    <v:textbox style="mso-fit-shape-to-text:t" inset="0,0,0,0">
                      <w:txbxContent>
                        <w:p w:rsidR="0024081B" w:rsidRDefault="0024081B">
                          <w:r>
                            <w:rPr>
                              <w:rFonts w:ascii="Calibri" w:hAnsi="Calibri" w:cs="Calibri"/>
                              <w:color w:val="000000"/>
                              <w:sz w:val="16"/>
                              <w:szCs w:val="16"/>
                              <w:lang w:val="en-US"/>
                            </w:rPr>
                            <w:t xml:space="preserve">Pickup </w:t>
                          </w:r>
                        </w:p>
                      </w:txbxContent>
                    </v:textbox>
                  </v:rect>
                  <v:rect id="Rectangle 148" o:spid="_x0000_s1172" style="position:absolute;left:7558;top:6683;width:59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COr8A&#10;AADcAAAADwAAAGRycy9kb3ducmV2LnhtbERPzYrCMBC+L/gOYQRva6oHV6p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LcI6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Postcode</w:t>
                          </w:r>
                        </w:p>
                      </w:txbxContent>
                    </v:textbox>
                  </v:rect>
                  <v:rect id="Rectangle 149" o:spid="_x0000_s1173" style="position:absolute;left:8357;top:6478;width:6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WSMMA&#10;AADcAAAADwAAAGRycy9kb3ducmV2LnhtbESPzWoDMQyE74G8g1Ggt6y3OYSwiRNKIZCWXLLpA4i1&#10;9ofa8mK72e3bR4dCbxIzmvl0OM3eqQfFNAQ28FqUoIibYAfuDHzdz+sdqJSRLbrAZOCXEpyOy8UB&#10;KxsmvtGjzp2SEE4VGuhzHiutU9OTx1SEkVi0NkSPWdbYaRtxknDv9KYst9rjwNLQ40jvPTXf9Y83&#10;oO/1edrVLpbhc9Ne3cfl1lIw5mU1v+1BZZrzv/nv+mIFfyu0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JWSM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 xml:space="preserve">Set Down </w:t>
                          </w:r>
                        </w:p>
                      </w:txbxContent>
                    </v:textbox>
                  </v:rect>
                  <v:rect id="Rectangle 150" o:spid="_x0000_s1174" style="position:absolute;left:8534;top:6683;width:32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z078A&#10;AADcAAAADwAAAGRycy9kb3ducmV2LnhtbERPzYrCMBC+L/gOYQRva6oHcat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vPT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Time</w:t>
                          </w:r>
                        </w:p>
                      </w:txbxContent>
                    </v:textbox>
                  </v:rect>
                  <v:rect id="Rectangle 151" o:spid="_x0000_s1175" style="position:absolute;left:9168;top:6478;width:6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Mk8MA&#10;AADcAAAADwAAAGRycy9kb3ducmV2LnhtbESPT2sCMRDF70K/Q5hCb5qthypbo5SCoMWLqx9g2Mz+&#10;oclkSVJ3/fadg+Bthvfmvd9sdpN36kYx9YENvC8KUMR1sD23Bq6X/XwNKmVkiy4wGbhTgt32ZbbB&#10;0oaRz3SrcqskhFOJBrqch1LrVHfkMS3CQCxaE6LHLGtstY04Srh3elkUH9pjz9LQ4UDfHdW/1Z83&#10;oC/VflxXLhbhZ9mc3PFwbigY8/Y6fX2CyjTlp/lxfbCCvxJ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3Mk8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 xml:space="preserve">Set Down </w:t>
                          </w:r>
                        </w:p>
                      </w:txbxContent>
                    </v:textbox>
                  </v:rect>
                  <v:rect id="Rectangle 152" o:spid="_x0000_s1176" style="position:absolute;left:9270;top:6683;width:46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pCL8A&#10;AADcAAAADwAAAGRycy9kb3ducmV2LnhtbERPzYrCMBC+L/gOYQRva6qHXal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UWkI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Suburb</w:t>
                          </w:r>
                        </w:p>
                      </w:txbxContent>
                    </v:textbox>
                  </v:rect>
                  <v:rect id="Rectangle 153" o:spid="_x0000_s1177" style="position:absolute;left:9980;top:6478;width:6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P3f78A&#10;AADcAAAADwAAAGRycy9kb3ducmV2LnhtbERPzYrCMBC+C75DGGFvmtqDK12jiCCo7MW6DzA00x9M&#10;JiWJtr69WVjY23x8v7PZjdaIJ/nQOVawXGQgiCunO24U/NyO8zWIEJE1Gsek4EUBdtvpZIOFdgNf&#10;6VnGRqQQDgUqaGPsCylD1ZLFsHA9ceJq5y3GBH0jtcchhVsj8yxbSYsdp4YWezq0VN3Lh1Ugb+Vx&#10;WJfGZ+6S19/mfLrW5JT6mI37LxCRxvgv/nOfdJr/mcP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g/d/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Set Down </w:t>
                          </w:r>
                        </w:p>
                      </w:txbxContent>
                    </v:textbox>
                  </v:rect>
                  <v:rect id="Rectangle 154" o:spid="_x0000_s1178" style="position:absolute;left:9992;top:6683;width:59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S5L8A&#10;AADcAAAADwAAAGRycy9kb3ducmV2LnhtbERP24rCMBB9F/yHMIJvmqqw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z1Lk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Postcode</w:t>
                          </w:r>
                        </w:p>
                      </w:txbxContent>
                    </v:textbox>
                  </v:rect>
                  <v:rect id="Rectangle 155" o:spid="_x0000_s1179" style="position:absolute;left:10867;top:6478;width:47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KkL8A&#10;AADcAAAADwAAAGRycy9kb3ducmV2LnhtbERP24rCMBB9F/yHMIJvmiqy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sqQ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Vehicle </w:t>
                          </w:r>
                        </w:p>
                      </w:txbxContent>
                    </v:textbox>
                  </v:rect>
                  <v:rect id="Rectangle 156" o:spid="_x0000_s1180" style="position:absolute;left:10842;top:6683;width:53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vC78A&#10;AADcAAAADwAAAGRycy9kb3ducmV2LnhtbERP24rCMBB9F/yHMIJvmiq4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m8L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Number</w:t>
                          </w:r>
                        </w:p>
                      </w:txbxContent>
                    </v:textbox>
                  </v:rect>
                  <v:rect id="Rectangle 157" o:spid="_x0000_s1181" style="position:absolute;left:11780;top:6478;width:33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jxfL8A&#10;AADcAAAADwAAAGRycy9kb3ducmV2LnhtbERPzYrCMBC+L/gOYQRva6oHV6p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uPF8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Extra </w:t>
                          </w:r>
                        </w:p>
                      </w:txbxContent>
                    </v:textbox>
                  </v:rect>
                  <v:rect id="Rectangle 158" o:spid="_x0000_s1182" style="position:absolute;left:11768;top:6683;width:349;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U578A&#10;AADcAAAADwAAAGRycy9kb3ducmV2LnhtbERPzYrCMBC+L/gOYQRva6oHlWoUEQRXvFh9gKGZ/mAy&#10;KUm03bc3wsLe5uP7nc1usEa8yIfWsYLZNANBXDrdcq3gfjt+r0CEiKzROCYFvxRgtx19bTDXrucr&#10;vYpYixTCIUcFTYxdLmUoG7IYpq4jTlzlvMWYoK+l9tincGvkPMsW0mLLqaHBjg4NlY/iaRXIW3Hs&#10;V4XxmTvPq4v5OV0rckpNxsN+DSLSEP/Ff+6TTvOXS/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FTn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Costs</w:t>
                          </w:r>
                        </w:p>
                      </w:txbxContent>
                    </v:textbox>
                  </v:rect>
                  <v:rect id="Rectangle 159" o:spid="_x0000_s1183" style="position:absolute;left:12452;top:6478;width:56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vAlcMA&#10;AADcAAAADwAAAGRycy9kb3ducmV2LnhtbESPT2sCMRDF70K/Q5hCb5qthypbo5SCoMWLqx9g2Mz+&#10;oclkSVJ3/fadg+Bthvfmvd9sdpN36kYx9YENvC8KUMR1sD23Bq6X/XwNKmVkiy4wGbhTgt32ZbbB&#10;0oaRz3SrcqskhFOJBrqch1LrVHfkMS3CQCxaE6LHLGtstY04Srh3elkUH9pjz9LQ4UDfHdW/1Z83&#10;oC/VflxXLhbhZ9mc3PFwbigY8/Y6fX2CyjTlp/lxfbCCvxJ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vAlc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 xml:space="preserve">Distance </w:t>
                          </w:r>
                        </w:p>
                      </w:txbxContent>
                    </v:textbox>
                  </v:rect>
                  <v:rect id="Rectangle 160" o:spid="_x0000_s1184" style="position:absolute;left:12414;top:6683;width:60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Travelled</w:t>
                          </w:r>
                        </w:p>
                      </w:txbxContent>
                    </v:textbox>
                  </v:rect>
                  <v:rect id="Rectangle 161" o:spid="_x0000_s1185" style="position:absolute;left:13403;top:6375;width:33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 xml:space="preserve">Total </w:t>
                          </w:r>
                        </w:p>
                      </w:txbxContent>
                    </v:textbox>
                  </v:rect>
                  <v:rect id="Rectangle 162" o:spid="_x0000_s1186" style="position:absolute;left:13289;top:6580;width:51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ZL78A&#10;AADcAAAADwAAAGRycy9kb3ducmV2LnhtbERPzYrCMBC+L/gOYQRv21QPUqpRRBB02Yt1H2Bopj+Y&#10;TEoSbfftN4Kwt/n4fme7n6wRT/Khd6xgmeUgiGune24V/NxOnwWIEJE1Gsek4JcC7Hezjy2W2o18&#10;pWcVW5FCOJSooItxKKUMdUcWQ+YG4sQ1zluMCfpWao9jCrdGrvJ8LS32nBo6HOjYUX2vHlaBvFWn&#10;saiMz93Xqvk2l/O1IafUYj4dNiAiTfFf/HafdZpfLOH1TLp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hBkv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 xml:space="preserve">Journey </w:t>
                          </w:r>
                        </w:p>
                      </w:txbxContent>
                    </v:textbox>
                  </v:rect>
                  <v:rect id="Rectangle 163" o:spid="_x0000_s1187" style="position:absolute;left:13429;top:6785;width:28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WL8A&#10;AADcAAAADwAAAGRycy9kb3ducmV2LnhtbERPzYrCMBC+L/gOYQRva7o9SKlGkQVBFy/WfYChmf5g&#10;MilJtN23N4Kwt/n4fmezm6wRD/Khd6zga5mBIK6d7rlV8Hs9fBYgQkTWaByTgj8KsNvOPjZYajfy&#10;hR5VbEUK4VCigi7GoZQy1B1ZDEs3ECeucd5iTNC3UnscU7g1Ms+ylbTYc2rocKDvjupbdbcK5LU6&#10;jEVlfOZ+8uZsTsdLQ06pxXzar0FEmuK/+O0+6jS/yOH1TLp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VodY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Cost</w:t>
                          </w:r>
                        </w:p>
                      </w:txbxContent>
                    </v:textbox>
                  </v:rect>
                  <v:rect id="Rectangle 164" o:spid="_x0000_s1188" style="position:absolute;left:875;top:6990;width:77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16/07/2018</w:t>
                          </w:r>
                        </w:p>
                      </w:txbxContent>
                    </v:textbox>
                  </v:rect>
                  <v:rect id="Rectangle 165" o:spid="_x0000_s1189" style="position:absolute;left:1801;top:6990;width:41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JONES</w:t>
                          </w:r>
                        </w:p>
                      </w:txbxContent>
                    </v:textbox>
                  </v:rect>
                  <v:rect id="Rectangle 166" o:spid="_x0000_s1190" style="position:absolute;left:3081;top:6990;width:67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NX999999</w:t>
                          </w:r>
                        </w:p>
                      </w:txbxContent>
                    </v:textbox>
                  </v:rect>
                  <v:rect id="Rectangle 167" o:spid="_x0000_s1191" style="position:absolute;left:4032;top:6990;width:774;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3MLMMA&#10;AADcAAAADwAAAGRycy9kb3ducmV2LnhtbERPTYvCMBC9C/sfwix4EU3Xg3SrUZYFwYMg1j3s3oZm&#10;bOo2k9JEW/31RhC8zeN9zmLV21pcqPWVYwUfkwQEceF0xaWCn8N6nILwAVlj7ZgUXMnDavk2WGCm&#10;Xcd7uuShFDGEfYYKTAhNJqUvDFn0E9cQR+7oWoshwraUusUuhttaTpNkJi1WHBsMNvRtqPjPz1bB&#10;evdbEd/kfvSZdu5UTP9ys22UGr73X3MQgfrwEj/dGx3npzN4PBMv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3MLM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112258HT</w:t>
                          </w:r>
                        </w:p>
                      </w:txbxContent>
                    </v:textbox>
                  </v:rect>
                  <v:rect id="Rectangle 168" o:spid="_x0000_s1192" style="position:absolute;left:5280;top:6990;width:54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Fpt8MA&#10;AADcAAAADwAAAGRycy9kb3ducmV2LnhtbERPTWvCQBC9F/wPywheim7qoY3RVUQQPAjF6EFvQ3bM&#10;RrOzIbs1sb++Wyj0No/3OYtVb2vxoNZXjhW8TRIQxIXTFZcKTsftOAXhA7LG2jEpeJKH1XLwssBM&#10;u44P9MhDKWII+wwVmBCaTEpfGLLoJ64hjtzVtRZDhG0pdYtdDLe1nCbJu7RYcWww2NDGUHHPv6yC&#10;7ee5Iv6Wh9dZ2rlbMb3kZt8oNRr26zmIQH34F/+5dzrOTz/g95l4gV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Fpt8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13:00</w:t>
                          </w:r>
                        </w:p>
                      </w:txbxContent>
                    </v:textbox>
                  </v:rect>
                  <v:rect id="Rectangle 169" o:spid="_x0000_s1193" style="position:absolute;left:6264;top:6990;width:36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wssMA&#10;AADcAAAADwAAAGRycy9kb3ducmV2LnhtbESPzWoDMQyE74G8g1Ght8TbHMKyjRNKIZCGXLLpA4i1&#10;9ofa8mI72e3bR4dCbxIzmvm0O8zeqQfFNAQ28LYuQBE3wQ7cGfi+HVclqJSRLbrAZOCXEhz2y8UO&#10;KxsmvtKjzp2SEE4VGuhzHiutU9OTx7QOI7FobYges6yx0zbiJOHe6U1RbLXHgaWhx5E+e2p+6rs3&#10;oG/1cSprF4tw3rQX93W6thSMeX2ZP95BZZrzv/nv+mQFvxRa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wss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12:30</w:t>
                          </w:r>
                        </w:p>
                      </w:txbxContent>
                    </v:textbox>
                  </v:rect>
                  <v:rect id="Rectangle 170" o:spid="_x0000_s1194" style="position:absolute;left:6733;top:6990;width:51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VKb8A&#10;AADcAAAADwAAAGRycy9kb3ducmV2LnhtbERPzYrCMBC+L/gOYQRva6qHpds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8hUp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SYDNEY</w:t>
                          </w:r>
                        </w:p>
                      </w:txbxContent>
                    </v:textbox>
                  </v:rect>
                  <v:rect id="Rectangle 171" o:spid="_x0000_s1195" style="position:absolute;left:7938;top:6990;width:3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qacMA&#10;AADcAAAADwAAAGRycy9kb3ducmV2LnhtbESPT2sCMRDF70K/Q5hCb5qth6Jbo5SCoMWLqx9g2Mz+&#10;oclkSVJ3/fadg+Bthvfmvd9sdpN36kYx9YENvC8KUMR1sD23Bq6X/XwFKmVkiy4wGbhTgt32ZbbB&#10;0oaRz3SrcqskhFOJBrqch1LrVHfkMS3CQCxaE6LHLGtstY04Srh3elkUH9pjz9LQ4UDfHdW/1Z83&#10;oC/VflxVLhbhZ9mc3PFwbigY8/Y6fX2CyjTlp/lxfbCCvxZ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Eqac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2001</w:t>
                          </w:r>
                        </w:p>
                      </w:txbxContent>
                    </v:textbox>
                  </v:rect>
                  <v:rect id="Rectangle 172" o:spid="_x0000_s1196" style="position:absolute;left:8699;top:6990;width:368;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P8r8A&#10;AADcAAAADwAAAGRycy9kb3ducmV2LnhtbERPzYrCMBC+L/gOYQRva6qHxa1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XY/y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12:55</w:t>
                          </w:r>
                        </w:p>
                      </w:txbxContent>
                    </v:textbox>
                  </v:rect>
                  <v:rect id="Rectangle 173" o:spid="_x0000_s1197" style="position:absolute;left:9168;top:6990;width:510;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SYDNEY</w:t>
                          </w:r>
                        </w:p>
                      </w:txbxContent>
                    </v:textbox>
                  </v:rect>
                  <v:rect id="Rectangle 174" o:spid="_x0000_s1198" style="position:absolute;left:10373;top:6990;width:325;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2001</w:t>
                          </w:r>
                        </w:p>
                      </w:txbxContent>
                    </v:textbox>
                  </v:rect>
                  <v:rect id="Rectangle 175" o:spid="_x0000_s1199" style="position:absolute;left:10791;top:6990;width:32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T151</w:t>
                          </w:r>
                        </w:p>
                      </w:txbxContent>
                    </v:textbox>
                  </v:rect>
                  <v:rect id="Rectangle 176" o:spid="_x0000_s1200" style="position:absolute;left:12123;top:6990;width:203;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J8b8A&#10;AADcAAAADwAAAGRycy9kb3ducmV2LnhtbERP24rCMBB9X/Afwgi+ramC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Zonx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5.6</w:t>
                          </w:r>
                        </w:p>
                      </w:txbxContent>
                    </v:textbox>
                  </v:rect>
                  <v:rect id="Rectangle 177" o:spid="_x0000_s1201" style="position:absolute;left:13074;top:6990;width:82;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8</w:t>
                          </w:r>
                        </w:p>
                      </w:txbxContent>
                    </v:textbox>
                  </v:rect>
                  <v:rect id="Rectangle 178" o:spid="_x0000_s1202" style="position:absolute;left:13657;top:6990;width:28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24.1</w:t>
                          </w:r>
                        </w:p>
                      </w:txbxContent>
                    </v:textbox>
                  </v:rect>
                  <v:rect id="Rectangle 179" o:spid="_x0000_s1203" style="position:absolute;left:38;top:7195;width:906;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rsidR="0024081B" w:rsidRDefault="0024081B">
                          <w:r>
                            <w:rPr>
                              <w:rFonts w:ascii="Calibri" w:hAnsi="Calibri" w:cs="Calibri"/>
                              <w:color w:val="000000"/>
                              <w:sz w:val="16"/>
                              <w:szCs w:val="16"/>
                              <w:lang w:val="en-US"/>
                            </w:rPr>
                            <w:t>DBM Subtotal</w:t>
                          </w:r>
                        </w:p>
                      </w:txbxContent>
                    </v:textbox>
                  </v:rect>
                  <v:rect id="Rectangle 180" o:spid="_x0000_s1204" style="position:absolute;left:2701;top:7195;width:284;height:3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rsidR="0024081B" w:rsidRDefault="0024081B">
                          <w:r>
                            <w:rPr>
                              <w:rFonts w:ascii="Calibri" w:hAnsi="Calibri" w:cs="Calibri"/>
                              <w:color w:val="000000"/>
                              <w:sz w:val="16"/>
                              <w:szCs w:val="16"/>
                              <w:lang w:val="en-US"/>
                            </w:rPr>
                            <w:t>41.9</w:t>
                          </w:r>
                        </w:p>
                      </w:txbxContent>
                    </v:textbox>
                  </v:rect>
                  <v:line id="Line 181" o:spid="_x0000_s1205" style="position:absolute;visibility:visible;mso-wrap-style:square" from="0,0" to="0,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Mf/MQAAADcAAAADwAAAGRycy9kb3ducmV2LnhtbESPQWvCQBSE7wX/w/KE3pqNhaYxuopI&#10;S9pbjQoeH9lnsph9G7JbTf99t1DwOMzMN8xyPdpOXGnwxrGCWZKCIK6dNtwoOOzfn3IQPiBr7ByT&#10;gh/ysF5NHpZYaHfjHV2r0IgIYV+ggjaEvpDS1y1Z9InriaN3doPFEOXQSD3gLcJtJ5/TNJMWDceF&#10;FnvatlRfqm+rwHxl5cvn63F+lG9lmJ3yS27sQanH6bhZgAg0hnv4v/2hFUQi/J2JR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ox/8xAAAANwAAAAPAAAAAAAAAAAA&#10;AAAAAKECAABkcnMvZG93bnJldi54bWxQSwUGAAAAAAQABAD5AAAAkgMAAAAA&#10;" strokeweight="0"/>
                  <v:rect id="Rectangle 182" o:spid="_x0000_s1206" style="position:absolute;width:13;height:7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SXysYA&#10;AADcAAAADwAAAGRycy9kb3ducmV2LnhtbESPQWsCMRSE74X+h/AK3mriokVXo2ih0ItQbQ96e26e&#10;u4ublzVJdfXXN4VCj8PMfMPMFp1txIV8qB1rGPQVCOLCmZpLDV+fb89jECEiG2wck4YbBVjMHx9m&#10;mBt35Q1dtrEUCcIhRw1VjG0uZSgqshj6riVO3tF5izFJX0rj8ZrgtpGZUi/SYs1pocKWXisqTttv&#10;q2E1Ga/OH0Ne3zeHPe13h9Mo80rr3lO3nIKI1MX/8F/73WjI1AB+z6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SXysYAAADcAAAADwAAAAAAAAAAAAAAAACYAgAAZHJz&#10;L2Rvd25yZXYueG1sUEsFBgAAAAAEAAQA9QAAAIsDAAAAAA==&#10;" fillcolor="black" stroked="f"/>
                  <v:line id="Line 183" o:spid="_x0000_s1207" style="position:absolute;visibility:visible;mso-wrap-style:square" from="3043,10" to="3043,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0kEMUAAADcAAAADwAAAGRycy9kb3ducmV2LnhtbESPQWvCQBSE70L/w/IEb7oxoE2jGyml&#10;RXtrUwWPj+wzWZJ9G7Jbjf++Wyj0OMzMN8x2N9pOXGnwxrGC5SIBQVw5bbhWcPx6m2cgfEDW2Dkm&#10;BXfysCseJlvMtbvxJ13LUIsIYZ+jgiaEPpfSVw1Z9AvXE0fv4gaLIcqhlnrAW4TbTqZJspYWDceF&#10;Bnt6aahqy2+rwHys96v3x9PTSb7uw/KctZmxR6Vm0/F5AyLQGP7Df+2DVpAmKfyeiUdAF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0kEMUAAADcAAAADwAAAAAAAAAA&#10;AAAAAAChAgAAZHJzL2Rvd25yZXYueG1sUEsFBgAAAAAEAAQA+QAAAJMDAAAAAA==&#10;" strokeweight="0"/>
                  <v:rect id="Rectangle 184" o:spid="_x0000_s1208" style="position:absolute;left:3043;top:10;width:13;height:7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qsJsYA&#10;AADcAAAADwAAAGRycy9kb3ducmV2LnhtbESPQWsCMRSE7wX/Q3hCbzXpqsVujaJCoReh2h7q7bl5&#10;3V3cvKxJqqu/vikIPQ4z8w0znXe2ESfyoXas4XGgQBAXztRcavj8eH2YgAgR2WDjmDRcKMB81rub&#10;Ym7cmTd02sZSJAiHHDVUMba5lKGoyGIYuJY4ed/OW4xJ+lIaj+cEt43MlHqSFmtOCxW2tKqoOGx/&#10;rIbl82R5fB/x+rrZ72j3tT+MM6+0vu93ixcQkbr4H76134yGTA3h70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qsJsYAAADcAAAADwAAAAAAAAAAAAAAAACYAgAAZHJz&#10;L2Rvd25yZXYueG1sUEsFBgAAAAAEAAQA9QAAAIsDAAAAAA==&#10;" fillcolor="black" stroked="f"/>
                  <v:line id="Line 185" o:spid="_x0000_s1209" style="position:absolute;visibility:visible;mso-wrap-style:square" from="1763,215" to="1763,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Z/8UAAADcAAAADwAAAGRycy9kb3ducmV2LnhtbESPQWvCQBSE74X+h+UJvdWNUm2MWaWU&#10;Fu3NRgMeH9lnsph9G7Jbjf/eLRR6HGbmGyZfD7YVF+q9caxgMk5AEFdOG64VHPafzykIH5A1to5J&#10;wY08rFePDzlm2l35my5FqEWEsM9QQRNCl0npq4Ys+rHriKN3cr3FEGVfS93jNcJtK6dJMpcWDceF&#10;Bjt6b6g6Fz9WgdnNN7Ov13JRyo9NmBzTc2rsQamn0fC2BBFoCP/hv/ZWK5gmL/B7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gZ/8UAAADcAAAADwAAAAAAAAAA&#10;AAAAAAChAgAAZHJzL2Rvd25yZXYueG1sUEsFBgAAAAAEAAQA+QAAAJMDAAAAAA==&#10;" strokeweight="0"/>
                  <v:rect id="Rectangle 186" o:spid="_x0000_s1210" style="position:absolute;left:1763;top:215;width:12;height:7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cYA&#10;AADcAAAADwAAAGRycy9kb3ducmV2LnhtbESPT2sCMRTE74LfIbxCb5p0qUVXo6hQ6KVQ/xz09tw8&#10;dxc3L2uS6rafvikUehxm5jfMbNHZRtzIh9qxhqehAkFcOFNzqWG/ex2MQYSIbLBxTBq+KMBi3u/N&#10;MDfuzhu6bWMpEoRDjhqqGNtcylBUZDEMXUucvLPzFmOSvpTG4z3BbSMzpV6kxZrTQoUtrSsqLttP&#10;q2E1Ga+uH8/8/r05Hel4OF1GmVdaPz50yymISF38D/+134yGTI3g90w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ycYAAADcAAAADwAAAAAAAAAAAAAAAACYAgAAZHJz&#10;L2Rvd25yZXYueG1sUEsFBgAAAAAEAAQA9QAAAIsDAAAAAA==&#10;" fillcolor="black" stroked="f"/>
                  <v:line id="Line 187" o:spid="_x0000_s1211" style="position:absolute;visibility:visible;mso-wrap-style:square" from="3994,3290" to="3994,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YiE8QAAADcAAAADwAAAGRycy9kb3ducmV2LnhtbESPQWvCQBSE70L/w/IEb7pRME2jqxSx&#10;aG9tquDxkX0mi9m3IbvV+O+7gtDjMDPfMMt1bxtxpc4bxwqmkwQEcem04UrB4edjnIHwAVlj45gU&#10;3MnDevUyWGKu3Y2/6VqESkQI+xwV1CG0uZS+rMmin7iWOHpn11kMUXaV1B3eItw2cpYkqbRoOC7U&#10;2NKmpvJS/FoF5ivdzT9fj29Hud2F6Sm7ZMYelBoN+/cFiEB9+A8/23utYJak8DgTj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BiITxAAAANwAAAAPAAAAAAAAAAAA&#10;AAAAAKECAABkcnMvZG93bnJldi54bWxQSwUGAAAAAAQABAD5AAAAkgMAAAAA&#10;" strokeweight="0"/>
                  <v:rect id="Rectangle 188" o:spid="_x0000_s1212" style="position:absolute;left:3994;top:3290;width:13;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GqJcYA&#10;AADcAAAADwAAAGRycy9kb3ducmV2LnhtbESPQWsCMRSE7wX/Q3hCbzXpotZujaJCoReh2h7q7bl5&#10;3V3cvKxJqqu/vikIPQ4z8w0znXe2ESfyoXas4XGgQBAXztRcavj8eH2YgAgR2WDjmDRcKMB81rub&#10;Ym7cmTd02sZSJAiHHDVUMba5lKGoyGIYuJY4ed/OW4xJ+lIaj+cEt43MlBpLizWnhQpbWlVUHLY/&#10;VsPyebI8vg95fd3sd7T72h9GmVda3/e7xQuISF38D9/ab0ZDpp7g70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GqJcYAAADcAAAADwAAAAAAAAAAAAAAAACYAgAAZHJz&#10;L2Rvd25yZXYueG1sUEsFBgAAAAAEAAQA9QAAAIsDAAAAAA==&#10;" fillcolor="black" stroked="f"/>
                  <v:line id="Line 189" o:spid="_x0000_s1213" style="position:absolute;visibility:visible;mso-wrap-style:square" from="4806,3290" to="4806,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UT+sIAAADcAAAADwAAAGRycy9kb3ducmV2LnhtbERPz2vCMBS+D/wfwhN2W1OFuVqNImOj&#10;8za1gsdH82yDzUtpMtv99+Yw2PHj+73ejrYVd+q9caxglqQgiCunDdcKytPnSwbCB2SNrWNS8Ese&#10;tpvJ0xpz7QY+0P0YahFD2OeooAmhy6X0VUMWfeI64shdXW8xRNjXUvc4xHDbynmaLqRFw7GhwY7e&#10;G6puxx+rwHwvitf923l5lh9FmF2yW2ZsqdTzdNytQAQaw7/4z/2lFczTuDaeiUdAb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9UT+sIAAADcAAAADwAAAAAAAAAAAAAA&#10;AAChAgAAZHJzL2Rvd25yZXYueG1sUEsFBgAAAAAEAAQA+QAAAJADAAAAAA==&#10;" strokeweight="0"/>
                  <v:rect id="Rectangle 190" o:spid="_x0000_s1214" style="position:absolute;left:4806;top:3290;width:13;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KbzMYA&#10;AADcAAAADwAAAGRycy9kb3ducmV2LnhtbESPT2sCMRTE74V+h/AKvdXEpS26GqUWCl4K/jvo7bl5&#10;7i5uXrZJ1NVP3wiFHoeZ+Q0znna2EWfyoXasod9TIIgLZ2ouNWzWXy8DECEiG2wck4YrBZhOHh/G&#10;mBt34SWdV7EUCcIhRw1VjG0uZSgqshh6riVO3sF5izFJX0rj8ZLgtpGZUu/SYs1pocKWPisqjquT&#10;1TAbDmY/i1f+vi33O9pt98e3zCutn5+6jxGISF38D/+150ZDpoZwP5OOgJ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KbzMYAAADcAAAADwAAAAAAAAAAAAAAAACYAgAAZHJz&#10;L2Rvd25yZXYueG1sUEsFBgAAAAAEAAQA9QAAAIsDAAAAAA==&#10;" fillcolor="black" stroked="f"/>
                  <v:line id="Line 191" o:spid="_x0000_s1215" style="position:absolute;visibility:visible;mso-wrap-style:square" from="5884,3290" to="5884,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qJIcIAAADcAAAADwAAAGRycy9kb3ducmV2LnhtbERPz2vCMBS+C/sfwhN207SFaVeNMsZG&#10;t5s6BY+P5tkGm5fSZG333y+HwY4f3+/tfrKtGKj3xrGCdJmAIK6cNlwrOH+9L3IQPiBrbB2Tgh/y&#10;sN89zLZYaDfykYZTqEUMYV+ggiaErpDSVw1Z9EvXEUfu5nqLIcK+lrrHMYbbVmZJspIWDceGBjt6&#10;bai6n76tAnNYlU+f68vzRb6VIb3m99zYs1KP8+llAyLQFP7Ff+4PrSBL4/x4Jh4B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qJIcIAAADcAAAADwAAAAAAAAAAAAAA&#10;AAChAgAAZHJzL2Rvd25yZXYueG1sUEsFBgAAAAAEAAQA+QAAAJADAAAAAA==&#10;" strokeweight="0"/>
                  <v:rect id="Rectangle 192" o:spid="_x0000_s1216" style="position:absolute;left:5884;top:3290;width:13;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0BF8YA&#10;AADcAAAADwAAAGRycy9kb3ducmV2LnhtbESPQWvCQBSE74X+h+UVvNVNghUbXaUKgpeC2h7q7Zl9&#10;JsHs23R31eivd4VCj8PMfMNMZp1pxJmcry0rSPsJCOLC6ppLBd9fy9cRCB+QNTaWScGVPMymz08T&#10;zLW98IbO21CKCGGfo4IqhDaX0hcVGfR92xJH72CdwRClK6V2eIlw08gsSYbSYM1xocKWFhUVx+3J&#10;KJi/j+a/6wF/3jb7He1+9se3zCVK9V66jzGIQF34D/+1V1pBlqbwOBOP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0BF8YAAADcAAAADwAAAAAAAAAAAAAAAACYAgAAZHJz&#10;L2Rvd25yZXYueG1sUEsFBgAAAAAEAAQA9QAAAIsDAAAAAA==&#10;" fillcolor="black" stroked="f"/>
                  <v:line id="Line 193" o:spid="_x0000_s1217" style="position:absolute;visibility:visible;mso-wrap-style:square" from="6695,3290" to="6695,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zcQAAADcAAAADwAAAGRycy9kb3ducmV2LnhtbESPQWvCQBSE7wX/w/IK3uomAW0aXUXE&#10;Yr1Vq+DxkX1NFrNvQ3ar6b93BcHjMDPfMLNFbxtxoc4bxwrSUQKCuHTacKXg8PP5loPwAVlj45gU&#10;/JOHxXzwMsNCuyvv6LIPlYgQ9gUqqENoCyl9WZNFP3ItcfR+XWcxRNlVUnd4jXDbyCxJJtKi4bhQ&#10;Y0urmsrz/s8qMN+TzXj7fvw4yvUmpKf8nBt7UGr42i+nIAL14Rl+tL+0gizN4H4mHgE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LLNxAAAANwAAAAPAAAAAAAAAAAA&#10;AAAAAKECAABkcnMvZG93bnJldi54bWxQSwUGAAAAAAQABAD5AAAAkgMAAAAA&#10;" strokeweight="0"/>
                  <v:rect id="Rectangle 194" o:spid="_x0000_s1218" style="position:absolute;left:6695;top:3290;width:13;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6+8cA&#10;AADcAAAADwAAAGRycy9kb3ducmV2LnhtbESPQWvCQBSE70L/w/IKvZmNqRZNXUULhV4KanvQ2zP7&#10;mgSzb+PuVmN/vSsIPQ4z8w0znXemESdyvrasYJCkIIgLq2suFXx/vffHIHxA1thYJgUX8jCfPfSm&#10;mGt75jWdNqEUEcI+RwVVCG0upS8qMugT2xJH78c6gyFKV0rt8BzhppFZmr5IgzXHhQpbequoOGx+&#10;jYLlZLw8rob8+bfe72i33R9GmUuVenrsFq8gAnXhP3xvf2gF2eAZ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DOvvHAAAA3AAAAA8AAAAAAAAAAAAAAAAAmAIAAGRy&#10;cy9kb3ducmV2LnhtbFBLBQYAAAAABAAEAPUAAACMAwAAAAA=&#10;" fillcolor="black" stroked="f"/>
                  <v:line id="Line 195" o:spid="_x0000_s1219" style="position:absolute;visibility:visible;mso-wrap-style:square" from="7507,3290" to="7507,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GPIsQAAADcAAAADwAAAGRycy9kb3ducmV2LnhtbESPT2vCQBTE7wW/w/IEb3UTsRqjq0hp&#10;0d78Cx4f2WeymH0bsltNv71bKPQ4zMxvmMWqs7W4U+uNYwXpMAFBXDhtuFRwOn6+ZiB8QNZYOyYF&#10;P+Rhtey9LDDX7sF7uh9CKSKEfY4KqhCaXEpfVGTRD11DHL2ray2GKNtS6hYfEW5rOUqSibRoOC5U&#10;2NB7RcXt8G0VmN1k8/Y1Pc/O8mMT0kt2y4w9KTXod+s5iEBd+A//tbdawSgdw++ZeATk8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QY8ixAAAANwAAAAPAAAAAAAAAAAA&#10;AAAAAKECAABkcnMvZG93bnJldi54bWxQSwUGAAAAAAQABAD5AAAAkgMAAAAA&#10;" strokeweight="0"/>
                  <v:rect id="Rectangle 196" o:spid="_x0000_s1220" style="position:absolute;left:7507;top:3290;width:13;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YHFMYA&#10;AADcAAAADwAAAGRycy9kb3ducmV2LnhtbESPT2sCMRTE74LfITyhN8261KKrUbRQ8CL4p4d6e26e&#10;u4ubl22S6rafvhEEj8PM/IaZLVpTiys5X1lWMBwkIIhzqysuFHwePvpjED4ga6wtk4Jf8rCYdzsz&#10;zLS98Y6u+1CICGGfoYIyhCaT0uclGfQD2xBH72ydwRClK6R2eItwU8s0Sd6kwYrjQokNvZeUX/Y/&#10;RsFqMl59b19587c7Hen4dbqMUpco9dJrl1MQgdrwDD/aa60gHY7gfiYe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YHFMYAAADcAAAADwAAAAAAAAAAAAAAAACYAgAAZHJz&#10;L2Rvd25yZXYueG1sUEsFBgAAAAAEAAQA9QAAAIsDAAAAAA==&#10;" fillcolor="black" stroked="f"/>
                  <v:line id="Line 197" o:spid="_x0000_s1221" style="position:absolute;visibility:visible;mso-wrap-style:square" from="8319,3290" to="8319,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0zsQAAADcAAAADwAAAGRycy9kb3ducmV2LnhtbESPQWvCQBSE7wX/w/IK3uomgmkaXUXE&#10;Yr1Vq+DxkX1NFrNvQ3ar6b93BcHjMDPfMLNFbxtxoc4bxwrSUQKCuHTacKXg8PP5loPwAVlj45gU&#10;/JOHxXzwMsNCuyvv6LIPlYgQ9gUqqENoCyl9WZNFP3ItcfR+XWcxRNlVUnd4jXDbyHGSZNKi4bhQ&#10;Y0urmsrz/s8qMN/ZZrJ9P34c5XoT0lN+zo09KDV87ZdTEIH68Aw/2l9awTjN4H4mHgE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37TOxAAAANwAAAAPAAAAAAAAAAAA&#10;AAAAAKECAABkcnMvZG93bnJldi54bWxQSwUGAAAAAAQABAD5AAAAkgMAAAAA&#10;" strokeweight="0"/>
                  <v:rect id="Rectangle 198" o:spid="_x0000_s1222" style="position:absolute;left:8319;top:3290;width:12;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8+McA&#10;AADcAAAADwAAAGRycy9kb3ducmV2LnhtbESPQWvCQBSE70L/w/IKvZmNoVpNXUULhV4KanvQ2zP7&#10;mgSzb+PuVmN/vSsIPQ4z8w0znXemESdyvrasYJCkIIgLq2suFXx/vffHIHxA1thYJgUX8jCfPfSm&#10;mGt75jWdNqEUEcI+RwVVCG0upS8qMugT2xJH78c6gyFKV0rt8BzhppFZmo6kwZrjQoUtvVVUHDa/&#10;RsFyMl4eV8/8+bfe72i33R+GmUuVenrsFq8gAnXhP3xvf2gF2eAF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4PPjHAAAA3AAAAA8AAAAAAAAAAAAAAAAAmAIAAGRy&#10;cy9kb3ducmV2LnhtbFBLBQYAAAAABAAEAPUAAACMAwAAAAA=&#10;" fillcolor="black" stroked="f"/>
                  <v:line id="Line 199" o:spid="_x0000_s1223" style="position:absolute;visibility:visible;mso-wrap-style:square" from="9130,3290" to="9130,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yFJ8IAAADcAAAADwAAAGRycy9kb3ducmV2LnhtbERPz2vCMBS+C/sfwhN207SFaVeNMsZG&#10;t5s6BY+P5tkGm5fSZG333y+HwY4f3+/tfrKtGKj3xrGCdJmAIK6cNlwrOH+9L3IQPiBrbB2Tgh/y&#10;sN89zLZYaDfykYZTqEUMYV+ggiaErpDSVw1Z9EvXEUfu5nqLIcK+lrrHMYbbVmZJspIWDceGBjt6&#10;bai6n76tAnNYlU+f68vzRb6VIb3m99zYs1KP8+llAyLQFP7Ff+4PrSBL49p4Jh4B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gyFJ8IAAADcAAAADwAAAAAAAAAAAAAA&#10;AAChAgAAZHJzL2Rvd25yZXYueG1sUEsFBgAAAAAEAAQA+QAAAJADAAAAAA==&#10;" strokeweight="0"/>
                  <v:rect id="Rectangle 200" o:spid="_x0000_s1224" style="position:absolute;left:9130;top:3290;width:13;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sNEcYA&#10;AADcAAAADwAAAGRycy9kb3ducmV2LnhtbESPT2sCMRTE74LfITyhN8261KKrUaog9CLUPwe9PTfP&#10;3cXNyzZJddtP3xQEj8PM/IaZLVpTixs5X1lWMBwkIIhzqysuFBz26/4YhA/IGmvLpOCHPCzm3c4M&#10;M23vvKXbLhQiQthnqKAMocmk9HlJBv3ANsTRu1hnMETpCqkd3iPc1DJNkjdpsOK4UGJDq5Ly6+7b&#10;KFhOxsuvz1fe/G7PJzodz9dR6hKlXnrt+xREoDY8w4/2h1aQDifwfyYe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sNEcYAAADcAAAADwAAAAAAAAAAAAAAAACYAgAAZHJz&#10;L2Rvd25yZXYueG1sUEsFBgAAAAAEAAQA9QAAAIsDAAAAAA==&#10;" fillcolor="black" stroked="f"/>
                  <v:line id="Line 201" o:spid="_x0000_s1225" style="position:absolute;visibility:visible;mso-wrap-style:square" from="9942,3290" to="9942,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DnMEAAADcAAAADwAAAGRycy9kb3ducmV2LnhtbERPTYvCMBC9C/sfwgjeNLWgdqtRFnHR&#10;vamr4HFoxjbYTEqT1frvNwfB4+N9L1adrcWdWm8cKxiPEhDEhdOGSwWn3+9hBsIHZI21Y1LwJA+r&#10;5Udvgbl2Dz7Q/RhKEUPY56igCqHJpfRFRRb9yDXEkbu61mKIsC2lbvERw20t0ySZSouGY0OFDa0r&#10;Km7HP6vA7Kfbyc/s/HmWm20YX7JbZuxJqUG/+5qDCNSFt/jl3mkFaRrnxzPxCM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FkOcwQAAANwAAAAPAAAAAAAAAAAAAAAA&#10;AKECAABkcnMvZG93bnJldi54bWxQSwUGAAAAAAQABAD5AAAAjwMAAAAA&#10;" strokeweight="0"/>
                  <v:rect id="Rectangle 202" o:spid="_x0000_s1226" style="position:absolute;left:9942;top:3290;width:12;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HLqsYA&#10;AADcAAAADwAAAGRycy9kb3ducmV2LnhtbESPQWvCQBSE70L/w/IK3nRjULGpG6mC0ItQbQ/19sy+&#10;JiHZt+nuVtP+ercgeBxm5htmuepNK87kfG1ZwWScgCAurK65VPDxvh0tQPiArLG1TAp+ycMqfxgs&#10;MdP2wns6H0IpIoR9hgqqELpMSl9UZNCPbUccvS/rDIYoXSm1w0uEm1amSTKXBmuOCxV2tKmoaA4/&#10;RsH6abH+fpvy7m9/OtLx89TMUpcoNXzsX55BBOrDPXxrv2oFaTqB/zPx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HLqsYAAADcAAAADwAAAAAAAAAAAAAAAACYAgAAZHJz&#10;L2Rvd25yZXYueG1sUEsFBgAAAAAEAAQA9QAAAIsDAAAAAA==&#10;" fillcolor="black" stroked="f"/>
                  <v:line id="Line 203" o:spid="_x0000_s1227" style="position:absolute;visibility:visible;mso-wrap-style:square" from="10753,3290" to="10753,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h4cMQAAADcAAAADwAAAGRycy9kb3ducmV2LnhtbESPQWvCQBSE70L/w/KE3nRjoJpGVyml&#10;xXrTVMHjI/tMFrNvQ3ar6b93BcHjMDPfMItVbxtxoc4bxwom4wQEcem04UrB/vd7lIHwAVlj45gU&#10;/JOH1fJlsMBcuyvv6FKESkQI+xwV1CG0uZS+rMmiH7uWOHon11kMUXaV1B1eI9w2Mk2SqbRoOC7U&#10;2NJnTeW5+LMKzHa6ftvMDu8H+bUOk2N2zozdK/U67D/mIAL14Rl+tH+0gjRN4X4mHgG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iHhwxAAAANwAAAAPAAAAAAAAAAAA&#10;AAAAAKECAABkcnMvZG93bnJldi54bWxQSwUGAAAAAAQABAD5AAAAkgMAAAAA&#10;" strokeweight="0"/>
                  <v:rect id="Rectangle 204" o:spid="_x0000_s1228" style="position:absolute;left:10753;top:3290;width:13;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RsYA&#10;AADcAAAADwAAAGRycy9kb3ducmV2LnhtbESPQWvCQBSE70L/w/IKvZlNY1s0ukoVCr0Iaj3o7Zl9&#10;TYLZt+nuVlN/vSsUPA4z8w0zmXWmESdyvras4DlJQRAXVtdcKth+ffSHIHxA1thYJgV/5GE2fehN&#10;MNf2zGs6bUIpIoR9jgqqENpcSl9UZNAntiWO3rd1BkOUrpTa4TnCTSOzNH2TBmuOCxW2tKioOG5+&#10;jYL5aDj/Wb3w8rI+7Gm/OxxfM5cq9fTYvY9BBOrCPfzf/tQKsmwAt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wRsYAAADcAAAADwAAAAAAAAAAAAAAAACYAgAAZHJz&#10;L2Rvd25yZXYueG1sUEsFBgAAAAAEAAQA9QAAAIsDAAAAAA==&#10;" fillcolor="black" stroked="f"/>
                  <v:line id="Line 205" o:spid="_x0000_s1229" style="position:absolute;visibility:visible;mso-wrap-style:square" from="11565,3290" to="11565,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1Fn8QAAADcAAAADwAAAGRycy9kb3ducmV2LnhtbESPQWvCQBSE74L/YXmF3nRjaG0aXUVE&#10;0d6sVfD4yL4mi9m3Ibtq+u/dguBxmJlvmOm8s7W4UuuNYwWjYQKCuHDacKng8LMeZCB8QNZYOyYF&#10;f+RhPuv3pphrd+Nvuu5DKSKEfY4KqhCaXEpfVGTRD11DHL1f11oMUbal1C3eItzWMk2SsbRoOC5U&#10;2NCyouK8v1gFZjfevH99HD+PcrUJo1N2zow9KPX60i0mIAJ14Rl+tLdaQZq+wf+ZeATk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LUWfxAAAANwAAAAPAAAAAAAAAAAA&#10;AAAAAKECAABkcnMvZG93bnJldi54bWxQSwUGAAAAAAQABAD5AAAAkgMAAAAA&#10;" strokeweight="0"/>
                  <v:rect id="Rectangle 206" o:spid="_x0000_s1230" style="position:absolute;left:11565;top:3290;width:12;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rNqccA&#10;AADcAAAADwAAAGRycy9kb3ducmV2LnhtbESPT2vCQBTE7wW/w/IK3uqmQYtN3YgWBC9C/XOot2f2&#10;NQnJvk13V41++m6h0OMwM79hZvPetOJCzteWFTyPEhDEhdU1lwoO+9XTFIQPyBpby6TgRh7m+eBh&#10;hpm2V97SZRdKESHsM1RQhdBlUvqiIoN+ZDvi6H1ZZzBE6UqpHV4j3LQyTZIXabDmuFBhR+8VFc3u&#10;bBQsX6fL748xb+7b05GOn6dmkrpEqeFjv3gDEagP/+G/9lorSNMJ/J6JR0D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KzanHAAAA3AAAAA8AAAAAAAAAAAAAAAAAmAIAAGRy&#10;cy9kb3ducmV2LnhtbFBLBQYAAAAABAAEAPUAAACMAwAAAAA=&#10;" fillcolor="black" stroked="f"/>
                  <v:line id="Line 207" o:spid="_x0000_s1231" style="position:absolute;visibility:visible;mso-wrap-style:square" from="12376,3290" to="12376,7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N+c8QAAADcAAAADwAAAGRycy9kb3ducmV2LnhtbESPQWvCQBSE7wX/w/IK3urGgGkaXUXE&#10;Yr1Vq+DxkX1NFrNvQ3ar6b93BcHjMDPfMLNFbxtxoc4bxwrGowQEcem04UrB4efzLQfhA7LGxjEp&#10;+CcPi/ngZYaFdlfe0WUfKhEh7AtUUIfQFlL6siaLfuRa4uj9us5iiLKrpO7wGuG2kWmSZNKi4bhQ&#10;Y0urmsrz/s8qMN/ZZrJ9P34c5XoTxqf8nBt7UGr42i+nIAL14Rl+tL+0gjTN4H4mHgE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35zxAAAANwAAAAPAAAAAAAAAAAA&#10;AAAAAKECAABkcnMvZG93bnJldi54bWxQSwUGAAAAAAQABAD5AAAAkgMAAAAA&#10;" strokeweight="0"/>
                  <v:rect id="Rectangle 208" o:spid="_x0000_s1232" style="position:absolute;left:12376;top:3290;width:13;height:4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T2RcYA&#10;AADcAAAADwAAAGRycy9kb3ducmV2LnhtbESPQWvCQBSE70L/w/IKvZlNg201ukoVCr0Iaj3o7Zl9&#10;TYLZt+nuVlN/vSsUPA4z8w0zmXWmESdyvras4DlJQRAXVtdcKth+ffSHIHxA1thYJgV/5GE2fehN&#10;MNf2zGs6bUIpIoR9jgqqENpcSl9UZNAntiWO3rd1BkOUrpTa4TnCTSOzNH2VBmuOCxW2tKioOG5+&#10;jYL5aDj/WQ14eVkf9rTfHY4vmUuVenrs3scgAnXhHv5vf2oFWfYGt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T2RcYAAADcAAAADwAAAAAAAAAAAAAAAACYAgAAZHJz&#10;L2Rvd25yZXYueG1sUEsFBgAAAAAEAAQA9QAAAIsDAAAAAA==&#10;" fillcolor="black" stroked="f"/>
                </v:group>
                <v:line id="Line 210" o:spid="_x0000_s1233" style="position:absolute;visibility:visible;mso-wrap-style:square" from="83743,20891" to="83743,46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BPmsEAAADcAAAADwAAAGRycy9kb3ducmV2LnhtbERPTYvCMBC9C/sfwgjeNLWgdqtRFnHR&#10;vamr4HFoxjbYTEqT1frvNwfB4+N9L1adrcWdWm8cKxiPEhDEhdOGSwWn3+9hBsIHZI21Y1LwJA+r&#10;5Udvgbl2Dz7Q/RhKEUPY56igCqHJpfRFRRb9yDXEkbu61mKIsC2lbvERw20t0ySZSouGY0OFDa0r&#10;Km7HP6vA7Kfbyc/s/HmWm20YX7JbZuxJqUG/+5qDCNSFt/jl3mkFaRrXxjPxCM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YE+awQAAANwAAAAPAAAAAAAAAAAAAAAA&#10;AKECAABkcnMvZG93bnJldi54bWxQSwUGAAAAAAQABAD5AAAAjwMAAAAA&#10;" strokeweight="0"/>
                <v:rect id="Rectangle 211" o:spid="_x0000_s1234" style="position:absolute;left:83743;top:20891;width:83;height:26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HrMYA&#10;AADcAAAADwAAAGRycy9kb3ducmV2LnhtbESPQWvCQBSE74X+h+UVvNVNg4qmrqEWCl4EtT3U2zP7&#10;moRk36a7q6b99a4geBxm5htmnvemFSdyvras4GWYgCAurK65VPD1+fE8BeEDssbWMin4Iw/54vFh&#10;jpm2Z97SaRdKESHsM1RQhdBlUvqiIoN+aDvi6P1YZzBE6UqpHZ4j3LQyTZKJNFhzXKiwo/eKimZ3&#10;NAqWs+nydzPi9f/2sKf996EZpy5RavDUv72CCNSHe/jWXmkFaTqD65l4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fHrMYAAADcAAAADwAAAAAAAAAAAAAAAACYAgAAZHJz&#10;L2Rvd25yZXYueG1sUEsFBgAAAAAEAAQA9QAAAIsDAAAAAA==&#10;" fillcolor="black" stroked="f"/>
                <v:line id="Line 212" o:spid="_x0000_s1235" style="position:absolute;visibility:visible;mso-wrap-style:square" from="88893,20891" to="88893,46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VQcIAAADcAAAADwAAAGRycy9kb3ducmV2LnhtbERPz2vCMBS+D/wfwhN2m2mVua6aiohD&#10;d9tcCzs+mmcbbF5Kk2n33y8HYceP7/d6M9pOXGnwxrGCdJaAIK6dNtwoKL/enjIQPiBr7ByTgl/y&#10;sCkmD2vMtbvxJ11PoRExhH2OCtoQ+lxKX7dk0c9cTxy5sxsshgiHRuoBbzHcdnKeJEtp0XBsaLGn&#10;XUv15fRjFZiP5eH5/aV6reT+ENLv7JIZWyr1OB23KxCBxvAvvruPWsF8EefH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8/VQcIAAADcAAAADwAAAAAAAAAAAAAA&#10;AAChAgAAZHJzL2Rvd25yZXYueG1sUEsFBgAAAAAEAAQA+QAAAJADAAAAAA==&#10;" strokeweight="0"/>
                <v:rect id="Rectangle 213" o:spid="_x0000_s1236" style="position:absolute;left:88893;top:20891;width:83;height:26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hdd8cA&#10;AADcAAAADwAAAGRycy9kb3ducmV2LnhtbESPQWvCQBSE70L/w/IKvZmNqRZNXUULhV4KanvQ2zP7&#10;mgSzb+PuVmN/vSsIPQ4z8w0znXemESdyvrasYJCkIIgLq2suFXx/vffHIHxA1thYJgUX8jCfPfSm&#10;mGt75jWdNqEUEcI+RwVVCG0upS8qMugT2xJH78c6gyFKV0rt8BzhppFZmr5IgzXHhQpbequoOGx+&#10;jYLlZLw8rob8+bfe72i33R9GmUuVenrsFq8gAnXhP3xvf2gF2fMA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oXXfHAAAA3AAAAA8AAAAAAAAAAAAAAAAAmAIAAGRy&#10;cy9kb3ducmV2LnhtbFBLBQYAAAAABAAEAPUAAACMAwAAAAA=&#10;" fillcolor="black" stroked="f"/>
                <v:line id="Line 214" o:spid="_x0000_s1237" style="position:absolute;visibility:visible;mso-wrap-style:square" from="82,0" to="194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HurcQAAADcAAAADwAAAGRycy9kb3ducmV2LnhtbESPQWvCQBSE74L/YXmF3nRjSm0aXUVE&#10;0d6sVfD4yL4mi9m3Ibtq+u/dguBxmJlvmOm8s7W4UuuNYwWjYQKCuHDacKng8LMeZCB8QNZYOyYF&#10;f+RhPuv3pphrd+Nvuu5DKSKEfY4KqhCaXEpfVGTRD11DHL1f11oMUbal1C3eItzWMk2SsbRoOC5U&#10;2NCyouK8v1gFZjfevH99HD+PcrUJo1N2zow9KPX60i0mIAJ14Rl+tLdaQfqWwv+ZeATk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Ue6txAAAANwAAAAPAAAAAAAAAAAA&#10;AAAAAKECAABkcnMvZG93bnJldi54bWxQSwUGAAAAAAQABAD5AAAAkgMAAAAA&#10;" strokeweight="0"/>
                <v:rect id="Rectangle 215" o:spid="_x0000_s1238" style="position:absolute;left:82;width:1932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Zmm8cA&#10;AADcAAAADwAAAGRycy9kb3ducmV2LnhtbESPQWvCQBSE74L/YXmF3sym0RZNXUWFQi8FtT3o7Zl9&#10;TYLZt3F3q7G/3hUKPQ4z8w0znXemEWdyvras4ClJQRAXVtdcKvj6fBuMQfiArLGxTAqu5GE+6/em&#10;mGt74Q2dt6EUEcI+RwVVCG0upS8qMugT2xJH79s6gyFKV0rt8BLhppFZmr5IgzXHhQpbWlVUHLc/&#10;RsFyMl6e1iP++N0c9rTfHY7PmUuVenzoFq8gAnXhP/zXftcKsuEQ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2ZpvHAAAA3AAAAA8AAAAAAAAAAAAAAAAAmAIAAGRy&#10;cy9kb3ducmV2LnhtbFBLBQYAAAAABAAEAPUAAACMAwAAAAA=&#10;" fillcolor="black" stroked="f"/>
                <v:line id="Line 216" o:spid="_x0000_s1239" style="position:absolute;visibility:visible;mso-wrap-style:square" from="82,1301" to="19405,1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TTQsUAAADcAAAADwAAAGRycy9kb3ducmV2LnhtbESPQWvCQBSE70L/w/IK3nQTrTZNs0op&#10;Fu2ttQo9PrKvyWL2bciuGv+9Kwg9DjPzDVMse9uIE3XeOFaQjhMQxKXThisFu5+PUQbCB2SNjWNS&#10;cCEPy8XDoMBcuzN/02kbKhEh7HNUUIfQ5lL6siaLfuxa4uj9uc5iiLKrpO7wHOG2kZMkmUuLhuNC&#10;jS2911QetkerwHzN17PP5/3LXq7WIf3NDpmxO6WGj/3bK4hAffgP39sbrWAyfYLbmXgE5O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TTQsUAAADcAAAADwAAAAAAAAAA&#10;AAAAAAChAgAAZHJzL2Rvd25yZXYueG1sUEsFBgAAAAAEAAQA+QAAAJMDAAAAAA==&#10;" strokeweight="0"/>
                <v:rect id="Rectangle 217" o:spid="_x0000_s1240" style="position:absolute;left:82;top:1301;width:1932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NbdMcA&#10;AADcAAAADwAAAGRycy9kb3ducmV2LnhtbESPT2sCMRTE74V+h/AEbzXrWkVXo9SC0Euh/jno7bl5&#10;7i5uXrZJ1G0/fSMUPA4z8xtmtmhNLa7kfGVZQb+XgCDOra64ULDbrl7GIHxA1lhbJgU/5GExf36a&#10;Yabtjdd03YRCRAj7DBWUITSZlD4vyaDv2YY4eifrDIYoXSG1w1uEm1qmSTKSBiuOCyU29F5Sft5c&#10;jILlZLz8/nrlz9/18UCH/fE8TF2iVLfTvk1BBGrDI/zf/tAK0sEQ7mfi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TW3THAAAA3AAAAA8AAAAAAAAAAAAAAAAAmAIAAGRy&#10;cy9kb3ducmV2LnhtbFBLBQYAAAAABAAEAPUAAACMAwAAAAA=&#10;" fillcolor="black" stroked="f"/>
                <v:line id="Line 218" o:spid="_x0000_s1241" style="position:absolute;visibility:visible;mso-wrap-style:square" from="82,2603" to="19405,2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rorsQAAADcAAAADwAAAGRycy9kb3ducmV2LnhtbESPQWvCQBSE7wX/w/IKvelGi2kaXUVE&#10;0d6sVfD4yL4mi9m3Ibtq/PduQehxmJlvmOm8s7W4UuuNYwXDQQKCuHDacKng8LPuZyB8QNZYOyYF&#10;d/Iwn/Vepphrd+Nvuu5DKSKEfY4KqhCaXEpfVGTRD1xDHL1f11oMUbal1C3eItzWcpQkqbRoOC5U&#10;2NCyouK8v1gFZpduxl8fx8+jXG3C8JSdM2MPSr29dosJiEBd+A8/21utYPSewt+ZeAT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auiuxAAAANwAAAAPAAAAAAAAAAAA&#10;AAAAAKECAABkcnMvZG93bnJldi54bWxQSwUGAAAAAAQABAD5AAAAkgMAAAAA&#10;" strokeweight="0"/>
                <v:rect id="Rectangle 219" o:spid="_x0000_s1242" style="position:absolute;left:82;top:2603;width:1932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1gmMcA&#10;AADcAAAADwAAAGRycy9kb3ducmV2LnhtbESPQWsCMRSE74X+h/AK3mq2W1vtapQqCF4Kaj3U23Pz&#10;3F3cvGyTqKu/3giFHoeZ+YYZTVpTixM5X1lW8NJNQBDnVldcKNh8z58HIHxA1lhbJgUX8jAZPz6M&#10;MNP2zCs6rUMhIoR9hgrKEJpMSp+XZNB3bUMcvb11BkOUrpDa4TnCTS3TJHmXBiuOCyU2NCspP6yP&#10;RsH0YzD9Xfb467rabWn7szu8pS5RqvPUfg5BBGrDf/ivvdAK0tc+3M/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NYJjHAAAA3AAAAA8AAAAAAAAAAAAAAAAAmAIAAGRy&#10;cy9kb3ducmV2LnhtbFBLBQYAAAAABAAEAPUAAACMAwAAAAA=&#10;" fillcolor="black" stroked="f"/>
                <v:line id="Line 220" o:spid="_x0000_s1243" style="position:absolute;visibility:visible;mso-wrap-style:square" from="82,3905" to="19405,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nZR8IAAADcAAAADwAAAGRycy9kb3ducmV2LnhtbERPz2vCMBS+D/wfwhN2m2mVua6aiohD&#10;d9tcCzs+mmcbbF5Kk2n33y8HYceP7/d6M9pOXGnwxrGCdJaAIK6dNtwoKL/enjIQPiBr7ByTgl/y&#10;sCkmD2vMtbvxJ11PoRExhH2OCtoQ+lxKX7dk0c9cTxy5sxsshgiHRuoBbzHcdnKeJEtp0XBsaLGn&#10;XUv15fRjFZiP5eH5/aV6reT+ENLv7JIZWyr1OB23KxCBxvAvvruPWsF8EdfG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bnZR8IAAADcAAAADwAAAAAAAAAAAAAA&#10;AAChAgAAZHJzL2Rvd25yZXYueG1sUEsFBgAAAAAEAAQA+QAAAJADAAAAAA==&#10;" strokeweight="0"/>
                <v:rect id="Rectangle 221" o:spid="_x0000_s1244" style="position:absolute;left:82;top:3905;width:1932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5RccYA&#10;AADcAAAADwAAAGRycy9kb3ducmV2LnhtbESPQWsCMRSE7wX/Q3iCt5rt1oquRtGC4KVQbQ96e25e&#10;dxc3L2sSde2vb4SCx2FmvmGm89bU4kLOV5YVvPQTEMS51RUXCr6/Vs8jED4ga6wtk4IbeZjPOk9T&#10;zLS98oYu21CICGGfoYIyhCaT0uclGfR92xBH78c6gyFKV0jt8BrhppZpkgylwYrjQokNvZeUH7dn&#10;o2A5Hi1PnwP++N0c9rTfHY5vqUuU6nXbxQREoDY8wv/ttVaQvo7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5RccYAAADcAAAADwAAAAAAAAAAAAAAAACYAgAAZHJz&#10;L2Rvd25yZXYueG1sUEsFBgAAAAAEAAQA9QAAAIsDAAAAAA==&#10;" fillcolor="black" stroked="f"/>
                <v:line id="Line 222" o:spid="_x0000_s1245" style="position:absolute;visibility:visible;mso-wrap-style:square" from="82,5207" to="19405,5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mmPMIAAADcAAAADwAAAGRycy9kb3ducmV2LnhtbERPz2vCMBS+D/wfwhN2m2nFua6aiohD&#10;d9tcCzs+mmcbbF5Kk2n33y8HYceP7/d6M9pOXGnwxrGCdJaAIK6dNtwoKL/enjIQPiBr7ByTgl/y&#10;sCkmD2vMtbvxJ11PoRExhH2OCtoQ+lxKX7dk0c9cTxy5sxsshgiHRuoBbzHcdnKeJEtp0XBsaLGn&#10;XUv15fRjFZiP5eH5/aV6reT+ENLv7JIZWyr1OB23KxCBxvAvvruPWsF8EefH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8mmPMIAAADcAAAADwAAAAAAAAAAAAAA&#10;AAChAgAAZHJzL2Rvd25yZXYueG1sUEsFBgAAAAAEAAQA+QAAAJADAAAAAA==&#10;" strokeweight="0"/>
                <v:rect id="Rectangle 223" o:spid="_x0000_s1246" style="position:absolute;left:82;top:5207;width:1932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4uCsYA&#10;AADcAAAADwAAAGRycy9kb3ducmV2LnhtbESPQWsCMRSE74L/IbxCb5p10aKrUbRQ8CKo9aC35+Z1&#10;d3Hzsk2ibvvrG0HocZiZb5jZojW1uJHzlWUFg34Cgji3uuJCweHzozcG4QOyxtoyKfghD4t5tzPD&#10;TNs77+i2D4WIEPYZKihDaDIpfV6SQd+3DXH0vqwzGKJ0hdQO7xFuapkmyZs0WHFcKLGh95Lyy/5q&#10;FKwm49X3dsib3935RKfj+TJKXaLU60u7nIII1Ib/8LO91grS4QAeZ+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4uCsYAAADcAAAADwAAAAAAAAAAAAAAAACYAgAAZHJz&#10;L2Rvd25yZXYueG1sUEsFBgAAAAAEAAQA9QAAAIsDAAAAAA==&#10;" fillcolor="black" stroked="f"/>
                <v:line id="Line 224" o:spid="_x0000_s1247" style="position:absolute;visibility:visible;mso-wrap-style:square" from="82,6508" to="19405,6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ed0MQAAADcAAAADwAAAGRycy9kb3ducmV2LnhtbESPQWvCQBSE74L/YXmF3nRjaG0aXUVE&#10;0d6sVfD4yL4mi9m3Ibtq+u/dguBxmJlvmOm8s7W4UuuNYwWjYQKCuHDacKng8LMeZCB8QNZYOyYF&#10;f+RhPuv3pphrd+Nvuu5DKSKEfY4KqhCaXEpfVGTRD11DHL1f11oMUbal1C3eItzWMk2SsbRoOC5U&#10;2NCyouK8v1gFZjfevH99HD+PcrUJo1N2zow9KPX60i0mIAJ14Rl+tLdaQfqWwv+ZeATk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V53QxAAAANwAAAAPAAAAAAAAAAAA&#10;AAAAAKECAABkcnMvZG93bnJldi54bWxQSwUGAAAAAAQABAD5AAAAkgMAAAAA&#10;" strokeweight="0"/>
                <v:rect id="Rectangle 225" o:spid="_x0000_s1248" style="position:absolute;left:82;top:6508;width:1932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AV5scA&#10;AADcAAAADwAAAGRycy9kb3ducmV2LnhtbESPT2sCMRTE7wW/Q3iCt5p1taKrUbRQ6KVQ/xz09tw8&#10;dxc3L9sk1W0/fSMUPA4z8xtmvmxNLa7kfGVZwaCfgCDOra64ULDfvT1PQPiArLG2TAp+yMNy0Xma&#10;Y6btjTd03YZCRAj7DBWUITSZlD4vyaDv24Y4emfrDIYoXSG1w1uEm1qmSTKWBiuOCyU29FpSftl+&#10;GwXr6WT99Tnij9/N6UjHw+nykrpEqV63Xc1ABGrDI/zfftcK0tEQ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wFebHAAAA3AAAAA8AAAAAAAAAAAAAAAAAmAIAAGRy&#10;cy9kb3ducmV2LnhtbFBLBQYAAAAABAAEAPUAAACMAwAAAAA=&#10;" fillcolor="black" stroked="f"/>
                <v:line id="Line 226" o:spid="_x0000_s1249" style="position:absolute;visibility:visible;mso-wrap-style:square" from="82,7810" to="19405,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KgP8UAAADcAAAADwAAAGRycy9kb3ducmV2LnhtbESPQWvCQBSE74X+h+UVvOlGUZumWaUU&#10;xfamqYEeH9nXZDH7NmRXjf++WxB6HGbmGyZfD7YVF+q9caxgOklAEFdOG64VHL+24xSED8gaW8ek&#10;4EYe1qvHhxwz7a58oEsRahEh7DNU0ITQZVL6qiGLfuI64uj9uN5iiLKvpe7xGuG2lbMkWUqLhuNC&#10;gx29N1SdirNVYPbL3eLzuXwp5WYXpt/pKTX2qNToaXh7BRFoCP/he/tDK5jN5/B3Jh4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KgP8UAAADcAAAADwAAAAAAAAAA&#10;AAAAAAChAgAAZHJzL2Rvd25yZXYueG1sUEsFBgAAAAAEAAQA+QAAAJMDAAAAAA==&#10;" strokeweight="0"/>
                <v:rect id="Rectangle 227" o:spid="_x0000_s1250" style="position:absolute;left:82;top:7810;width:1932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UoCcYA&#10;AADcAAAADwAAAGRycy9kb3ducmV2LnhtbESPT2sCMRTE74V+h/AKvdWsi4quRlFB6KXgnx7q7bl5&#10;7i5uXtYk1W0/vREEj8PM/IaZzFpTiws5X1lW0O0kIIhzqysuFHzvVh9DED4ga6wtk4I/8jCbvr5M&#10;MNP2yhu6bEMhIoR9hgrKEJpMSp+XZNB3bEMcvaN1BkOUrpDa4TXCTS3TJBlIgxXHhRIbWpaUn7a/&#10;RsFiNFyc1z3++t8c9rT/OZz6qUuUen9r52MQgdrwDD/an1pB2uvD/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UoCcYAAADcAAAADwAAAAAAAAAAAAAAAACYAgAAZHJz&#10;L2Rvd25yZXYueG1sUEsFBgAAAAAEAAQA9QAAAIsDAAAAAA==&#10;" fillcolor="black" stroked="f"/>
                <v:line id="Line 228" o:spid="_x0000_s1251" style="position:absolute;visibility:visible;mso-wrap-style:square" from="82,9112" to="19405,9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yb08QAAADcAAAADwAAAGRycy9kb3ducmV2LnhtbESPQWvCQBSE7wX/w/IKvelGqWkaXUVE&#10;0d6sVfD4yL4mi9m3Ibtq/PduQehxmJlvmOm8s7W4UuuNYwXDQQKCuHDacKng8LPuZyB8QNZYOyYF&#10;d/Iwn/Vepphrd+Nvuu5DKSKEfY4KqhCaXEpfVGTRD1xDHL1f11oMUbal1C3eItzWcpQkqbRoOC5U&#10;2NCyouK8v1gFZpduxl8fx8+jXG3C8JSdM2MPSr29dosJiEBd+A8/21utYPSewt+ZeAT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bJvTxAAAANwAAAAPAAAAAAAAAAAA&#10;AAAAAKECAABkcnMvZG93bnJldi54bWxQSwUGAAAAAAQABAD5AAAAkgMAAAAA&#10;" strokeweight="0"/>
                <v:rect id="Rectangle 229" o:spid="_x0000_s1252" style="position:absolute;left:82;top:9112;width:1932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sT5ccA&#10;AADcAAAADwAAAGRycy9kb3ducmV2LnhtbESPQWvCQBSE74L/YXmF3symQVtNXUWFQi8FtT3o7Zl9&#10;TYLZt3F3q7G/3hUKPQ4z8w0znXemEWdyvras4ClJQRAXVtdcKvj6fBuMQfiArLGxTAqu5GE+6/em&#10;mGt74Q2dt6EUEcI+RwVVCG0upS8qMugT2xJH79s6gyFKV0rt8BLhppFZmj5LgzXHhQpbWlVUHLc/&#10;RsFyMl6e1kP++N0c9rTfHY6jzKVKPT50i1cQgbrwH/5rv2sF2fAF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LE+XHAAAA3AAAAA8AAAAAAAAAAAAAAAAAmAIAAGRy&#10;cy9kb3ducmV2LnhtbFBLBQYAAAAABAAEAPUAAACMAwAAAAA=&#10;" fillcolor="black" stroked="f"/>
                <v:line id="Line 230" o:spid="_x0000_s1253" style="position:absolute;visibility:visible;mso-wrap-style:square" from="82,10414" to="19405,10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qOsIAAADcAAAADwAAAGRycy9kb3ducmV2LnhtbERPz2vCMBS+D/wfwhN2m2nFua6aiohD&#10;d9tcCzs+mmcbbF5Kk2n33y8HYceP7/d6M9pOXGnwxrGCdJaAIK6dNtwoKL/enjIQPiBr7ByTgl/y&#10;sCkmD2vMtbvxJ11PoRExhH2OCtoQ+lxKX7dk0c9cTxy5sxsshgiHRuoBbzHcdnKeJEtp0XBsaLGn&#10;XUv15fRjFZiP5eH5/aV6reT+ENLv7JIZWyr1OB23KxCBxvAvvruPWsF8EdfG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b+qOsIAAADcAAAADwAAAAAAAAAAAAAA&#10;AAChAgAAZHJzL2Rvd25yZXYueG1sUEsFBgAAAAAEAAQA+QAAAJADAAAAAA==&#10;" strokeweight="0"/>
                <v:rect id="Rectangle 231" o:spid="_x0000_s1254" style="position:absolute;left:82;top:10414;width:1932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iDMYA&#10;AADcAAAADwAAAGRycy9kb3ducmV2LnhtbESPQWvCQBSE7wX/w/IKvdVNQyoaXcUIhV4KVXuot2f2&#10;mQSzb+PuVtP+ercgeBxm5htmtuhNK87kfGNZwcswAUFcWt1wpeBr+/Y8BuEDssbWMin4JQ+L+eBh&#10;hrm2F17TeRMqESHsc1RQh9DlUvqyJoN+aDvi6B2sMxiidJXUDi8RblqZJslIGmw4LtTY0aqm8rj5&#10;MQqKybg4fWb88bfe72j3vT++pi5R6umxX05BBOrDPXxrv2sFaTaB/zPxCM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giDMYAAADcAAAADwAAAAAAAAAAAAAAAACYAgAAZHJz&#10;L2Rvd25yZXYueG1sUEsFBgAAAAAEAAQA9QAAAIsDAAAAAA==&#10;" fillcolor="black" stroked="f"/>
                <v:line id="Line 232" o:spid="_x0000_s1255" style="position:absolute;visibility:visible;mso-wrap-style:square" from="82,11715" to="19405,11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Aw4cEAAADcAAAADwAAAGRycy9kb3ducmV2LnhtbERPTYvCMBC9C/sfwizsTVMFtVuNsiwu&#10;6k2rwh6HZmyDzaQ0Ueu/NwfB4+N9z5edrcWNWm8cKxgOEhDEhdOGSwXHw18/BeEDssbaMSl4kIfl&#10;4qM3x0y7O+/plodSxBD2GSqoQmgyKX1RkUU/cA1x5M6utRgibEupW7zHcFvLUZJMpEXDsaHChn4r&#10;Ki751Sowu8l6vJ2evk9ytQ7D//SSGntU6uuz+5mBCNSFt/jl3mgFo3GcH8/EI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EDDhwQAAANwAAAAPAAAAAAAAAAAAAAAA&#10;AKECAABkcnMvZG93bnJldi54bWxQSwUGAAAAAAQABAD5AAAAjwMAAAAA&#10;" strokeweight="0"/>
                <v:rect id="Rectangle 233" o:spid="_x0000_s1256" style="position:absolute;left:82;top:11715;width:1932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e418YA&#10;AADcAAAADwAAAGRycy9kb3ducmV2LnhtbESPT2sCMRTE74LfITyhN8261KKrUbRQ8CL4p4d6e26e&#10;u4ubl22S6rafvhEEj8PM/IaZLVpTiys5X1lWMBwkIIhzqysuFHwePvpjED4ga6wtk4Jf8rCYdzsz&#10;zLS98Y6u+1CICGGfoYIyhCaT0uclGfQD2xBH72ydwRClK6R2eItwU8s0Sd6kwYrjQokNvZeUX/Y/&#10;RsFqMl59b19587c7Hen4dbqMUpco9dJrl1MQgdrwDD/aa60gHQ3hfiYe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3e418YAAADcAAAADwAAAAAAAAAAAAAAAACYAgAAZHJz&#10;L2Rvd25yZXYueG1sUEsFBgAAAAAEAAQA9QAAAIsDAAAAAA==&#10;" fillcolor="black" stroked="f"/>
                <v:line id="Line 234" o:spid="_x0000_s1257" style="position:absolute;visibility:visible;mso-wrap-style:square" from="82,13017" to="19405,13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4LDcQAAADcAAAADwAAAGRycy9kb3ducmV2LnhtbESPT4vCMBTE7wt+h/AEb2tqQbdWo4is&#10;uN7Wf+Dx0TzbYPNSmqx2v71ZWPA4zMxvmPmys7W4U+uNYwWjYQKCuHDacKngdNy8ZyB8QNZYOyYF&#10;v+Rhuei9zTHX7sF7uh9CKSKEfY4KqhCaXEpfVGTRD11DHL2ray2GKNtS6hYfEW5rmSbJRFo0HBcq&#10;bGhdUXE7/FgF5nuyHe8+ztOz/NyG0SW7ZcaelBr0u9UMRKAuvML/7S+tIB2n8HcmHgG5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jgsNxAAAANwAAAAPAAAAAAAAAAAA&#10;AAAAAKECAABkcnMvZG93bnJldi54bWxQSwUGAAAAAAQABAD5AAAAkgMAAAAA&#10;" strokeweight="0"/>
                <v:rect id="Rectangle 235" o:spid="_x0000_s1258" style="position:absolute;left:82;top:13017;width:1932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mDO8cA&#10;AADcAAAADwAAAGRycy9kb3ducmV2LnhtbESPT2sCMRTE74V+h/AEbzXrWkVXo9SC0Euh/jno7bl5&#10;7i5uXrZJ1G0/fSMUPA4z8xtmtmhNLa7kfGVZQb+XgCDOra64ULDbrl7GIHxA1lhbJgU/5GExf36a&#10;Yabtjdd03YRCRAj7DBWUITSZlD4vyaDv2YY4eifrDIYoXSG1w1uEm1qmSTKSBiuOCyU29F5Sft5c&#10;jILlZLz8/nrlz9/18UCH/fE8TF2iVLfTvk1BBGrDI/zf/tAK0uEA7mfi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pgzvHAAAA3AAAAA8AAAAAAAAAAAAAAAAAmAIAAGRy&#10;cy9kb3ducmV2LnhtbFBLBQYAAAAABAAEAPUAAACMAwAAAAA=&#10;" fillcolor="black" stroked="f"/>
                <v:line id="Line 236" o:spid="_x0000_s1259" style="position:absolute;visibility:visible;mso-wrap-style:square" from="82,14319" to="19405,14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s24sUAAADcAAAADwAAAGRycy9kb3ducmV2LnhtbESPT2vCQBTE74V+h+UVvOlGaTRNXUWk&#10;YnvzX6DHR/Y1Wcy+DdlV47fvFoQeh5n5DTNf9rYRV+q8caxgPEpAEJdOG64UnI6bYQbCB2SNjWNS&#10;cCcPy8Xz0xxz7W68p+shVCJC2OeooA6hzaX0ZU0W/ci1xNH7cZ3FEGVXSd3hLcJtIydJMpUWDceF&#10;Glta11SeDxerwOym2/RrVrwV8mMbxt/ZOTP2pNTgpV+9gwjUh//wo/2pFUzSV/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s24sUAAADcAAAADwAAAAAAAAAA&#10;AAAAAAChAgAAZHJzL2Rvd25yZXYueG1sUEsFBgAAAAAEAAQA+QAAAJMDAAAAAA==&#10;" strokeweight="0"/>
                <v:rect id="Rectangle 237" o:spid="_x0000_s1260" style="position:absolute;left:82;top:14319;width:1932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y+1MYA&#10;AADcAAAADwAAAGRycy9kb3ducmV2LnhtbESPQWvCQBSE74L/YXmF3nTTYMRGV1FB6KVQbQ/19sw+&#10;k2D2bdzdavTXu4VCj8PMfMPMFp1pxIWcry0reBkmIIgLq2suFXx9bgYTED4ga2wsk4IbeVjM+70Z&#10;5tpeeUuXXShFhLDPUUEVQptL6YuKDPqhbYmjd7TOYIjSlVI7vEa4aWSaJGNpsOa4UGFL64qK0+7H&#10;KFi9TlbnjxG/37eHPe2/D6csdYlSz0/dcgoiUBf+w3/tN60gzTL4PR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y+1MYAAADcAAAADwAAAAAAAAAAAAAAAACYAgAAZHJz&#10;L2Rvd25yZXYueG1sUEsFBgAAAAAEAAQA9QAAAIsDAAAAAA==&#10;" fillcolor="black" stroked="f"/>
                <v:line id="Line 238" o:spid="_x0000_s1261" style="position:absolute;visibility:visible;mso-wrap-style:square" from="82,15621" to="19405,15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UNDsQAAADcAAAADwAAAGRycy9kb3ducmV2LnhtbESPT4vCMBTE7wt+h/AEb2uqYLdWo4is&#10;6N7Wf+Dx0TzbYPNSmqzWb79ZWPA4zMxvmPmys7W4U+uNYwWjYQKCuHDacKngdNy8ZyB8QNZYOyYF&#10;T/KwXPTe5phr9+A93Q+hFBHCPkcFVQhNLqUvKrLoh64hjt7VtRZDlG0pdYuPCLe1HCdJKi0ajgsV&#10;NrSuqLgdfqwC851uJ18f5+lZfm7D6JLdMmNPSg363WoGIlAXXuH/9k4rGE9S+DsTj4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tQ0OxAAAANwAAAAPAAAAAAAAAAAA&#10;AAAAAKECAABkcnMvZG93bnJldi54bWxQSwUGAAAAAAQABAD5AAAAkgMAAAAA&#10;" strokeweight="0"/>
                <v:rect id="Rectangle 239" o:spid="_x0000_s1262" style="position:absolute;left:82;top:15621;width:1932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KFOMcA&#10;AADcAAAADwAAAGRycy9kb3ducmV2LnhtbESPT2sCMRTE7wW/Q3iCt5p10aqrUbRQ6KVQ/xz09tw8&#10;dxc3L9sk1W0/fSMUPA4z8xtmvmxNLa7kfGVZwaCfgCDOra64ULDfvT1PQPiArLG2TAp+yMNy0Xma&#10;Y6btjTd03YZCRAj7DBWUITSZlD4vyaDv24Y4emfrDIYoXSG1w1uEm1qmSfIiDVYcF0ps6LWk/LL9&#10;NgrW08n663PIH7+b05GOh9NllLpEqV63Xc1ABGrDI/zfftcK0tEY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ShTjHAAAA3AAAAA8AAAAAAAAAAAAAAAAAmAIAAGRy&#10;cy9kb3ducmV2LnhtbFBLBQYAAAAABAAEAPUAAACMAwAAAAA=&#10;" fillcolor="black" stroked="f"/>
                <v:line id="Line 240" o:spid="_x0000_s1263" style="position:absolute;visibility:visible;mso-wrap-style:square" from="82,16922" to="19405,16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Y858EAAADcAAAADwAAAGRycy9kb3ducmV2LnhtbERPTYvCMBC9C/sfwizsTVMFtVuNsiwu&#10;6k2rwh6HZmyDzaQ0Ueu/NwfB4+N9z5edrcWNWm8cKxgOEhDEhdOGSwXHw18/BeEDssbaMSl4kIfl&#10;4qM3x0y7O+/plodSxBD2GSqoQmgyKX1RkUU/cA1x5M6utRgibEupW7zHcFvLUZJMpEXDsaHChn4r&#10;Ki751Sowu8l6vJ2evk9ytQ7D//SSGntU6uuz+5mBCNSFt/jl3mgFo3FcG8/EI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ZjznwQAAANwAAAAPAAAAAAAAAAAAAAAA&#10;AKECAABkcnMvZG93bnJldi54bWxQSwUGAAAAAAQABAD5AAAAjwMAAAAA&#10;" strokeweight="0"/>
                <v:rect id="Rectangle 241" o:spid="_x0000_s1264" style="position:absolute;left:82;top:16922;width:1932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G00cYA&#10;AADcAAAADwAAAGRycy9kb3ducmV2LnhtbESPT2sCMRTE70K/Q3iF3jTbpRZdjVILBS+C/w56e26e&#10;u4ubl22S6uqnbwTB4zAzv2HG09bU4kzOV5YVvPcSEMS51RUXCrabn+4AhA/IGmvLpOBKHqaTl84Y&#10;M20vvKLzOhQiQthnqKAMocmk9HlJBn3PNsTRO1pnMETpCqkdXiLc1DJNkk9psOK4UGJD3yXlp/Wf&#10;UTAbDma/yw9e3FaHPe13h1M/dYlSb6/t1whEoDY8w4/2XCtI+0O4n4lH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G00cYAAADcAAAADwAAAAAAAAAAAAAAAACYAgAAZHJz&#10;L2Rvd25yZXYueG1sUEsFBgAAAAAEAAQA9QAAAIsDAAAAAA==&#10;" fillcolor="black" stroked="f"/>
                <v:line id="Line 242" o:spid="_x0000_s1265" style="position:absolute;visibility:visible;mso-wrap-style:square" from="82,18224" to="19405,18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z6XMIAAADcAAAADwAAAGRycy9kb3ducmV2LnhtbERPz2vCMBS+D/wfwhvstqYK62pnFBkT&#10;523WFnZ8NG9tsHkpTdTuvzeHwY4f3+/VZrK9uNLojWMF8yQFQdw4bbhVUJ12zzkIH5A19o5JwS95&#10;2KxnDysstLvxka5laEUMYV+ggi6EoZDSNx1Z9IkbiCP340aLIcKxlXrEWwy3vVykaSYtGo4NHQ70&#10;3lFzLi9WgfnK9i+H13pZy499mH/n59zYSqmnx2n7BiLQFP7Ff+5PrWCRxfnxTDwCcn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Hz6XMIAAADcAAAADwAAAAAAAAAAAAAA&#10;AAChAgAAZHJzL2Rvd25yZXYueG1sUEsFBgAAAAAEAAQA+QAAAJADAAAAAA==&#10;" strokeweight="0"/>
                <v:rect id="Rectangle 243" o:spid="_x0000_s1266" style="position:absolute;left:82;top:18224;width:1932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yasYA&#10;AADcAAAADwAAAGRycy9kb3ducmV2LnhtbESPQWsCMRSE74L/ITyhN826tKKrUbRQ8CJU7aHenpvn&#10;7uLmZZukuvXXN4LgcZiZb5jZojW1uJDzlWUFw0ECgji3uuJCwdf+oz8G4QOyxtoyKfgjD4t5tzPD&#10;TNsrb+myC4WIEPYZKihDaDIpfV6SQT+wDXH0TtYZDFG6QmqH1wg3tUyTZCQNVhwXSmzovaT8vPs1&#10;ClaT8ern85U3t+3xQIfv4/ktdYlSL712OQURqA3P8KO91grS0RDuZ+IR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tyasYAAADcAAAADwAAAAAAAAAAAAAAAACYAgAAZHJz&#10;L2Rvd25yZXYueG1sUEsFBgAAAAAEAAQA9QAAAIsDAAAAAA==&#10;" fillcolor="black" stroked="f"/>
                <v:line id="Line 244" o:spid="_x0000_s1267" style="position:absolute;visibility:visible;mso-wrap-style:square" from="82,19526" to="19405,19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BsMQAAADcAAAADwAAAGRycy9kb3ducmV2LnhtbESPQWvCQBSE7wX/w/IK3urGgGkaXUXE&#10;Yr1Vq+DxkX1NFrNvQ3ar6b93BcHjMDPfMLNFbxtxoc4bxwrGowQEcem04UrB4efzLQfhA7LGxjEp&#10;+CcPi/ngZYaFdlfe0WUfKhEh7AtUUIfQFlL6siaLfuRa4uj9us5iiLKrpO7wGuG2kWmSZNKi4bhQ&#10;Y0urmsrz/s8qMN/ZZrJ9P34c5XoTxqf8nBt7UGr42i+nIAL14Rl+tL+0gjRL4X4mHgE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4sGwxAAAANwAAAAPAAAAAAAAAAAA&#10;AAAAAKECAABkcnMvZG93bnJldi54bWxQSwUGAAAAAAQABAD5AAAAkgMAAAAA&#10;" strokeweight="0"/>
                <v:rect id="Rectangle 245" o:spid="_x0000_s1268" style="position:absolute;left:82;top:19526;width:1932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VJhsYA&#10;AADcAAAADwAAAGRycy9kb3ducmV2LnhtbESPQWsCMRSE7wX/Q3iCt5p1raJbo2ih0EtBbQ96e25e&#10;dxc3L9sk1a2/3giCx2FmvmFmi9bU4kTOV5YVDPoJCOLc6ooLBd9f788TED4ga6wtk4J/8rCYd55m&#10;mGl75g2dtqEQEcI+QwVlCE0mpc9LMuj7tiGO3o91BkOUrpDa4TnCTS3TJBlLgxXHhRIbeispP27/&#10;jILVdLL6Xb/w52Vz2NN+dziOUpco1eu2y1cQgdrwCN/bH1pBOh7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VJhsYAAADcAAAADwAAAAAAAAAAAAAAAACYAgAAZHJz&#10;L2Rvd25yZXYueG1sUEsFBgAAAAAEAAQA9QAAAIsDAAAAAA==&#10;" fillcolor="black" stroked="f"/>
                <v:line id="Line 246" o:spid="_x0000_s1269" style="position:absolute;visibility:visible;mso-wrap-style:square" from="82,20828" to="88976,20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f8X8QAAADcAAAADwAAAGRycy9kb3ducmV2LnhtbESPQWvCQBSE7wX/w/IKvelGqWkaXUVE&#10;0d6sVfD4yL4mi9m3Ibtq/PduQehxmJlvmOm8s7W4UuuNYwXDQQKCuHDacKng8LPuZyB8QNZYOyYF&#10;d/Iwn/Vepphrd+Nvuu5DKSKEfY4KqhCaXEpfVGTRD1xDHL1f11oMUbal1C3eItzWcpQkqbRoOC5U&#10;2NCyouK8v1gFZpduxl8fx8+jXG3C8JSdM2MPSr29dosJiEBd+A8/21utYJS+w9+ZeAT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R/xfxAAAANwAAAAPAAAAAAAAAAAA&#10;AAAAAKECAABkcnMvZG93bnJldi54bWxQSwUGAAAAAAQABAD5AAAAkgMAAAAA&#10;" strokeweight="0"/>
                <v:rect id="Rectangle 247" o:spid="_x0000_s1270" style="position:absolute;left:82;top:20828;width:8889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0acYA&#10;AADcAAAADwAAAGRycy9kb3ducmV2LnhtbESPT2sCMRTE74V+h/AK3mq2i4quRtFCoRfBPz3U23Pz&#10;uru4eVmTVFc/vREEj8PM/IaZzFpTixM5X1lW8NFNQBDnVldcKPjZfr0PQfiArLG2TAou5GE2fX2Z&#10;YKbtmdd02oRCRAj7DBWUITSZlD4vyaDv2oY4en/WGQxRukJqh+cIN7VMk2QgDVYcF0ps6LOk/LD5&#10;NwoWo+HiuOrx8rre72j3uz/0U5co1Xlr52MQgdrwDD/a31pBOujD/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B0acYAAADcAAAADwAAAAAAAAAAAAAAAACYAgAAZHJz&#10;L2Rvd25yZXYueG1sUEsFBgAAAAAEAAQA9QAAAIsDAAAAAA==&#10;" fillcolor="black" stroked="f"/>
                <v:line id="Line 248" o:spid="_x0000_s1271" style="position:absolute;visibility:visible;mso-wrap-style:square" from="82,22129" to="88976,2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nHs8QAAADcAAAADwAAAGRycy9kb3ducmV2LnhtbESPQWvCQBSE74X+h+UJvdWNQmMa3UgR&#10;i+1NrYLHR/aZLMm+Ddmtpv++Kwgeh5n5hlksB9uKC/XeOFYwGScgiEunDVcKDj+frxkIH5A1to5J&#10;wR95WBbPTwvMtbvyji77UIkIYZ+jgjqELpfSlzVZ9GPXEUfv7HqLIcq+krrHa4TbVk6TJJUWDceF&#10;Gjta1VQ2+1+rwGzTzdv37Ph+lOtNmJyyJjP2oNTLaPiYgwg0hEf43v7SCqZpCrcz8QjI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2cezxAAAANwAAAAPAAAAAAAAAAAA&#10;AAAAAKECAABkcnMvZG93bnJldi54bWxQSwUGAAAAAAQABAD5AAAAkgMAAAAA&#10;" strokeweight="0"/>
                <v:rect id="Rectangle 249" o:spid="_x0000_s1272" style="position:absolute;left:82;top:22129;width:8889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5PhccA&#10;AADcAAAADwAAAGRycy9kb3ducmV2LnhtbESPzWsCMRTE74X+D+EJ3mrWxfqxGqUWhF4K9eOgt+fm&#10;ubu4edkmUbf96xuh4HGYmd8ws0VranEl5yvLCvq9BARxbnXFhYLddvUyBuEDssbaMin4IQ+L+fPT&#10;DDNtb7ym6yYUIkLYZ6igDKHJpPR5SQZ9zzbE0TtZZzBE6QqpHd4i3NQyTZKhNFhxXCixofeS8vPm&#10;YhQsJ+Pl99eAP3/XxwMd9sfza+oSpbqd9m0KIlAbHuH/9odWkA5HcD8Tj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T4XHAAAA3AAAAA8AAAAAAAAAAAAAAAAAmAIAAGRy&#10;cy9kb3ducmV2LnhtbFBLBQYAAAAABAAEAPUAAACMAwAAAAA=&#10;" fillcolor="black" stroked="f"/>
                <v:line id="Line 250" o:spid="_x0000_s1273" style="position:absolute;visibility:visible;mso-wrap-style:square" from="82,26035" to="88976,26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r2WsIAAADcAAAADwAAAGRycy9kb3ducmV2LnhtbERPz2vCMBS+D/wfwhvstqYK62pnFBkT&#10;523WFnZ8NG9tsHkpTdTuvzeHwY4f3+/VZrK9uNLojWMF8yQFQdw4bbhVUJ12zzkIH5A19o5JwS95&#10;2KxnDysstLvxka5laEUMYV+ggi6EoZDSNx1Z9IkbiCP340aLIcKxlXrEWwy3vVykaSYtGo4NHQ70&#10;3lFzLi9WgfnK9i+H13pZy499mH/n59zYSqmnx2n7BiLQFP7Ff+5PrWCRxbXxTDwCcn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r2WsIAAADcAAAADwAAAAAAAAAAAAAA&#10;AAChAgAAZHJzL2Rvd25yZXYueG1sUEsFBgAAAAAEAAQA+QAAAJADAAAAAA==&#10;" strokeweight="0"/>
                <v:rect id="Rectangle 251" o:spid="_x0000_s1274" style="position:absolute;left:82;top:26035;width:8889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1+bMYA&#10;AADcAAAADwAAAGRycy9kb3ducmV2LnhtbESPT2sCMRTE70K/Q3iF3jTbpRVdjVILBS+C/w56e26e&#10;u4ubl22S6tZPbwTB4zAzv2HG09bU4kzOV5YVvPcSEMS51RUXCrabn+4AhA/IGmvLpOCfPEwnL50x&#10;ZtpeeEXndShEhLDPUEEZQpNJ6fOSDPqebYijd7TOYIjSFVI7vES4qWWaJH1psOK4UGJD3yXlp/Wf&#10;UTAbDma/yw9eXFeHPe13h9Nn6hKl3l7brxGIQG14hh/tuVaQ9odwPxOP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1+bMYAAADcAAAADwAAAAAAAAAAAAAAAACYAgAAZHJz&#10;L2Rvd25yZXYueG1sUEsFBgAAAAAEAAQA9QAAAIsDAAAAAA==&#10;" fillcolor="black" stroked="f"/>
                <v:line id="Line 252" o:spid="_x0000_s1275" style="position:absolute;visibility:visible;mso-wrap-style:square" from="82,27336" to="88976,27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VsgcEAAADcAAAADwAAAGRycy9kb3ducmV2LnhtbERPTYvCMBC9C/sfwix401RhtVuNsiwu&#10;6k2rwh6HZmyDzaQ0Ueu/NwfB4+N9z5edrcWNWm8cKxgNExDEhdOGSwXHw98gBeEDssbaMSl4kIfl&#10;4qM3x0y7O+/plodSxBD2GSqoQmgyKX1RkUU/dA1x5M6utRgibEupW7zHcFvLcZJMpEXDsaHChn4r&#10;Ki751Sowu8n6azs9fZ/kah1G/+klNfaoVP+z+5mBCNSFt/jl3mgF42mcH8/EI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pWyBwQAAANwAAAAPAAAAAAAAAAAAAAAA&#10;AKECAABkcnMvZG93bnJldi54bWxQSwUGAAAAAAQABAD5AAAAjwMAAAAA&#10;" strokeweight="0"/>
                <v:rect id="Rectangle 253" o:spid="_x0000_s1276" style="position:absolute;left:82;top:27336;width:8889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Lkt8cA&#10;AADcAAAADwAAAGRycy9kb3ducmV2LnhtbESPQWvCQBSE70L/w/IKvZmNoVpNXUULhV4KanvQ2zP7&#10;mgSzb+PuVmN/vSsIPQ4z8w0znXemESdyvrasYJCkIIgLq2suFXx/vffHIHxA1thYJgUX8jCfPfSm&#10;mGt75jWdNqEUEcI+RwVVCG0upS8qMugT2xJH78c6gyFKV0rt8BzhppFZmo6kwZrjQoUtvVVUHDa/&#10;RsFyMl4eV8/8+bfe72i33R+GmUuVenrsFq8gAnXhP3xvf2gF2csA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C5LfHAAAA3AAAAA8AAAAAAAAAAAAAAAAAmAIAAGRy&#10;cy9kb3ducmV2LnhtbFBLBQYAAAAABAAEAPUAAACMAwAAAAA=&#10;" fillcolor="black" stroked="f"/>
                <v:line id="Line 254" o:spid="_x0000_s1277" style="position:absolute;visibility:visible;mso-wrap-style:square" from="82,28638" to="88976,28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tXbcQAAADcAAAADwAAAGRycy9kb3ducmV2LnhtbESPT4vCMBTE7wt+h/AEb2tqQa3VKCIr&#10;7t7Wf+Dx0TzbYPNSmqzWb79ZWPA4zMxvmMWqs7W4U+uNYwWjYQKCuHDacKngdNy+ZyB8QNZYOyYF&#10;T/KwWvbeFphr9+A93Q+hFBHCPkcFVQhNLqUvKrLoh64hjt7VtRZDlG0pdYuPCLe1TJNkIi0ajgsV&#10;NrSpqLgdfqwC8z3Zjb+m59lZfuzC6JLdMmNPSg363XoOIlAXXuH/9qdWkE5T+DsTj4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O1dtxAAAANwAAAAPAAAAAAAAAAAA&#10;AAAAAKECAABkcnMvZG93bnJldi54bWxQSwUGAAAAAAQABAD5AAAAkgMAAAAA&#10;" strokeweight="0"/>
                <v:rect id="Rectangle 255" o:spid="_x0000_s1278" style="position:absolute;left:82;top:28638;width:8889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zfW8cA&#10;AADcAAAADwAAAGRycy9kb3ducmV2LnhtbESPQWsCMRSE74X+h/AK3mq2W1vtapQqCF4Kaj3U23Pz&#10;3F3cvGyTqKu/3giFHoeZ+YYZTVpTixM5X1lW8NJNQBDnVldcKNh8z58HIHxA1lhbJgUX8jAZPz6M&#10;MNP2zCs6rUMhIoR9hgrKEJpMSp+XZNB3bUMcvb11BkOUrpDa4TnCTS3TJHmXBiuOCyU2NCspP6yP&#10;RsH0YzD9Xfb467rabWn7szu8pS5RqvPUfg5BBGrDf/ivvdAK0v4r3M/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c31vHAAAA3AAAAA8AAAAAAAAAAAAAAAAAmAIAAGRy&#10;cy9kb3ducmV2LnhtbFBLBQYAAAAABAAEAPUAAACMAwAAAAA=&#10;" fillcolor="black" stroked="f"/>
                <v:line id="Line 256" o:spid="_x0000_s1279" style="position:absolute;visibility:visible;mso-wrap-style:square" from="82,29940" to="88976,29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5qgsQAAADcAAAADwAAAGRycy9kb3ducmV2LnhtbESPT4vCMBTE7wt+h/AEb2uquFqrUURc&#10;dG/+BY+P5tkGm5fSZLX77c3Cwh6HmfkNM1+2thIParxxrGDQT0AQ504bLhScT5/vKQgfkDVWjknB&#10;D3lYLjpvc8y0e/KBHsdQiAhhn6GCMoQ6k9LnJVn0fVcTR+/mGoshyqaQusFnhNtKDpNkLC0ajgsl&#10;1rQuKb8fv60Csx9vP74ml+lFbrZhcE3vqbFnpXrddjUDEagN/+G/9k4rGE5G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nmqCxAAAANwAAAAPAAAAAAAAAAAA&#10;AAAAAKECAABkcnMvZG93bnJldi54bWxQSwUGAAAAAAQABAD5AAAAkgMAAAAA&#10;" strokeweight="0"/>
                <v:rect id="Rectangle 257" o:spid="_x0000_s1280" style="position:absolute;left:82;top:29940;width:8889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tMcA&#10;AADcAAAADwAAAGRycy9kb3ducmV2LnhtbESPT2sCMRTE7wW/Q3iCt5p10aqrUbRQ6KVQ/xz09tw8&#10;dxc3L9sk1W0/fSMUPA4z8xtmvmxNLa7kfGVZwaCfgCDOra64ULDfvT1PQPiArLG2TAp+yMNy0Xma&#10;Y6btjTd03YZCRAj7DBWUITSZlD4vyaDv24Y4emfrDIYoXSG1w1uEm1qmSfIiDVYcF0ps6LWk/LL9&#10;NgrW08n663PIH7+b05GOh9NllLpEqV63Xc1ABGrDI/zfftcK0vEI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54rTHAAAA3AAAAA8AAAAAAAAAAAAAAAAAmAIAAGRy&#10;cy9kb3ducmV2LnhtbFBLBQYAAAAABAAEAPUAAACMAwAAAAA=&#10;" fillcolor="black" stroked="f"/>
                <v:line id="Line 258" o:spid="_x0000_s1281" style="position:absolute;visibility:visible;mso-wrap-style:square" from="82,31242" to="88976,31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BRbsQAAADcAAAADwAAAGRycy9kb3ducmV2LnhtbESPT4vCMBTE7wt+h/CEva2pgrVWo4is&#10;uN7Wf+Dx0TzbYPNSmqx2v/1GWPA4zMxvmPmys7W4U+uNYwXDQQKCuHDacKngdNx8ZCB8QNZYOyYF&#10;v+Rhuei9zTHX7sF7uh9CKSKEfY4KqhCaXEpfVGTRD1xDHL2ray2GKNtS6hYfEW5rOUqSVFo0HBcq&#10;bGhdUXE7/FgF5jvdjneT8/QsP7dheMlumbEnpd773WoGIlAXXuH/9pdWMJqk8DwTj4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AFFuxAAAANwAAAAPAAAAAAAAAAAA&#10;AAAAAKECAABkcnMvZG93bnJldi54bWxQSwUGAAAAAAQABAD5AAAAkgMAAAAA&#10;" strokeweight="0"/>
                <v:rect id="Rectangle 259" o:spid="_x0000_s1282" style="position:absolute;left:82;top:31242;width:8889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fZWMcA&#10;AADcAAAADwAAAGRycy9kb3ducmV2LnhtbESPT2sCMRTE7wW/Q3iCt5p1sf7ZGkULhV4KanvQ23Pz&#10;uru4edkmqW799EYQPA4z8xtmtmhNLU7kfGVZwaCfgCDOra64UPD99f48AeEDssbaMin4Jw+Leedp&#10;hpm2Z97QaRsKESHsM1RQhtBkUvq8JIO+bxvi6P1YZzBE6QqpHZ4j3NQyTZKRNFhxXCixobeS8uP2&#10;zyhYTSer3/WQPy+bw572u8PxJXWJUr1uu3wFEagNj/C9/aEVpOMx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n2VjHAAAA3AAAAA8AAAAAAAAAAAAAAAAAmAIAAGRy&#10;cy9kb3ducmV2LnhtbFBLBQYAAAAABAAEAPUAAACMAwAAAAA=&#10;" fillcolor="black" stroked="f"/>
                <v:line id="Line 260" o:spid="_x0000_s1283" style="position:absolute;visibility:visible;mso-wrap-style:square" from="82,35147" to="88976,3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Ngh8EAAADcAAAADwAAAGRycy9kb3ducmV2LnhtbERPTYvCMBC9C/sfwix401RhtVuNsiwu&#10;6k2rwh6HZmyDzaQ0Ueu/NwfB4+N9z5edrcWNWm8cKxgNExDEhdOGSwXHw98gBeEDssbaMSl4kIfl&#10;4qM3x0y7O+/plodSxBD2GSqoQmgyKX1RkUU/dA1x5M6utRgibEupW7zHcFvLcZJMpEXDsaHChn4r&#10;Ki751Sowu8n6azs9fZ/kah1G/+klNfaoVP+z+5mBCNSFt/jl3mgF42lcG8/EI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02CHwQAAANwAAAAPAAAAAAAAAAAAAAAA&#10;AKECAABkcnMvZG93bnJldi54bWxQSwUGAAAAAAQABAD5AAAAjwMAAAAA&#10;" strokeweight="0"/>
                <v:rect id="Rectangle 261" o:spid="_x0000_s1284" style="position:absolute;left:82;top:35147;width:8889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ToscYA&#10;AADcAAAADwAAAGRycy9kb3ducmV2LnhtbESPQWsCMRSE7wX/Q3iCt5rtUquuRtGC4KVQbQ96e25e&#10;dxc3L2sSde2vb4SCx2FmvmGm89bU4kLOV5YVvPQTEMS51RUXCr6/Vs8jED4ga6wtk4IbeZjPOk9T&#10;zLS98oYu21CICGGfoYIyhCaT0uclGfR92xBH78c6gyFKV0jt8BrhppZpkrxJgxXHhRIbei8pP27P&#10;RsFyPFqePl/543dz2NN+dzgOUpco1eu2iwmIQG14hP/ba60gHY7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ToscYAAADcAAAADwAAAAAAAAAAAAAAAACYAgAAZHJz&#10;L2Rvd25yZXYueG1sUEsFBgAAAAAEAAQA9QAAAIsDAAAAAA==&#10;" fillcolor="black" stroked="f"/>
                <v:line id="Line 262" o:spid="_x0000_s1285" style="position:absolute;visibility:visible;mso-wrap-style:square" from="82,36449" to="88976,36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AcpsAAAADcAAAADwAAAGRycy9kb3ducmV2LnhtbERPy4rCMBTdD/gP4QruxlRBrdUoIg6O&#10;O5/g8tJc22BzU5qMdv7eLASXh/OeL1tbiQc13jhWMOgnIIhzpw0XCs6nn+8UhA/IGivHpOCfPCwX&#10;na85Zto9+UCPYyhEDGGfoYIyhDqT0uclWfR9VxNH7uYaiyHCppC6wWcMt5UcJslYWjQcG0qsaV1S&#10;fj/+WQVmP96OdpPL9CI32zC4pvfU2LNSvW67moEI1IaP+O3+1QqGaZwfz8QjIB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hwHKbAAAAA3AAAAA8AAAAAAAAAAAAAAAAA&#10;oQIAAGRycy9kb3ducmV2LnhtbFBLBQYAAAAABAAEAPkAAACOAwAAAAA=&#10;" strokeweight="0"/>
                <v:rect id="Rectangle 263" o:spid="_x0000_s1286" style="position:absolute;left:82;top:36449;width:8889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eUkMYA&#10;AADcAAAADwAAAGRycy9kb3ducmV2LnhtbESPQWvCQBSE70L/w/IK3nRjsCWNrlIFoZeC2h7q7Zl9&#10;JsHs23R3q9Ff3xUEj8PMfMNM551pxImcry0rGA0TEMSF1TWXCr6/VoMMhA/IGhvLpOBCHuazp94U&#10;c23PvKHTNpQiQtjnqKAKoc2l9EVFBv3QtsTRO1hnMETpSqkdniPcNDJNkldpsOa4UGFLy4qK4/bP&#10;KFi8ZYvf9Zg/r5v9jnY/++NL6hKl+s/d+wREoC48wvf2h1aQZiO4nYlH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eUkMYAAADcAAAADwAAAAAAAAAAAAAAAACYAgAAZHJz&#10;L2Rvd25yZXYueG1sUEsFBgAAAAAEAAQA9QAAAIsDAAAAAA==&#10;" fillcolor="black" stroked="f"/>
                <v:line id="Line 264" o:spid="_x0000_s1287" style="position:absolute;visibility:visible;mso-wrap-style:square" from="82,37750" to="88976,37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nSsUAAADcAAAADwAAAGRycy9kb3ducmV2LnhtbESPT2vCQBTE7wW/w/IK3urGgDambkRE&#10;0d5a/0CPj+xrsiT7NmRXjd++Wyj0OMzMb5jlarCtuFHvjWMF00kCgrh02nCl4HzavWQgfEDW2Dom&#10;BQ/ysCpGT0vMtbvzJ92OoRIRwj5HBXUIXS6lL2uy6CeuI47et+sthij7Suoe7xFuW5kmyVxaNBwX&#10;auxoU1PZHK9WgfmY72fvr5fFRW73YfqVNZmxZ6XGz8P6DUSgIfyH/9oHrSDNUvg9E4+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4nSsUAAADcAAAADwAAAAAAAAAA&#10;AAAAAAChAgAAZHJzL2Rvd25yZXYueG1sUEsFBgAAAAAEAAQA+QAAAJMDAAAAAA==&#10;" strokeweight="0"/>
                <v:rect id="Rectangle 265" o:spid="_x0000_s1288" style="position:absolute;left:82;top:37750;width:8889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vfMYA&#10;AADcAAAADwAAAGRycy9kb3ducmV2LnhtbESPQWvCQBSE70L/w/IKvenGaEuMrlIFwUtBbQ/19sw+&#10;k2D2bbq71dhf7xYKPQ4z8w0zW3SmERdyvrasYDhIQBAXVtdcKvh4X/czED4ga2wsk4IbeVjMH3oz&#10;zLW98o4u+1CKCGGfo4IqhDaX0hcVGfQD2xJH72SdwRClK6V2eI1w08g0SV6kwZrjQoUtrSoqzvtv&#10;o2A5yZZf2zG//eyOBzp8Hs/PqUuUenrsXqcgAnXhP/zX3mgFaTaC3zPxCM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mvfMYAAADcAAAADwAAAAAAAAAAAAAAAACYAgAAZHJz&#10;L2Rvd25yZXYueG1sUEsFBgAAAAAEAAQA9QAAAIsDAAAAAA==&#10;" fillcolor="black" stroked="f"/>
                <v:line id="Line 266" o:spid="_x0000_s1289" style="position:absolute;visibility:visible;mso-wrap-style:square" from="82,39052" to="88976,39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sapcUAAADcAAAADwAAAGRycy9kb3ducmV2LnhtbESPQWvCQBSE74X+h+UVvDUbRW2MrlJK&#10;xfZmYwSPj+xrsph9G7Krxn/fLRR6HGbmG2a1GWwrrtR741jBOElBEFdOG64VlIftcwbCB2SNrWNS&#10;cCcPm/Xjwwpz7W78Rdci1CJC2OeooAmhy6X0VUMWfeI64uh9u95iiLKvpe7xFuG2lZM0nUuLhuNC&#10;gx29NVSdi4tVYPbz3ezz5bg4yvddGJ+yc2ZsqdToaXhdggg0hP/wX/tDK5hkU/g9E4+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0sapcUAAADcAAAADwAAAAAAAAAA&#10;AAAAAAChAgAAZHJzL2Rvd25yZXYueG1sUEsFBgAAAAAEAAQA+QAAAJMDAAAAAA==&#10;" strokeweight="0"/>
                <v:rect id="Rectangle 267" o:spid="_x0000_s1290" style="position:absolute;left:82;top:39052;width:8889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ySk8YA&#10;AADcAAAADwAAAGRycy9kb3ducmV2LnhtbESPQWvCQBSE7wX/w/KE3urGUEuMrqKFgheh2h709sw+&#10;k2D2bbq71eiv7xYEj8PMfMNM551pxJmcry0rGA4SEMSF1TWXCr6/Pl4yED4ga2wsk4IreZjPek9T&#10;zLW98IbO21CKCGGfo4IqhDaX0hcVGfQD2xJH72idwRClK6V2eIlw08g0Sd6kwZrjQoUtvVdUnLa/&#10;RsFynC1/Pl95fdsc9rTfHU6j1CVKPfe7xQREoC48wvf2SitIsxH8n4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ySk8YAAADcAAAADwAAAAAAAAAAAAAAAACYAgAAZHJz&#10;L2Rvd25yZXYueG1sUEsFBgAAAAAEAAQA9QAAAIsDAAAAAA==&#10;" fillcolor="black" stroked="f"/>
                <v:line id="Line 268" o:spid="_x0000_s1291" style="position:absolute;visibility:visible;mso-wrap-style:square" from="82,40354" to="88976,40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hScQAAADcAAAADwAAAGRycy9kb3ducmV2LnhtbESPQWvCQBSE74X+h+UVvNWNgjFN3UgR&#10;i/amVqHHR/Y1WZJ9G7Jbjf++Kwgeh5n5hlksB9uKM/XeOFYwGScgiEunDVcKjt+frxkIH5A1to5J&#10;wZU8LIvnpwXm2l14T+dDqESEsM9RQR1Cl0vpy5os+rHriKP363qLIcq+krrHS4TbVk6TJJUWDceF&#10;Gjta1VQ2hz+rwOzSzexrfno7yfUmTH6yJjP2qNToZfh4BxFoCI/wvb3VCqZZCrcz8QjI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1SFJxAAAANwAAAAPAAAAAAAAAAAA&#10;AAAAAKECAABkcnMvZG93bnJldi54bWxQSwUGAAAAAAQABAD5AAAAkgMAAAAA&#10;" strokeweight="0"/>
                <v:rect id="Rectangle 269" o:spid="_x0000_s1292" style="position:absolute;left:82;top:40354;width:8889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Kpf8YA&#10;AADcAAAADwAAAGRycy9kb3ducmV2LnhtbESPQWvCQBSE70L/w/IKvenGoG2MrlIFwUtBbQ/19sw+&#10;k2D2bbq71dhf7xYKPQ4z8w0zW3SmERdyvrasYDhIQBAXVtdcKvh4X/czED4ga2wsk4IbeVjMH3oz&#10;zLW98o4u+1CKCGGfo4IqhDaX0hcVGfQD2xJH72SdwRClK6V2eI1w08g0SZ6lwZrjQoUtrSoqzvtv&#10;o2A5yZZf2xG//eyOBzp8Hs/j1CVKPT12r1MQgbrwH/5rb7SCNHuB3zPxCM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Kpf8YAAADcAAAADwAAAAAAAAAAAAAAAACYAgAAZHJz&#10;L2Rvd25yZXYueG1sUEsFBgAAAAAEAAQA9QAAAIsDAAAAAA==&#10;" fillcolor="black" stroked="f"/>
                <v:line id="Line 270" o:spid="_x0000_s1293" style="position:absolute;visibility:visible;mso-wrap-style:square" from="82,44259" to="88976,44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YQoMAAAADcAAAADwAAAGRycy9kb3ducmV2LnhtbERPy4rCMBTdD/gP4QruxlRBrdUoIg6O&#10;O5/g8tJc22BzU5qMdv7eLASXh/OeL1tbiQc13jhWMOgnIIhzpw0XCs6nn+8UhA/IGivHpOCfPCwX&#10;na85Zto9+UCPYyhEDGGfoYIyhDqT0uclWfR9VxNH7uYaiyHCppC6wWcMt5UcJslYWjQcG0qsaV1S&#10;fj/+WQVmP96OdpPL9CI32zC4pvfU2LNSvW67moEI1IaP+O3+1QqGaVwbz8QjIB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YGEKDAAAAA3AAAAA8AAAAAAAAAAAAAAAAA&#10;oQIAAGRycy9kb3ducmV2LnhtbFBLBQYAAAAABAAEAPkAAACOAwAAAAA=&#10;" strokeweight="0"/>
                <v:rect id="Rectangle 271" o:spid="_x0000_s1294" style="position:absolute;left:82;top:44259;width:8889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GYlsYA&#10;AADcAAAADwAAAGRycy9kb3ducmV2LnhtbESPT2vCQBTE7wW/w/KE3urG0JYYXUUFoZdC/XPQ2zP7&#10;TILZt3F3q9FP3y0Uehxm5jfMZNaZRlzJ+dqyguEgAUFcWF1zqWC3Xb1kIHxA1thYJgV38jCb9p4m&#10;mGt74zVdN6EUEcI+RwVVCG0upS8qMugHtiWO3sk6gyFKV0rt8BbhppFpkrxLgzXHhQpbWlZUnDff&#10;RsFilC0uX6/8+VgfD3TYH89vqUuUeu538zGIQF34D/+1P7SCNBvB75l4BO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GYlsYAAADcAAAADwAAAAAAAAAAAAAAAACYAgAAZHJz&#10;L2Rvd25yZXYueG1sUEsFBgAAAAAEAAQA9QAAAIsDAAAAAA==&#10;" fillcolor="black" stroked="f"/>
                <v:line id="Line 272" o:spid="_x0000_s1295" style="position:absolute;visibility:visible;mso-wrap-style:square" from="82,45561" to="88976,45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mKe8IAAADcAAAADwAAAGRycy9kb3ducmV2LnhtbERPz2vCMBS+D/Y/hCd4W1MFu9oZZYxJ&#10;9bY5Czs+mmcbbF5KE7X+9+Yw2PHj+73ajLYTVxq8caxglqQgiGunDTcKjj/blxyED8gaO8ek4E4e&#10;NuvnpxUW2t34m66H0IgYwr5ABW0IfSGlr1uy6BPXE0fu5AaLIcKhkXrAWwy3nZynaSYtGo4NLfb0&#10;0VJ9PlysAvOVlYv9a7Ws5GcZZr/5OTf2qNR0Mr6/gQg0hn/xn3unFcyXcX48E4+AX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amKe8IAAADcAAAADwAAAAAAAAAAAAAA&#10;AAChAgAAZHJzL2Rvd25yZXYueG1sUEsFBgAAAAAEAAQA+QAAAJADAAAAAA==&#10;" strokeweight="0"/>
                <v:rect id="Rectangle 273" o:spid="_x0000_s1296" style="position:absolute;left:82;top:45561;width:8889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4CTcYA&#10;AADcAAAADwAAAGRycy9kb3ducmV2LnhtbESPT2sCMRTE74LfITyhN8261KKrUaog9CLUPwe9PTfP&#10;3cXNyzZJddtP3xQEj8PM/IaZLVpTixs5X1lWMBwkIIhzqysuFBz26/4YhA/IGmvLpOCHPCzm3c4M&#10;M23vvKXbLhQiQthnqKAMocmk9HlJBv3ANsTRu1hnMETpCqkd3iPc1DJNkjdpsOK4UGJDq5Ly6+7b&#10;KFhOxsuvz1fe/G7PJzodz9dR6hKlXnrt+xREoDY8w4/2h1aQTobwfyYe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4CTcYAAADcAAAADwAAAAAAAAAAAAAAAACYAgAAZHJz&#10;L2Rvd25yZXYueG1sUEsFBgAAAAAEAAQA9QAAAIsDAAAAAA==&#10;" fillcolor="black" stroked="f"/>
                <v:line id="Line 274" o:spid="_x0000_s1297" style="position:absolute;visibility:visible;mso-wrap-style:square" from="82,46863" to="88976,46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exl8QAAADcAAAADwAAAGRycy9kb3ducmV2LnhtbESPT4vCMBTE7wt+h/AEb2tqQa1do8iy&#10;i+vNv7DHR/Nsg81LabLa/fZGEDwOM/MbZr7sbC2u1HrjWMFomIAgLpw2XCo4Hr7fMxA+IGusHZOC&#10;f/KwXPTe5phrd+MdXfehFBHCPkcFVQhNLqUvKrLoh64hjt7ZtRZDlG0pdYu3CLe1TJNkIi0ajgsV&#10;NvRZUXHZ/1kFZjtZjzfT0+wkv9Zh9JtdMmOPSg363eoDRKAuvMLP9o9WkM5SeJyJR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N7GXxAAAANwAAAAPAAAAAAAAAAAA&#10;AAAAAKECAABkcnMvZG93bnJldi54bWxQSwUGAAAAAAQABAD5AAAAkgMAAAAA&#10;" strokeweight="0"/>
                <v:rect id="Rectangle 275" o:spid="_x0000_s1298" style="position:absolute;left:82;top:46863;width:8889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A5ocYA&#10;AADcAAAADwAAAGRycy9kb3ducmV2LnhtbESPQWsCMRSE7wX/Q3iCt5rt1oquRtGC4KVQbQ96e25e&#10;dxc3L2sSde2vb4SCx2FmvmGm89bU4kLOV5YVvPQTEMS51RUXCr6/Vs8jED4ga6wtk4IbeZjPOk9T&#10;zLS98oYu21CICGGfoYIyhCaT0uclGfR92xBH78c6gyFKV0jt8BrhppZpkgylwYrjQokNvZeUH7dn&#10;o2A5Hi1PnwP++N0c9rTfHY5vqUuU6nXbxQREoDY8wv/ttVaQjl/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1A5ocYAAADcAAAADwAAAAAAAAAAAAAAAACYAgAAZHJz&#10;L2Rvd25yZXYueG1sUEsFBgAAAAAEAAQA9QAAAIsDAAAAAA==&#10;" fillcolor="black" stroked="f"/>
              </v:group>
            </w:pict>
          </mc:Fallback>
        </mc:AlternateContent>
      </w:r>
    </w:p>
    <w:p w:rsidR="00A2149A" w:rsidRDefault="00A2149A" w:rsidP="004324B0">
      <w:pPr>
        <w:jc w:val="both"/>
        <w:rPr>
          <w:rFonts w:ascii="Arial" w:hAnsi="Arial" w:cs="Arial"/>
          <w:sz w:val="24"/>
          <w:szCs w:val="24"/>
        </w:rPr>
      </w:pPr>
    </w:p>
    <w:p w:rsidR="00483D60" w:rsidRDefault="00483D60" w:rsidP="00744A9A">
      <w:pPr>
        <w:jc w:val="both"/>
        <w:rPr>
          <w:rFonts w:ascii="Arial" w:hAnsi="Arial" w:cs="Arial"/>
          <w:sz w:val="24"/>
          <w:szCs w:val="24"/>
        </w:rPr>
        <w:sectPr w:rsidR="00483D60" w:rsidSect="00CC50CC">
          <w:pgSz w:w="16838" w:h="11906" w:orient="landscape"/>
          <w:pgMar w:top="1440" w:right="1440" w:bottom="1440" w:left="1440" w:header="708" w:footer="708" w:gutter="0"/>
          <w:pgBorders w:offsetFrom="page">
            <w:top w:val="single" w:sz="18" w:space="24" w:color="A6A6A6" w:themeColor="background1" w:themeShade="A6"/>
            <w:left w:val="single" w:sz="18" w:space="24" w:color="A6A6A6" w:themeColor="background1" w:themeShade="A6"/>
            <w:bottom w:val="single" w:sz="18" w:space="24" w:color="A6A6A6" w:themeColor="background1" w:themeShade="A6"/>
            <w:right w:val="single" w:sz="18" w:space="24" w:color="A6A6A6" w:themeColor="background1" w:themeShade="A6"/>
          </w:pgBorders>
          <w:cols w:space="708"/>
          <w:docGrid w:linePitch="360"/>
        </w:sectPr>
      </w:pPr>
    </w:p>
    <w:p w:rsidR="00795516" w:rsidRDefault="00795516">
      <w:pPr>
        <w:rPr>
          <w:rFonts w:ascii="Arial" w:hAnsi="Arial" w:cs="Arial"/>
          <w:sz w:val="24"/>
          <w:szCs w:val="24"/>
        </w:rPr>
      </w:pPr>
    </w:p>
    <w:p w:rsidR="007B3CAF" w:rsidRPr="008B08B9" w:rsidRDefault="007B3CAF" w:rsidP="00BE1DFD">
      <w:pPr>
        <w:pStyle w:val="Heading2"/>
        <w:numPr>
          <w:ilvl w:val="0"/>
          <w:numId w:val="5"/>
        </w:numPr>
        <w:pBdr>
          <w:top w:val="single" w:sz="4" w:space="1" w:color="auto"/>
          <w:left w:val="single" w:sz="4" w:space="4" w:color="auto"/>
          <w:bottom w:val="single" w:sz="4" w:space="1" w:color="auto"/>
          <w:right w:val="single" w:sz="4" w:space="4" w:color="auto"/>
        </w:pBdr>
        <w:rPr>
          <w:rFonts w:ascii="Arial" w:hAnsi="Arial" w:cs="Arial"/>
          <w:color w:val="44546A" w:themeColor="text2"/>
          <w:sz w:val="36"/>
          <w:szCs w:val="36"/>
        </w:rPr>
      </w:pPr>
      <w:bookmarkStart w:id="27" w:name="_Toc516661420"/>
      <w:r w:rsidRPr="008B08B9">
        <w:rPr>
          <w:rFonts w:ascii="Arial" w:hAnsi="Arial" w:cs="Arial"/>
          <w:color w:val="44546A" w:themeColor="text2"/>
          <w:sz w:val="36"/>
          <w:szCs w:val="36"/>
        </w:rPr>
        <w:t xml:space="preserve">Attachment </w:t>
      </w:r>
      <w:r>
        <w:rPr>
          <w:rFonts w:ascii="Arial" w:hAnsi="Arial" w:cs="Arial"/>
          <w:color w:val="44546A" w:themeColor="text2"/>
          <w:sz w:val="36"/>
          <w:szCs w:val="36"/>
        </w:rPr>
        <w:t>C</w:t>
      </w:r>
      <w:r w:rsidRPr="008B08B9">
        <w:rPr>
          <w:rFonts w:ascii="Arial" w:hAnsi="Arial" w:cs="Arial"/>
          <w:color w:val="44546A" w:themeColor="text2"/>
          <w:sz w:val="36"/>
          <w:szCs w:val="36"/>
        </w:rPr>
        <w:t xml:space="preserve"> – </w:t>
      </w:r>
      <w:r>
        <w:rPr>
          <w:rFonts w:ascii="Arial" w:hAnsi="Arial" w:cs="Arial"/>
          <w:color w:val="44546A" w:themeColor="text2"/>
          <w:sz w:val="36"/>
          <w:szCs w:val="36"/>
        </w:rPr>
        <w:t>Scenarios</w:t>
      </w:r>
      <w:bookmarkEnd w:id="27"/>
    </w:p>
    <w:p w:rsidR="007B3CAF" w:rsidRPr="005E772F" w:rsidRDefault="007B3CAF" w:rsidP="007B3CAF">
      <w:pPr>
        <w:jc w:val="both"/>
        <w:rPr>
          <w:rFonts w:ascii="Arial" w:hAnsi="Arial" w:cs="Arial"/>
          <w:sz w:val="24"/>
          <w:szCs w:val="24"/>
        </w:rPr>
      </w:pPr>
    </w:p>
    <w:p w:rsidR="007B3CAF" w:rsidRPr="005E772F" w:rsidRDefault="007B3CAF" w:rsidP="007B3CAF">
      <w:pPr>
        <w:jc w:val="both"/>
        <w:rPr>
          <w:rFonts w:ascii="Arial" w:hAnsi="Arial" w:cs="Arial"/>
          <w:b/>
          <w:sz w:val="24"/>
          <w:szCs w:val="24"/>
          <w:u w:val="single"/>
        </w:rPr>
      </w:pPr>
      <w:r>
        <w:rPr>
          <w:rFonts w:ascii="Meiryo" w:eastAsia="Meiryo" w:hAnsi="Meiryo" w:cs="Meiryo"/>
          <w:noProof/>
          <w:color w:val="333333"/>
          <w:sz w:val="17"/>
          <w:szCs w:val="17"/>
          <w:lang w:eastAsia="en-AU"/>
        </w:rPr>
        <w:drawing>
          <wp:anchor distT="0" distB="0" distL="114300" distR="114300" simplePos="0" relativeHeight="251722752" behindDoc="1" locked="0" layoutInCell="1" allowOverlap="1" wp14:anchorId="22316338" wp14:editId="5BB82B24">
            <wp:simplePos x="0" y="0"/>
            <wp:positionH relativeFrom="column">
              <wp:posOffset>28575</wp:posOffset>
            </wp:positionH>
            <wp:positionV relativeFrom="paragraph">
              <wp:posOffset>273050</wp:posOffset>
            </wp:positionV>
            <wp:extent cx="504000" cy="622800"/>
            <wp:effectExtent l="0" t="0" r="0" b="6350"/>
            <wp:wrapNone/>
            <wp:docPr id="16" name="Picture 16" descr="http://previews.123rf.com/images/ciroorabona/ciroorabona1305/ciroorabona130500013/20012464-Sailor-military-with-uniform-and-hat-Stock-Vector-sailor-navy.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etails_preview_basket_img" descr="http://previews.123rf.com/images/ciroorabona/ciroorabona1305/ciroorabona130500013/20012464-Sailor-military-with-uniform-and-hat-Stock-Vector-sailor-navy.jpg"/>
                    <pic:cNvPicPr preferRelativeResize="0">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4000" cy="62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772F">
        <w:rPr>
          <w:rFonts w:ascii="Arial" w:hAnsi="Arial" w:cs="Arial"/>
          <w:b/>
          <w:noProof/>
          <w:sz w:val="48"/>
          <w:szCs w:val="48"/>
          <w:lang w:eastAsia="en-AU"/>
        </w:rPr>
        <w:drawing>
          <wp:anchor distT="0" distB="0" distL="114300" distR="114300" simplePos="0" relativeHeight="251721728" behindDoc="0" locked="0" layoutInCell="1" allowOverlap="1" wp14:anchorId="435BEF13" wp14:editId="38EF946E">
            <wp:simplePos x="0" y="0"/>
            <wp:positionH relativeFrom="margin">
              <wp:align>right</wp:align>
            </wp:positionH>
            <wp:positionV relativeFrom="paragraph">
              <wp:posOffset>126929</wp:posOffset>
            </wp:positionV>
            <wp:extent cx="579219" cy="784609"/>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9219" cy="784609"/>
                    </a:xfrm>
                    <a:prstGeom prst="rect">
                      <a:avLst/>
                    </a:prstGeom>
                    <a:noFill/>
                    <a:ln>
                      <a:noFill/>
                    </a:ln>
                  </pic:spPr>
                </pic:pic>
              </a:graphicData>
            </a:graphic>
            <wp14:sizeRelH relativeFrom="page">
              <wp14:pctWidth>0</wp14:pctWidth>
            </wp14:sizeRelH>
            <wp14:sizeRelV relativeFrom="page">
              <wp14:pctHeight>0</wp14:pctHeight>
            </wp14:sizeRelV>
          </wp:anchor>
        </w:drawing>
      </w:r>
      <w:r w:rsidR="00E65710">
        <w:rPr>
          <w:rFonts w:ascii="Arial" w:hAnsi="Arial" w:cs="Arial"/>
          <w:b/>
          <w:sz w:val="24"/>
          <w:szCs w:val="24"/>
          <w:u w:val="single"/>
        </w:rPr>
        <w:t>Short/Local</w:t>
      </w:r>
      <w:r w:rsidRPr="005E772F">
        <w:rPr>
          <w:rFonts w:ascii="Arial" w:hAnsi="Arial" w:cs="Arial"/>
          <w:b/>
          <w:sz w:val="24"/>
          <w:szCs w:val="24"/>
          <w:u w:val="single"/>
        </w:rPr>
        <w:t xml:space="preserve"> distance trip</w:t>
      </w:r>
    </w:p>
    <w:p w:rsidR="007B3CAF" w:rsidRDefault="007B3CAF" w:rsidP="007B3CAF">
      <w:pPr>
        <w:jc w:val="center"/>
        <w:rPr>
          <w:rFonts w:ascii="Arial" w:hAnsi="Arial" w:cs="Arial"/>
          <w:sz w:val="48"/>
          <w:szCs w:val="48"/>
        </w:rPr>
      </w:pPr>
      <w:r>
        <w:rPr>
          <w:rFonts w:ascii="Arial" w:hAnsi="Arial" w:cs="Arial"/>
          <w:noProof/>
          <w:sz w:val="48"/>
          <w:szCs w:val="48"/>
          <w:lang w:eastAsia="en-AU"/>
        </w:rPr>
        <mc:AlternateContent>
          <mc:Choice Requires="wps">
            <w:drawing>
              <wp:anchor distT="0" distB="0" distL="114300" distR="114300" simplePos="0" relativeHeight="251718656" behindDoc="0" locked="0" layoutInCell="1" allowOverlap="1" wp14:anchorId="5A1E0259" wp14:editId="4C4CE7A0">
                <wp:simplePos x="0" y="0"/>
                <wp:positionH relativeFrom="column">
                  <wp:posOffset>655607</wp:posOffset>
                </wp:positionH>
                <wp:positionV relativeFrom="paragraph">
                  <wp:posOffset>29234</wp:posOffset>
                </wp:positionV>
                <wp:extent cx="4192437" cy="508958"/>
                <wp:effectExtent l="19050" t="19050" r="36830" b="43815"/>
                <wp:wrapNone/>
                <wp:docPr id="14" name="Left-Right Arrow 14"/>
                <wp:cNvGraphicFramePr/>
                <a:graphic xmlns:a="http://schemas.openxmlformats.org/drawingml/2006/main">
                  <a:graphicData uri="http://schemas.microsoft.com/office/word/2010/wordprocessingShape">
                    <wps:wsp>
                      <wps:cNvSpPr/>
                      <wps:spPr>
                        <a:xfrm>
                          <a:off x="0" y="0"/>
                          <a:ext cx="4192437" cy="508958"/>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4081B" w:rsidRPr="005E772F" w:rsidRDefault="0024081B" w:rsidP="007B3CAF">
                            <w:pPr>
                              <w:jc w:val="center"/>
                              <w:rPr>
                                <w:b/>
                                <w:sz w:val="20"/>
                                <w:szCs w:val="20"/>
                              </w:rPr>
                            </w:pPr>
                            <w:r w:rsidRPr="005E772F">
                              <w:rPr>
                                <w:b/>
                                <w:sz w:val="20"/>
                                <w:szCs w:val="20"/>
                              </w:rPr>
                              <w:t>0-50km (Taxi Zone/Area or Metropolitan Region)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1E0259"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14" o:spid="_x0000_s1299" type="#_x0000_t69" style="position:absolute;left:0;text-align:left;margin-left:51.6pt;margin-top:2.3pt;width:330.1pt;height:40.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" adj="1311" fillcolor="#5b9bd5 [3204]" strokecolor="#1f4d78 [1604]" strokeweight="1pt">
                <v:textbox>
                  <w:txbxContent>
                    <w:p w:rsidR="0024081B" w:rsidRPr="005E772F" w:rsidRDefault="0024081B" w:rsidP="007B3CAF">
                      <w:pPr>
                        <w:jc w:val="center"/>
                        <w:rPr>
                          <w:b/>
                          <w:sz w:val="20"/>
                          <w:szCs w:val="20"/>
                        </w:rPr>
                      </w:pPr>
                      <w:r w:rsidRPr="005E772F">
                        <w:rPr>
                          <w:b/>
                          <w:sz w:val="20"/>
                          <w:szCs w:val="20"/>
                        </w:rPr>
                        <w:t>0-50km (Taxi Zone/Area or Metropolitan Region)</w:t>
                      </w:r>
                    </w:p>
                  </w:txbxContent>
                </v:textbox>
              </v:shape>
            </w:pict>
          </mc:Fallback>
        </mc:AlternateContent>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p>
    <w:p w:rsidR="007B3CAF" w:rsidRPr="00E25C35" w:rsidRDefault="007B3CAF" w:rsidP="007B3CAF">
      <w:pPr>
        <w:ind w:left="1440"/>
        <w:jc w:val="both"/>
        <w:rPr>
          <w:rFonts w:ascii="Arial" w:hAnsi="Arial" w:cs="Arial"/>
          <w:sz w:val="24"/>
          <w:szCs w:val="24"/>
        </w:rPr>
      </w:pPr>
    </w:p>
    <w:tbl>
      <w:tblPr>
        <w:tblStyle w:val="TableGrid"/>
        <w:tblW w:w="0" w:type="auto"/>
        <w:tblLook w:val="04A0" w:firstRow="1" w:lastRow="0" w:firstColumn="1" w:lastColumn="0" w:noHBand="0" w:noVBand="1"/>
      </w:tblPr>
      <w:tblGrid>
        <w:gridCol w:w="1980"/>
        <w:gridCol w:w="7036"/>
      </w:tblGrid>
      <w:tr w:rsidR="007B3CAF" w:rsidTr="00483D60">
        <w:tc>
          <w:tcPr>
            <w:tcW w:w="1980"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TBIS</w:t>
            </w:r>
          </w:p>
        </w:tc>
        <w:tc>
          <w:tcPr>
            <w:tcW w:w="7036"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Booking sent day prior to travel or sometimes on day of appointment</w:t>
            </w:r>
            <w:r>
              <w:rPr>
                <w:rFonts w:ascii="Arial" w:hAnsi="Arial" w:cs="Arial"/>
                <w:sz w:val="24"/>
                <w:szCs w:val="24"/>
              </w:rPr>
              <w:t>.</w:t>
            </w:r>
          </w:p>
        </w:tc>
      </w:tr>
      <w:tr w:rsidR="007B3CAF" w:rsidTr="00483D60">
        <w:trPr>
          <w:trHeight w:val="684"/>
        </w:trPr>
        <w:tc>
          <w:tcPr>
            <w:tcW w:w="1980"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Right of return</w:t>
            </w:r>
          </w:p>
        </w:tc>
        <w:tc>
          <w:tcPr>
            <w:tcW w:w="7036"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Most TBIS bookings include a right of return</w:t>
            </w:r>
            <w:r>
              <w:rPr>
                <w:rFonts w:ascii="Arial" w:hAnsi="Arial" w:cs="Arial"/>
                <w:sz w:val="24"/>
                <w:szCs w:val="24"/>
              </w:rPr>
              <w:t>.</w:t>
            </w:r>
          </w:p>
        </w:tc>
      </w:tr>
      <w:tr w:rsidR="007B3CAF" w:rsidTr="00483D60">
        <w:tc>
          <w:tcPr>
            <w:tcW w:w="1980"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Waiting Time</w:t>
            </w:r>
          </w:p>
        </w:tc>
        <w:tc>
          <w:tcPr>
            <w:tcW w:w="7036"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Waiting time only permissible in exceptional circumstances and must be approved by DVA</w:t>
            </w:r>
            <w:r>
              <w:rPr>
                <w:rFonts w:ascii="Arial" w:hAnsi="Arial" w:cs="Arial"/>
                <w:sz w:val="24"/>
                <w:szCs w:val="24"/>
              </w:rPr>
              <w:t>.</w:t>
            </w:r>
          </w:p>
        </w:tc>
      </w:tr>
      <w:tr w:rsidR="007B3CAF" w:rsidTr="00483D60">
        <w:tc>
          <w:tcPr>
            <w:tcW w:w="1980"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DBM</w:t>
            </w:r>
          </w:p>
        </w:tc>
        <w:tc>
          <w:tcPr>
            <w:tcW w:w="7036"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Booking sent to Transport Contractor directly</w:t>
            </w:r>
            <w:r>
              <w:rPr>
                <w:rFonts w:ascii="Arial" w:hAnsi="Arial" w:cs="Arial"/>
                <w:sz w:val="24"/>
                <w:szCs w:val="24"/>
              </w:rPr>
              <w:t xml:space="preserve"> from an approved health provider.  Waiting time not payable.</w:t>
            </w:r>
          </w:p>
        </w:tc>
      </w:tr>
    </w:tbl>
    <w:p w:rsidR="007B3CAF" w:rsidRDefault="007B3CAF" w:rsidP="007B3CAF">
      <w:pPr>
        <w:jc w:val="both"/>
        <w:rPr>
          <w:rFonts w:ascii="Arial" w:hAnsi="Arial" w:cs="Arial"/>
          <w:sz w:val="24"/>
          <w:szCs w:val="24"/>
        </w:rPr>
      </w:pPr>
    </w:p>
    <w:p w:rsidR="007B3CAF" w:rsidRPr="005E772F" w:rsidRDefault="007B3CAF" w:rsidP="007B3CAF">
      <w:pPr>
        <w:jc w:val="both"/>
        <w:rPr>
          <w:rFonts w:ascii="Arial" w:hAnsi="Arial" w:cs="Arial"/>
          <w:sz w:val="24"/>
          <w:szCs w:val="24"/>
        </w:rPr>
      </w:pPr>
    </w:p>
    <w:p w:rsidR="007B3CAF" w:rsidRPr="005E772F" w:rsidRDefault="007B3CAF" w:rsidP="007B3CAF">
      <w:pPr>
        <w:jc w:val="both"/>
        <w:rPr>
          <w:rFonts w:ascii="Arial" w:hAnsi="Arial" w:cs="Arial"/>
          <w:b/>
          <w:sz w:val="24"/>
          <w:szCs w:val="24"/>
          <w:u w:val="single"/>
        </w:rPr>
      </w:pPr>
      <w:r w:rsidRPr="005E772F">
        <w:rPr>
          <w:rFonts w:ascii="Arial" w:hAnsi="Arial" w:cs="Arial"/>
          <w:b/>
          <w:noProof/>
          <w:sz w:val="48"/>
          <w:szCs w:val="48"/>
          <w:lang w:eastAsia="en-AU"/>
        </w:rPr>
        <w:drawing>
          <wp:anchor distT="0" distB="0" distL="114300" distR="114300" simplePos="0" relativeHeight="251720704" behindDoc="0" locked="0" layoutInCell="1" allowOverlap="1" wp14:anchorId="3D5EB00E" wp14:editId="7494D523">
            <wp:simplePos x="0" y="0"/>
            <wp:positionH relativeFrom="margin">
              <wp:align>right</wp:align>
            </wp:positionH>
            <wp:positionV relativeFrom="paragraph">
              <wp:posOffset>107675</wp:posOffset>
            </wp:positionV>
            <wp:extent cx="579219" cy="784609"/>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9219" cy="784609"/>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772F">
        <w:rPr>
          <w:rFonts w:ascii="Arial" w:hAnsi="Arial" w:cs="Arial"/>
          <w:b/>
          <w:sz w:val="24"/>
          <w:szCs w:val="24"/>
          <w:u w:val="single"/>
        </w:rPr>
        <w:t>Long distance trip</w:t>
      </w:r>
    </w:p>
    <w:p w:rsidR="007B3CAF" w:rsidRDefault="007B3CAF" w:rsidP="007B3CAF">
      <w:pPr>
        <w:rPr>
          <w:rFonts w:ascii="Arial" w:hAnsi="Arial" w:cs="Arial"/>
          <w:sz w:val="48"/>
          <w:szCs w:val="48"/>
        </w:rPr>
      </w:pPr>
      <w:r w:rsidRPr="00843070">
        <w:rPr>
          <w:noProof/>
          <w:lang w:eastAsia="en-AU"/>
        </w:rPr>
        <w:drawing>
          <wp:inline distT="0" distB="0" distL="0" distR="0" wp14:anchorId="0CC18792" wp14:editId="777A9638">
            <wp:extent cx="474453" cy="620301"/>
            <wp:effectExtent l="0" t="0" r="1905" b="8890"/>
            <wp:docPr id="19" name="Picture 19" descr="C:\Users\qfounn\AppData\Local\Microsoft\Windows\Temporary Internet Files\Content.IE5\FNRO1CXT\soldier-clipart-e8557cee58734da2bb6f17640e6197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founn\AppData\Local\Microsoft\Windows\Temporary Internet Files\Content.IE5\FNRO1CXT\soldier-clipart-e8557cee58734da2bb6f17640e6197cc.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3290" cy="671076"/>
                    </a:xfrm>
                    <a:prstGeom prst="rect">
                      <a:avLst/>
                    </a:prstGeom>
                    <a:noFill/>
                    <a:ln>
                      <a:noFill/>
                    </a:ln>
                  </pic:spPr>
                </pic:pic>
              </a:graphicData>
            </a:graphic>
          </wp:inline>
        </w:drawing>
      </w:r>
      <w:r>
        <w:rPr>
          <w:rFonts w:ascii="Arial" w:hAnsi="Arial" w:cs="Arial"/>
          <w:noProof/>
          <w:sz w:val="48"/>
          <w:szCs w:val="48"/>
          <w:lang w:eastAsia="en-AU"/>
        </w:rPr>
        <mc:AlternateContent>
          <mc:Choice Requires="wps">
            <w:drawing>
              <wp:anchor distT="0" distB="0" distL="114300" distR="114300" simplePos="0" relativeHeight="251719680" behindDoc="0" locked="0" layoutInCell="1" allowOverlap="1" wp14:anchorId="34E1ECAA" wp14:editId="5A40F539">
                <wp:simplePos x="0" y="0"/>
                <wp:positionH relativeFrom="column">
                  <wp:posOffset>655608</wp:posOffset>
                </wp:positionH>
                <wp:positionV relativeFrom="paragraph">
                  <wp:posOffset>25053</wp:posOffset>
                </wp:positionV>
                <wp:extent cx="4166558" cy="508958"/>
                <wp:effectExtent l="19050" t="19050" r="43815" b="43815"/>
                <wp:wrapNone/>
                <wp:docPr id="15" name="Left-Right Arrow 15"/>
                <wp:cNvGraphicFramePr/>
                <a:graphic xmlns:a="http://schemas.openxmlformats.org/drawingml/2006/main">
                  <a:graphicData uri="http://schemas.microsoft.com/office/word/2010/wordprocessingShape">
                    <wps:wsp>
                      <wps:cNvSpPr/>
                      <wps:spPr>
                        <a:xfrm>
                          <a:off x="0" y="0"/>
                          <a:ext cx="4166558" cy="508958"/>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4081B" w:rsidRPr="005E772F" w:rsidRDefault="0024081B" w:rsidP="007B3CAF">
                            <w:pPr>
                              <w:jc w:val="center"/>
                              <w:rPr>
                                <w:b/>
                                <w:sz w:val="20"/>
                                <w:szCs w:val="20"/>
                              </w:rPr>
                            </w:pPr>
                            <w:r w:rsidRPr="005E772F">
                              <w:rPr>
                                <w:b/>
                                <w:sz w:val="20"/>
                                <w:szCs w:val="20"/>
                              </w:rPr>
                              <w:t>Over 50km (outside Taxi Zone/Area or Metropolitan Region)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E1ECAA" id="Left-Right Arrow 15" o:spid="_x0000_s1300" type="#_x0000_t69" style="position:absolute;margin-left:51.6pt;margin-top:1.95pt;width:328.1pt;height:40.1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" adj="1319" fillcolor="#5b9bd5 [3204]" strokecolor="#1f4d78 [1604]" strokeweight="1pt">
                <v:textbox>
                  <w:txbxContent>
                    <w:p w:rsidR="0024081B" w:rsidRPr="005E772F" w:rsidRDefault="0024081B" w:rsidP="007B3CAF">
                      <w:pPr>
                        <w:jc w:val="center"/>
                        <w:rPr>
                          <w:b/>
                          <w:sz w:val="20"/>
                          <w:szCs w:val="20"/>
                        </w:rPr>
                      </w:pPr>
                      <w:r w:rsidRPr="005E772F">
                        <w:rPr>
                          <w:b/>
                          <w:sz w:val="20"/>
                          <w:szCs w:val="20"/>
                        </w:rPr>
                        <w:t>Over 50km (outside Taxi Zone/Area or Metropolitan Region)</w:t>
                      </w:r>
                    </w:p>
                  </w:txbxContent>
                </v:textbox>
              </v:shape>
            </w:pict>
          </mc:Fallback>
        </mc:AlternateContent>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p>
    <w:p w:rsidR="007B3CAF" w:rsidRPr="00E25C35" w:rsidRDefault="007B3CAF" w:rsidP="007B3CAF">
      <w:pPr>
        <w:ind w:left="1440"/>
        <w:jc w:val="both"/>
        <w:rPr>
          <w:rFonts w:ascii="Arial" w:hAnsi="Arial" w:cs="Arial"/>
          <w:sz w:val="24"/>
          <w:szCs w:val="24"/>
        </w:rPr>
      </w:pPr>
    </w:p>
    <w:tbl>
      <w:tblPr>
        <w:tblStyle w:val="TableGrid"/>
        <w:tblW w:w="0" w:type="auto"/>
        <w:tblLook w:val="04A0" w:firstRow="1" w:lastRow="0" w:firstColumn="1" w:lastColumn="0" w:noHBand="0" w:noVBand="1"/>
      </w:tblPr>
      <w:tblGrid>
        <w:gridCol w:w="1980"/>
        <w:gridCol w:w="7036"/>
      </w:tblGrid>
      <w:tr w:rsidR="007B3CAF" w:rsidTr="00483D60">
        <w:trPr>
          <w:trHeight w:val="586"/>
        </w:trPr>
        <w:tc>
          <w:tcPr>
            <w:tcW w:w="1980"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TBIS</w:t>
            </w:r>
          </w:p>
        </w:tc>
        <w:tc>
          <w:tcPr>
            <w:tcW w:w="7036"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 xml:space="preserve">Booking sent </w:t>
            </w:r>
            <w:r>
              <w:rPr>
                <w:rFonts w:ascii="Arial" w:hAnsi="Arial" w:cs="Arial"/>
                <w:sz w:val="24"/>
                <w:szCs w:val="24"/>
              </w:rPr>
              <w:t xml:space="preserve">2 </w:t>
            </w:r>
            <w:r w:rsidRPr="00E25C35">
              <w:rPr>
                <w:rFonts w:ascii="Arial" w:hAnsi="Arial" w:cs="Arial"/>
                <w:sz w:val="24"/>
                <w:szCs w:val="24"/>
              </w:rPr>
              <w:t>day</w:t>
            </w:r>
            <w:r>
              <w:rPr>
                <w:rFonts w:ascii="Arial" w:hAnsi="Arial" w:cs="Arial"/>
                <w:sz w:val="24"/>
                <w:szCs w:val="24"/>
              </w:rPr>
              <w:t>s</w:t>
            </w:r>
            <w:r w:rsidRPr="00E25C35">
              <w:rPr>
                <w:rFonts w:ascii="Arial" w:hAnsi="Arial" w:cs="Arial"/>
                <w:sz w:val="24"/>
                <w:szCs w:val="24"/>
              </w:rPr>
              <w:t xml:space="preserve"> prior to travel </w:t>
            </w:r>
          </w:p>
        </w:tc>
      </w:tr>
      <w:tr w:rsidR="007B3CAF" w:rsidTr="00483D60">
        <w:trPr>
          <w:trHeight w:val="684"/>
        </w:trPr>
        <w:tc>
          <w:tcPr>
            <w:tcW w:w="1980"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Right of return</w:t>
            </w:r>
          </w:p>
        </w:tc>
        <w:tc>
          <w:tcPr>
            <w:tcW w:w="7036"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Most TBIS bookings include a right of return</w:t>
            </w:r>
            <w:r>
              <w:rPr>
                <w:rFonts w:ascii="Arial" w:hAnsi="Arial" w:cs="Arial"/>
                <w:sz w:val="24"/>
                <w:szCs w:val="24"/>
              </w:rPr>
              <w:t>.</w:t>
            </w:r>
          </w:p>
        </w:tc>
      </w:tr>
      <w:tr w:rsidR="007B3CAF" w:rsidTr="00483D60">
        <w:tc>
          <w:tcPr>
            <w:tcW w:w="1980"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Waiting Time</w:t>
            </w:r>
          </w:p>
        </w:tc>
        <w:tc>
          <w:tcPr>
            <w:tcW w:w="7036"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 xml:space="preserve">Waiting time </w:t>
            </w:r>
            <w:r>
              <w:rPr>
                <w:rFonts w:ascii="Arial" w:hAnsi="Arial" w:cs="Arial"/>
                <w:sz w:val="24"/>
                <w:szCs w:val="24"/>
              </w:rPr>
              <w:t xml:space="preserve">payable after 2 hours from appointment time </w:t>
            </w:r>
            <w:r w:rsidRPr="00E25C35">
              <w:rPr>
                <w:rFonts w:ascii="Arial" w:hAnsi="Arial" w:cs="Arial"/>
                <w:sz w:val="24"/>
                <w:szCs w:val="24"/>
              </w:rPr>
              <w:t>only</w:t>
            </w:r>
            <w:r>
              <w:rPr>
                <w:rFonts w:ascii="Arial" w:hAnsi="Arial" w:cs="Arial"/>
                <w:sz w:val="24"/>
                <w:szCs w:val="24"/>
              </w:rPr>
              <w:t>.</w:t>
            </w:r>
            <w:r w:rsidRPr="00E25C35">
              <w:rPr>
                <w:rFonts w:ascii="Arial" w:hAnsi="Arial" w:cs="Arial"/>
                <w:sz w:val="24"/>
                <w:szCs w:val="24"/>
              </w:rPr>
              <w:t xml:space="preserve"> </w:t>
            </w:r>
            <w:r>
              <w:rPr>
                <w:rFonts w:ascii="Arial" w:hAnsi="Arial" w:cs="Arial"/>
                <w:sz w:val="24"/>
                <w:szCs w:val="24"/>
              </w:rPr>
              <w:t>Any</w:t>
            </w:r>
            <w:r w:rsidRPr="00E25C35">
              <w:rPr>
                <w:rFonts w:ascii="Arial" w:hAnsi="Arial" w:cs="Arial"/>
                <w:sz w:val="24"/>
                <w:szCs w:val="24"/>
              </w:rPr>
              <w:t xml:space="preserve"> exceptional circumstances must be approved by DVA</w:t>
            </w:r>
            <w:r>
              <w:rPr>
                <w:rFonts w:ascii="Arial" w:hAnsi="Arial" w:cs="Arial"/>
                <w:sz w:val="24"/>
                <w:szCs w:val="24"/>
              </w:rPr>
              <w:t>.</w:t>
            </w:r>
          </w:p>
        </w:tc>
      </w:tr>
      <w:tr w:rsidR="007B3CAF" w:rsidTr="00483D60">
        <w:trPr>
          <w:trHeight w:val="544"/>
        </w:trPr>
        <w:tc>
          <w:tcPr>
            <w:tcW w:w="1980" w:type="dxa"/>
            <w:vAlign w:val="center"/>
          </w:tcPr>
          <w:p w:rsidR="007B3CAF" w:rsidRPr="00E25C35" w:rsidRDefault="007B3CAF" w:rsidP="00B02043">
            <w:pPr>
              <w:spacing w:before="120" w:after="120"/>
              <w:jc w:val="left"/>
              <w:rPr>
                <w:rFonts w:ascii="Arial" w:hAnsi="Arial" w:cs="Arial"/>
                <w:sz w:val="24"/>
                <w:szCs w:val="24"/>
              </w:rPr>
            </w:pPr>
            <w:r w:rsidRPr="00E25C35">
              <w:rPr>
                <w:rFonts w:ascii="Arial" w:hAnsi="Arial" w:cs="Arial"/>
                <w:sz w:val="24"/>
                <w:szCs w:val="24"/>
              </w:rPr>
              <w:t>DBM</w:t>
            </w:r>
          </w:p>
        </w:tc>
        <w:tc>
          <w:tcPr>
            <w:tcW w:w="7036" w:type="dxa"/>
            <w:vAlign w:val="center"/>
          </w:tcPr>
          <w:p w:rsidR="007B3CAF" w:rsidRPr="00E25C35" w:rsidRDefault="007B3CAF" w:rsidP="00B02043">
            <w:pPr>
              <w:spacing w:before="120" w:after="120"/>
              <w:jc w:val="left"/>
              <w:rPr>
                <w:rFonts w:ascii="Arial" w:hAnsi="Arial" w:cs="Arial"/>
                <w:sz w:val="24"/>
                <w:szCs w:val="24"/>
              </w:rPr>
            </w:pPr>
            <w:r>
              <w:rPr>
                <w:rFonts w:ascii="Arial" w:hAnsi="Arial" w:cs="Arial"/>
                <w:sz w:val="24"/>
                <w:szCs w:val="24"/>
              </w:rPr>
              <w:t>Not authorised for long distance trips.</w:t>
            </w:r>
          </w:p>
        </w:tc>
      </w:tr>
    </w:tbl>
    <w:p w:rsidR="007B3CAF" w:rsidRDefault="007B3CAF">
      <w:pPr>
        <w:rPr>
          <w:rFonts w:ascii="Arial" w:hAnsi="Arial" w:cs="Arial"/>
          <w:sz w:val="24"/>
          <w:szCs w:val="24"/>
        </w:rPr>
      </w:pPr>
    </w:p>
    <w:p w:rsidR="005E772F" w:rsidRDefault="005E772F" w:rsidP="005E772F">
      <w:pPr>
        <w:jc w:val="both"/>
        <w:rPr>
          <w:rFonts w:ascii="Arial" w:hAnsi="Arial" w:cs="Arial"/>
          <w:sz w:val="24"/>
          <w:szCs w:val="24"/>
        </w:rPr>
      </w:pPr>
    </w:p>
    <w:p w:rsidR="004C317A" w:rsidRDefault="004C317A" w:rsidP="005E772F">
      <w:pPr>
        <w:jc w:val="both"/>
        <w:rPr>
          <w:rFonts w:ascii="Arial" w:hAnsi="Arial" w:cs="Arial"/>
          <w:sz w:val="24"/>
          <w:szCs w:val="24"/>
        </w:rPr>
      </w:pPr>
    </w:p>
    <w:p w:rsidR="004C317A" w:rsidRDefault="004C317A" w:rsidP="005E772F">
      <w:pPr>
        <w:jc w:val="both"/>
        <w:rPr>
          <w:rFonts w:ascii="Arial" w:hAnsi="Arial" w:cs="Arial"/>
          <w:sz w:val="24"/>
          <w:szCs w:val="24"/>
        </w:rPr>
      </w:pPr>
    </w:p>
    <w:p w:rsidR="00744A9A" w:rsidRPr="005E772F" w:rsidRDefault="00744A9A" w:rsidP="005E772F">
      <w:pPr>
        <w:jc w:val="both"/>
        <w:rPr>
          <w:rFonts w:ascii="Arial" w:hAnsi="Arial" w:cs="Arial"/>
          <w:sz w:val="24"/>
          <w:szCs w:val="24"/>
        </w:rPr>
      </w:pPr>
    </w:p>
    <w:p w:rsidR="005E772F" w:rsidRPr="005E772F" w:rsidRDefault="005E772F" w:rsidP="005E772F">
      <w:pPr>
        <w:jc w:val="both"/>
        <w:rPr>
          <w:rFonts w:ascii="Arial" w:hAnsi="Arial" w:cs="Arial"/>
          <w:b/>
          <w:sz w:val="24"/>
          <w:szCs w:val="24"/>
          <w:u w:val="single"/>
        </w:rPr>
      </w:pPr>
      <w:r w:rsidRPr="005E772F">
        <w:rPr>
          <w:rFonts w:ascii="Arial" w:hAnsi="Arial" w:cs="Arial"/>
          <w:b/>
          <w:sz w:val="24"/>
          <w:szCs w:val="24"/>
          <w:u w:val="single"/>
        </w:rPr>
        <w:t xml:space="preserve">NSW Country Taxi Voucher Scheme (CTVS) </w:t>
      </w:r>
      <w:r>
        <w:rPr>
          <w:rFonts w:ascii="Arial" w:hAnsi="Arial" w:cs="Arial"/>
          <w:b/>
          <w:sz w:val="24"/>
          <w:szCs w:val="24"/>
          <w:u w:val="single"/>
        </w:rPr>
        <w:t>Trip</w:t>
      </w:r>
      <w:r w:rsidRPr="005E772F">
        <w:rPr>
          <w:rFonts w:ascii="Arial" w:hAnsi="Arial" w:cs="Arial"/>
          <w:b/>
          <w:noProof/>
          <w:sz w:val="48"/>
          <w:szCs w:val="48"/>
          <w:lang w:eastAsia="en-AU"/>
        </w:rPr>
        <w:drawing>
          <wp:anchor distT="0" distB="0" distL="114300" distR="114300" simplePos="0" relativeHeight="251706368" behindDoc="0" locked="0" layoutInCell="1" allowOverlap="1" wp14:anchorId="6195CE96" wp14:editId="4B232D07">
            <wp:simplePos x="0" y="0"/>
            <wp:positionH relativeFrom="margin">
              <wp:align>right</wp:align>
            </wp:positionH>
            <wp:positionV relativeFrom="paragraph">
              <wp:posOffset>107675</wp:posOffset>
            </wp:positionV>
            <wp:extent cx="579219" cy="784609"/>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9219" cy="78460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772F" w:rsidRPr="008A3E67" w:rsidRDefault="008A3E67" w:rsidP="008A3E67">
      <w:pPr>
        <w:rPr>
          <w:rFonts w:ascii="Arial" w:hAnsi="Arial" w:cs="Arial"/>
          <w:sz w:val="24"/>
          <w:szCs w:val="24"/>
        </w:rPr>
      </w:pPr>
      <w:r w:rsidRPr="00843070">
        <w:rPr>
          <w:noProof/>
          <w:lang w:eastAsia="en-AU"/>
        </w:rPr>
        <w:drawing>
          <wp:inline distT="0" distB="0" distL="0" distR="0" wp14:anchorId="1F834BE6" wp14:editId="0B036EAE">
            <wp:extent cx="474453" cy="620301"/>
            <wp:effectExtent l="0" t="0" r="1905" b="8890"/>
            <wp:docPr id="32" name="Picture 32" descr="C:\Users\qfounn\AppData\Local\Microsoft\Windows\Temporary Internet Files\Content.IE5\FNRO1CXT\soldier-clipart-e8557cee58734da2bb6f17640e6197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founn\AppData\Local\Microsoft\Windows\Temporary Internet Files\Content.IE5\FNRO1CXT\soldier-clipart-e8557cee58734da2bb6f17640e6197cc.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3290" cy="671076"/>
                    </a:xfrm>
                    <a:prstGeom prst="rect">
                      <a:avLst/>
                    </a:prstGeom>
                    <a:noFill/>
                    <a:ln>
                      <a:noFill/>
                    </a:ln>
                  </pic:spPr>
                </pic:pic>
              </a:graphicData>
            </a:graphic>
          </wp:inline>
        </w:drawing>
      </w:r>
      <w:r w:rsidR="005E772F">
        <w:rPr>
          <w:rFonts w:ascii="Arial" w:hAnsi="Arial" w:cs="Arial"/>
          <w:noProof/>
          <w:sz w:val="48"/>
          <w:szCs w:val="48"/>
          <w:lang w:eastAsia="en-AU"/>
        </w:rPr>
        <mc:AlternateContent>
          <mc:Choice Requires="wps">
            <w:drawing>
              <wp:anchor distT="0" distB="0" distL="114300" distR="114300" simplePos="0" relativeHeight="251705344" behindDoc="0" locked="0" layoutInCell="1" allowOverlap="1" wp14:anchorId="1DB9BE90" wp14:editId="79D05A5F">
                <wp:simplePos x="0" y="0"/>
                <wp:positionH relativeFrom="column">
                  <wp:posOffset>655608</wp:posOffset>
                </wp:positionH>
                <wp:positionV relativeFrom="paragraph">
                  <wp:posOffset>25053</wp:posOffset>
                </wp:positionV>
                <wp:extent cx="4166558" cy="508958"/>
                <wp:effectExtent l="19050" t="19050" r="43815" b="43815"/>
                <wp:wrapNone/>
                <wp:docPr id="27" name="Left-Right Arrow 27"/>
                <wp:cNvGraphicFramePr/>
                <a:graphic xmlns:a="http://schemas.openxmlformats.org/drawingml/2006/main">
                  <a:graphicData uri="http://schemas.microsoft.com/office/word/2010/wordprocessingShape">
                    <wps:wsp>
                      <wps:cNvSpPr/>
                      <wps:spPr>
                        <a:xfrm>
                          <a:off x="0" y="0"/>
                          <a:ext cx="4166558" cy="508958"/>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4081B" w:rsidRPr="005E772F" w:rsidRDefault="0024081B" w:rsidP="005E772F">
                            <w:pPr>
                              <w:jc w:val="center"/>
                              <w:rPr>
                                <w:b/>
                                <w:sz w:val="20"/>
                                <w:szCs w:val="20"/>
                              </w:rPr>
                            </w:pPr>
                            <w:r>
                              <w:rPr>
                                <w:b/>
                                <w:sz w:val="20"/>
                                <w:szCs w:val="20"/>
                              </w:rPr>
                              <w:t xml:space="preserve">For travel either inside or </w:t>
                            </w:r>
                            <w:r w:rsidRPr="005E772F">
                              <w:rPr>
                                <w:b/>
                                <w:sz w:val="20"/>
                                <w:szCs w:val="20"/>
                              </w:rPr>
                              <w:t>outside Taxi Zone/Area</w:t>
                            </w:r>
                            <w:r>
                              <w:rPr>
                                <w:b/>
                                <w:sz w:val="20"/>
                                <w:szCs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9BE90" id="Left-Right Arrow 27" o:spid="_x0000_s1301" type="#_x0000_t69" style="position:absolute;margin-left:51.6pt;margin-top:1.95pt;width:328.1pt;height:40.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" adj="1319" fillcolor="#5b9bd5 [3204]" strokecolor="#1f4d78 [1604]" strokeweight="1pt">
                <v:textbox>
                  <w:txbxContent>
                    <w:p w:rsidR="0024081B" w:rsidRPr="005E772F" w:rsidRDefault="0024081B" w:rsidP="005E772F">
                      <w:pPr>
                        <w:jc w:val="center"/>
                        <w:rPr>
                          <w:b/>
                          <w:sz w:val="20"/>
                          <w:szCs w:val="20"/>
                        </w:rPr>
                      </w:pPr>
                      <w:r>
                        <w:rPr>
                          <w:b/>
                          <w:sz w:val="20"/>
                          <w:szCs w:val="20"/>
                        </w:rPr>
                        <w:t xml:space="preserve">For travel either inside or </w:t>
                      </w:r>
                      <w:r w:rsidRPr="005E772F">
                        <w:rPr>
                          <w:b/>
                          <w:sz w:val="20"/>
                          <w:szCs w:val="20"/>
                        </w:rPr>
                        <w:t>outside Taxi Zone/Area</w:t>
                      </w:r>
                      <w:r>
                        <w:rPr>
                          <w:b/>
                          <w:sz w:val="20"/>
                          <w:szCs w:val="20"/>
                        </w:rPr>
                        <w:t xml:space="preserve">. </w:t>
                      </w:r>
                    </w:p>
                  </w:txbxContent>
                </v:textbox>
              </v:shape>
            </w:pict>
          </mc:Fallback>
        </mc:AlternateContent>
      </w:r>
      <w:r w:rsidR="005E772F">
        <w:rPr>
          <w:rFonts w:ascii="Arial" w:hAnsi="Arial" w:cs="Arial"/>
          <w:sz w:val="48"/>
          <w:szCs w:val="48"/>
        </w:rPr>
        <w:tab/>
      </w:r>
      <w:r w:rsidR="005E772F">
        <w:rPr>
          <w:rFonts w:ascii="Arial" w:hAnsi="Arial" w:cs="Arial"/>
          <w:sz w:val="48"/>
          <w:szCs w:val="48"/>
        </w:rPr>
        <w:tab/>
      </w:r>
      <w:r w:rsidR="005E772F">
        <w:rPr>
          <w:rFonts w:ascii="Arial" w:hAnsi="Arial" w:cs="Arial"/>
          <w:sz w:val="48"/>
          <w:szCs w:val="48"/>
        </w:rPr>
        <w:tab/>
      </w:r>
      <w:r w:rsidR="005E772F">
        <w:rPr>
          <w:rFonts w:ascii="Arial" w:hAnsi="Arial" w:cs="Arial"/>
          <w:sz w:val="48"/>
          <w:szCs w:val="48"/>
        </w:rPr>
        <w:tab/>
      </w:r>
      <w:r w:rsidR="005E772F">
        <w:rPr>
          <w:rFonts w:ascii="Arial" w:hAnsi="Arial" w:cs="Arial"/>
          <w:sz w:val="48"/>
          <w:szCs w:val="48"/>
        </w:rPr>
        <w:tab/>
      </w:r>
      <w:r w:rsidR="005E772F">
        <w:rPr>
          <w:rFonts w:ascii="Arial" w:hAnsi="Arial" w:cs="Arial"/>
          <w:sz w:val="48"/>
          <w:szCs w:val="48"/>
        </w:rPr>
        <w:tab/>
      </w:r>
      <w:r w:rsidR="005E772F">
        <w:rPr>
          <w:rFonts w:ascii="Arial" w:hAnsi="Arial" w:cs="Arial"/>
          <w:sz w:val="48"/>
          <w:szCs w:val="48"/>
        </w:rPr>
        <w:tab/>
      </w:r>
      <w:r w:rsidR="005E772F">
        <w:rPr>
          <w:rFonts w:ascii="Arial" w:hAnsi="Arial" w:cs="Arial"/>
          <w:sz w:val="48"/>
          <w:szCs w:val="48"/>
        </w:rPr>
        <w:tab/>
      </w:r>
      <w:r w:rsidR="005E772F">
        <w:rPr>
          <w:rFonts w:ascii="Arial" w:hAnsi="Arial" w:cs="Arial"/>
          <w:sz w:val="48"/>
          <w:szCs w:val="48"/>
        </w:rPr>
        <w:tab/>
      </w:r>
      <w:r w:rsidR="005E772F">
        <w:rPr>
          <w:rFonts w:ascii="Arial" w:hAnsi="Arial" w:cs="Arial"/>
          <w:sz w:val="48"/>
          <w:szCs w:val="48"/>
        </w:rPr>
        <w:tab/>
      </w:r>
    </w:p>
    <w:p w:rsidR="005E772F" w:rsidRDefault="005E772F" w:rsidP="005E772F">
      <w:pPr>
        <w:ind w:left="1440"/>
        <w:jc w:val="both"/>
        <w:rPr>
          <w:rFonts w:ascii="Arial" w:hAnsi="Arial" w:cs="Arial"/>
          <w:sz w:val="24"/>
          <w:szCs w:val="24"/>
        </w:rPr>
      </w:pPr>
    </w:p>
    <w:tbl>
      <w:tblPr>
        <w:tblStyle w:val="TableGrid"/>
        <w:tblW w:w="0" w:type="auto"/>
        <w:tblLook w:val="04A0" w:firstRow="1" w:lastRow="0" w:firstColumn="1" w:lastColumn="0" w:noHBand="0" w:noVBand="1"/>
      </w:tblPr>
      <w:tblGrid>
        <w:gridCol w:w="2263"/>
        <w:gridCol w:w="6753"/>
      </w:tblGrid>
      <w:tr w:rsidR="00201457" w:rsidTr="00201457">
        <w:trPr>
          <w:trHeight w:val="586"/>
        </w:trPr>
        <w:tc>
          <w:tcPr>
            <w:tcW w:w="2263" w:type="dxa"/>
            <w:vAlign w:val="center"/>
          </w:tcPr>
          <w:p w:rsidR="00201457" w:rsidRPr="00E25C35" w:rsidRDefault="00201457" w:rsidP="00B02043">
            <w:pPr>
              <w:spacing w:before="120" w:after="120"/>
              <w:jc w:val="left"/>
              <w:rPr>
                <w:rFonts w:ascii="Arial" w:hAnsi="Arial" w:cs="Arial"/>
                <w:sz w:val="24"/>
                <w:szCs w:val="24"/>
              </w:rPr>
            </w:pPr>
            <w:r>
              <w:rPr>
                <w:rFonts w:ascii="Arial" w:hAnsi="Arial" w:cs="Arial"/>
                <w:sz w:val="24"/>
                <w:szCs w:val="24"/>
              </w:rPr>
              <w:t>Area of Operation</w:t>
            </w:r>
          </w:p>
        </w:tc>
        <w:tc>
          <w:tcPr>
            <w:tcW w:w="6753" w:type="dxa"/>
            <w:vAlign w:val="center"/>
          </w:tcPr>
          <w:p w:rsidR="00201457" w:rsidRDefault="00201457" w:rsidP="00B02043">
            <w:pPr>
              <w:spacing w:before="120" w:after="120"/>
              <w:rPr>
                <w:rFonts w:ascii="Arial" w:hAnsi="Arial" w:cs="Arial"/>
                <w:sz w:val="24"/>
                <w:szCs w:val="24"/>
              </w:rPr>
            </w:pPr>
            <w:r w:rsidRPr="00B02043">
              <w:rPr>
                <w:rFonts w:ascii="Arial" w:hAnsi="Arial" w:cs="Arial"/>
                <w:sz w:val="24"/>
                <w:szCs w:val="24"/>
              </w:rPr>
              <w:t>Operates only in regional and rural areas of NSW</w:t>
            </w:r>
            <w:r w:rsidR="001725A7">
              <w:rPr>
                <w:rFonts w:ascii="Arial" w:hAnsi="Arial" w:cs="Arial"/>
                <w:sz w:val="24"/>
                <w:szCs w:val="24"/>
              </w:rPr>
              <w:t>.</w:t>
            </w:r>
          </w:p>
        </w:tc>
      </w:tr>
      <w:tr w:rsidR="005E772F" w:rsidTr="00201457">
        <w:trPr>
          <w:trHeight w:val="586"/>
        </w:trPr>
        <w:tc>
          <w:tcPr>
            <w:tcW w:w="2263" w:type="dxa"/>
            <w:vAlign w:val="center"/>
          </w:tcPr>
          <w:p w:rsidR="005E772F" w:rsidRPr="00E25C35" w:rsidRDefault="005E772F" w:rsidP="00B02043">
            <w:pPr>
              <w:spacing w:before="120" w:after="120"/>
              <w:jc w:val="left"/>
              <w:rPr>
                <w:rFonts w:ascii="Arial" w:hAnsi="Arial" w:cs="Arial"/>
                <w:sz w:val="24"/>
                <w:szCs w:val="24"/>
              </w:rPr>
            </w:pPr>
            <w:r w:rsidRPr="00E25C35">
              <w:rPr>
                <w:rFonts w:ascii="Arial" w:hAnsi="Arial" w:cs="Arial"/>
                <w:sz w:val="24"/>
                <w:szCs w:val="24"/>
              </w:rPr>
              <w:t>TBIS</w:t>
            </w:r>
          </w:p>
        </w:tc>
        <w:tc>
          <w:tcPr>
            <w:tcW w:w="6753" w:type="dxa"/>
            <w:vAlign w:val="center"/>
          </w:tcPr>
          <w:p w:rsidR="00201457" w:rsidRPr="00E25C35" w:rsidRDefault="005E772F" w:rsidP="00B02043">
            <w:pPr>
              <w:spacing w:before="120" w:after="120"/>
              <w:jc w:val="left"/>
              <w:rPr>
                <w:rFonts w:ascii="Arial" w:hAnsi="Arial" w:cs="Arial"/>
                <w:sz w:val="24"/>
                <w:szCs w:val="24"/>
              </w:rPr>
            </w:pPr>
            <w:r>
              <w:rPr>
                <w:rFonts w:ascii="Arial" w:hAnsi="Arial" w:cs="Arial"/>
                <w:sz w:val="24"/>
                <w:szCs w:val="24"/>
              </w:rPr>
              <w:t xml:space="preserve">Not Applicable. </w:t>
            </w:r>
          </w:p>
        </w:tc>
      </w:tr>
      <w:tr w:rsidR="005E772F" w:rsidTr="00201457">
        <w:trPr>
          <w:trHeight w:val="684"/>
        </w:trPr>
        <w:tc>
          <w:tcPr>
            <w:tcW w:w="2263" w:type="dxa"/>
            <w:vAlign w:val="center"/>
          </w:tcPr>
          <w:p w:rsidR="005E772F" w:rsidRPr="00E25C35" w:rsidRDefault="005E772F" w:rsidP="00B02043">
            <w:pPr>
              <w:spacing w:before="120" w:after="120"/>
              <w:jc w:val="left"/>
              <w:rPr>
                <w:rFonts w:ascii="Arial" w:hAnsi="Arial" w:cs="Arial"/>
                <w:sz w:val="24"/>
                <w:szCs w:val="24"/>
              </w:rPr>
            </w:pPr>
            <w:r w:rsidRPr="00E25C35">
              <w:rPr>
                <w:rFonts w:ascii="Arial" w:hAnsi="Arial" w:cs="Arial"/>
                <w:sz w:val="24"/>
                <w:szCs w:val="24"/>
              </w:rPr>
              <w:t>Right of return</w:t>
            </w:r>
          </w:p>
        </w:tc>
        <w:tc>
          <w:tcPr>
            <w:tcW w:w="6753" w:type="dxa"/>
            <w:vAlign w:val="center"/>
          </w:tcPr>
          <w:p w:rsidR="005E772F" w:rsidRPr="00E25C35" w:rsidRDefault="00411D5F" w:rsidP="00B02043">
            <w:pPr>
              <w:spacing w:before="120" w:after="120"/>
              <w:jc w:val="left"/>
              <w:rPr>
                <w:rFonts w:ascii="Arial" w:hAnsi="Arial" w:cs="Arial"/>
                <w:sz w:val="24"/>
                <w:szCs w:val="24"/>
              </w:rPr>
            </w:pPr>
            <w:r>
              <w:rPr>
                <w:rFonts w:ascii="Arial" w:hAnsi="Arial" w:cs="Arial"/>
                <w:sz w:val="24"/>
                <w:szCs w:val="24"/>
              </w:rPr>
              <w:t>Booking is made by DVA client or health provider.</w:t>
            </w:r>
            <w:r w:rsidRPr="00E25C35">
              <w:rPr>
                <w:rFonts w:ascii="Arial" w:hAnsi="Arial" w:cs="Arial"/>
                <w:sz w:val="24"/>
                <w:szCs w:val="24"/>
              </w:rPr>
              <w:t xml:space="preserve"> </w:t>
            </w:r>
            <w:r>
              <w:rPr>
                <w:rFonts w:ascii="Arial" w:hAnsi="Arial" w:cs="Arial"/>
                <w:sz w:val="24"/>
                <w:szCs w:val="24"/>
              </w:rPr>
              <w:t xml:space="preserve">The DVA client must provide the Transport Contractor with an authorised NSW CTVS voucher at the completion of each leg of the journey.  The return trip will be arranged by the DVA client or the health provider. </w:t>
            </w:r>
          </w:p>
        </w:tc>
      </w:tr>
      <w:tr w:rsidR="005E772F" w:rsidTr="00201457">
        <w:tc>
          <w:tcPr>
            <w:tcW w:w="2263" w:type="dxa"/>
            <w:vAlign w:val="center"/>
          </w:tcPr>
          <w:p w:rsidR="005E772F" w:rsidRPr="00E25C35" w:rsidRDefault="005E772F" w:rsidP="00B02043">
            <w:pPr>
              <w:spacing w:before="120" w:after="120"/>
              <w:jc w:val="left"/>
              <w:rPr>
                <w:rFonts w:ascii="Arial" w:hAnsi="Arial" w:cs="Arial"/>
                <w:sz w:val="24"/>
                <w:szCs w:val="24"/>
              </w:rPr>
            </w:pPr>
            <w:r w:rsidRPr="00E25C35">
              <w:rPr>
                <w:rFonts w:ascii="Arial" w:hAnsi="Arial" w:cs="Arial"/>
                <w:sz w:val="24"/>
                <w:szCs w:val="24"/>
              </w:rPr>
              <w:t>Waiting Time</w:t>
            </w:r>
          </w:p>
        </w:tc>
        <w:tc>
          <w:tcPr>
            <w:tcW w:w="6753" w:type="dxa"/>
            <w:vAlign w:val="center"/>
          </w:tcPr>
          <w:p w:rsidR="005E772F" w:rsidRPr="00E25C35" w:rsidRDefault="005E772F" w:rsidP="00B02043">
            <w:pPr>
              <w:spacing w:before="120" w:after="120"/>
              <w:jc w:val="left"/>
              <w:rPr>
                <w:rFonts w:ascii="Arial" w:hAnsi="Arial" w:cs="Arial"/>
                <w:sz w:val="24"/>
                <w:szCs w:val="24"/>
              </w:rPr>
            </w:pPr>
            <w:r w:rsidRPr="00E25C35">
              <w:rPr>
                <w:rFonts w:ascii="Arial" w:hAnsi="Arial" w:cs="Arial"/>
                <w:sz w:val="24"/>
                <w:szCs w:val="24"/>
              </w:rPr>
              <w:t xml:space="preserve">Waiting time </w:t>
            </w:r>
            <w:r>
              <w:rPr>
                <w:rFonts w:ascii="Arial" w:hAnsi="Arial" w:cs="Arial"/>
                <w:sz w:val="24"/>
                <w:szCs w:val="24"/>
              </w:rPr>
              <w:t xml:space="preserve">only payable after 2 hours from appointment time </w:t>
            </w:r>
            <w:r w:rsidR="001902A7">
              <w:rPr>
                <w:rFonts w:ascii="Arial" w:hAnsi="Arial" w:cs="Arial"/>
                <w:sz w:val="24"/>
                <w:szCs w:val="24"/>
              </w:rPr>
              <w:t>for</w:t>
            </w:r>
            <w:r>
              <w:rPr>
                <w:rFonts w:ascii="Arial" w:hAnsi="Arial" w:cs="Arial"/>
                <w:sz w:val="24"/>
                <w:szCs w:val="24"/>
              </w:rPr>
              <w:t xml:space="preserve"> long distance </w:t>
            </w:r>
            <w:r w:rsidR="007B3CAF">
              <w:rPr>
                <w:rFonts w:ascii="Arial" w:hAnsi="Arial" w:cs="Arial"/>
                <w:sz w:val="24"/>
                <w:szCs w:val="24"/>
              </w:rPr>
              <w:t>trips</w:t>
            </w:r>
            <w:r>
              <w:rPr>
                <w:rFonts w:ascii="Arial" w:hAnsi="Arial" w:cs="Arial"/>
                <w:sz w:val="24"/>
                <w:szCs w:val="24"/>
              </w:rPr>
              <w:t xml:space="preserve"> </w:t>
            </w:r>
            <w:r w:rsidRPr="00E25C35">
              <w:rPr>
                <w:rFonts w:ascii="Arial" w:hAnsi="Arial" w:cs="Arial"/>
                <w:sz w:val="24"/>
                <w:szCs w:val="24"/>
              </w:rPr>
              <w:t>only</w:t>
            </w:r>
            <w:r>
              <w:rPr>
                <w:rFonts w:ascii="Arial" w:hAnsi="Arial" w:cs="Arial"/>
                <w:sz w:val="24"/>
                <w:szCs w:val="24"/>
              </w:rPr>
              <w:t>.</w:t>
            </w:r>
            <w:r w:rsidRPr="00E25C35">
              <w:rPr>
                <w:rFonts w:ascii="Arial" w:hAnsi="Arial" w:cs="Arial"/>
                <w:sz w:val="24"/>
                <w:szCs w:val="24"/>
              </w:rPr>
              <w:t xml:space="preserve"> </w:t>
            </w:r>
            <w:r>
              <w:rPr>
                <w:rFonts w:ascii="Arial" w:hAnsi="Arial" w:cs="Arial"/>
                <w:sz w:val="24"/>
                <w:szCs w:val="24"/>
              </w:rPr>
              <w:t>Any</w:t>
            </w:r>
            <w:r w:rsidRPr="00E25C35">
              <w:rPr>
                <w:rFonts w:ascii="Arial" w:hAnsi="Arial" w:cs="Arial"/>
                <w:sz w:val="24"/>
                <w:szCs w:val="24"/>
              </w:rPr>
              <w:t xml:space="preserve"> exceptional circumstances must be approved by DVA</w:t>
            </w:r>
            <w:r w:rsidR="001902A7">
              <w:rPr>
                <w:rFonts w:ascii="Arial" w:hAnsi="Arial" w:cs="Arial"/>
                <w:sz w:val="24"/>
                <w:szCs w:val="24"/>
              </w:rPr>
              <w:t>.</w:t>
            </w:r>
          </w:p>
        </w:tc>
      </w:tr>
      <w:tr w:rsidR="005E772F" w:rsidTr="00201457">
        <w:trPr>
          <w:trHeight w:val="544"/>
        </w:trPr>
        <w:tc>
          <w:tcPr>
            <w:tcW w:w="2263" w:type="dxa"/>
            <w:vAlign w:val="center"/>
          </w:tcPr>
          <w:p w:rsidR="005E772F" w:rsidRPr="00E25C35" w:rsidRDefault="005E772F" w:rsidP="00B02043">
            <w:pPr>
              <w:spacing w:before="120" w:after="120"/>
              <w:jc w:val="left"/>
              <w:rPr>
                <w:rFonts w:ascii="Arial" w:hAnsi="Arial" w:cs="Arial"/>
                <w:sz w:val="24"/>
                <w:szCs w:val="24"/>
              </w:rPr>
            </w:pPr>
            <w:r w:rsidRPr="00E25C35">
              <w:rPr>
                <w:rFonts w:ascii="Arial" w:hAnsi="Arial" w:cs="Arial"/>
                <w:sz w:val="24"/>
                <w:szCs w:val="24"/>
              </w:rPr>
              <w:t>DBM</w:t>
            </w:r>
          </w:p>
        </w:tc>
        <w:tc>
          <w:tcPr>
            <w:tcW w:w="6753" w:type="dxa"/>
            <w:vAlign w:val="center"/>
          </w:tcPr>
          <w:p w:rsidR="005E772F" w:rsidRPr="00E25C35" w:rsidRDefault="005E772F" w:rsidP="00B02043">
            <w:pPr>
              <w:spacing w:before="120" w:after="120"/>
              <w:jc w:val="left"/>
              <w:rPr>
                <w:rFonts w:ascii="Arial" w:hAnsi="Arial" w:cs="Arial"/>
                <w:sz w:val="24"/>
                <w:szCs w:val="24"/>
              </w:rPr>
            </w:pPr>
            <w:r>
              <w:rPr>
                <w:rFonts w:ascii="Arial" w:hAnsi="Arial" w:cs="Arial"/>
                <w:sz w:val="24"/>
                <w:szCs w:val="24"/>
              </w:rPr>
              <w:t xml:space="preserve">Not </w:t>
            </w:r>
            <w:r w:rsidR="001902A7">
              <w:rPr>
                <w:rFonts w:ascii="Arial" w:hAnsi="Arial" w:cs="Arial"/>
                <w:sz w:val="24"/>
                <w:szCs w:val="24"/>
              </w:rPr>
              <w:t>Applicable.</w:t>
            </w:r>
          </w:p>
        </w:tc>
      </w:tr>
    </w:tbl>
    <w:p w:rsidR="005E772F" w:rsidRDefault="005E772F" w:rsidP="004324B0">
      <w:pPr>
        <w:jc w:val="both"/>
        <w:rPr>
          <w:rFonts w:ascii="Arial" w:hAnsi="Arial" w:cs="Arial"/>
          <w:sz w:val="48"/>
          <w:szCs w:val="48"/>
        </w:rPr>
      </w:pPr>
    </w:p>
    <w:sectPr w:rsidR="005E772F" w:rsidSect="00CC50CC">
      <w:pgSz w:w="11906" w:h="16838"/>
      <w:pgMar w:top="1440" w:right="1440" w:bottom="1440" w:left="1440" w:header="708" w:footer="708" w:gutter="0"/>
      <w:pgBorders w:offsetFrom="page">
        <w:top w:val="single" w:sz="18" w:space="24" w:color="A6A6A6" w:themeColor="background1" w:themeShade="A6"/>
        <w:left w:val="single" w:sz="18" w:space="24" w:color="A6A6A6" w:themeColor="background1" w:themeShade="A6"/>
        <w:bottom w:val="single" w:sz="18" w:space="24" w:color="A6A6A6" w:themeColor="background1" w:themeShade="A6"/>
        <w:right w:val="single" w:sz="18" w:space="24" w:color="A6A6A6" w:themeColor="background1" w:themeShade="A6"/>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C4A68" w:rsidRDefault="00BC4A68" w:rsidP="00A252DA">
      <w:pPr>
        <w:spacing w:after="0" w:line="240" w:lineRule="auto"/>
      </w:pPr>
      <w:r>
        <w:separator/>
      </w:r>
    </w:p>
  </w:endnote>
  <w:endnote w:type="continuationSeparator" w:id="0">
    <w:p w:rsidR="00BC4A68" w:rsidRDefault="00BC4A68" w:rsidP="00A252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1" w:fontKey="{C40DCB9D-7D31-45DA-BAC9-4831CC4DDDAC}"/>
    <w:embedBold r:id="rId2" w:fontKey="{340E47AA-CD79-47EC-A1B3-AEEC52071E3B}"/>
    <w:embedItalic r:id="rId3" w:fontKey="{3FD4F3A8-B681-413D-8D1F-D526D2253FC1}"/>
    <w:embedBoldItalic r:id="rId4" w:fontKey="{44A45CB6-0144-4750-AA91-8EDF0EB61DC7}"/>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usGov DVA Stacked 4U">
    <w:panose1 w:val="020B0603050302020204"/>
    <w:charset w:val="02"/>
    <w:family w:val="swiss"/>
    <w:pitch w:val="variable"/>
    <w:sig w:usb0="00000000" w:usb1="10000000" w:usb2="00000000" w:usb3="00000000" w:csb0="80000000" w:csb1="00000000"/>
    <w:embedRegular r:id="rId5" w:fontKey="{F91786DF-D03D-439A-909A-89E6A03017DA}"/>
  </w:font>
  <w:font w:name="Arial">
    <w:panose1 w:val="020B0604020202020204"/>
    <w:charset w:val="00"/>
    <w:family w:val="swiss"/>
    <w:pitch w:val="variable"/>
    <w:sig w:usb0="E0002AFF" w:usb1="C0007843" w:usb2="00000009" w:usb3="00000000" w:csb0="000001FF" w:csb1="00000000"/>
  </w:font>
  <w:font w:name="Meiryo">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081B" w:rsidRDefault="0024081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13319519"/>
      <w:docPartObj>
        <w:docPartGallery w:val="Page Numbers (Bottom of Page)"/>
        <w:docPartUnique/>
      </w:docPartObj>
    </w:sdtPr>
    <w:sdtEndPr>
      <w:rPr>
        <w:noProof/>
      </w:rPr>
    </w:sdtEndPr>
    <w:sdtContent>
      <w:p w:rsidR="0024081B" w:rsidRDefault="0024081B">
        <w:pPr>
          <w:pStyle w:val="Footer"/>
          <w:jc w:val="center"/>
        </w:pPr>
        <w:r>
          <w:fldChar w:fldCharType="begin"/>
        </w:r>
        <w:r>
          <w:instrText xml:space="preserve"> PAGE   \* MERGEFORMAT </w:instrText>
        </w:r>
        <w:r>
          <w:fldChar w:fldCharType="separate"/>
        </w:r>
        <w:r w:rsidR="00B56635">
          <w:rPr>
            <w:noProof/>
          </w:rPr>
          <w:t>ii</w:t>
        </w:r>
        <w:r>
          <w:rPr>
            <w:noProof/>
          </w:rPr>
          <w:fldChar w:fldCharType="end"/>
        </w:r>
      </w:p>
    </w:sdtContent>
  </w:sdt>
  <w:p w:rsidR="0024081B" w:rsidRDefault="0024081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081B" w:rsidRDefault="0024081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C4A68" w:rsidRDefault="00BC4A68" w:rsidP="00A252DA">
      <w:pPr>
        <w:spacing w:after="0" w:line="240" w:lineRule="auto"/>
      </w:pPr>
      <w:r>
        <w:separator/>
      </w:r>
    </w:p>
  </w:footnote>
  <w:footnote w:type="continuationSeparator" w:id="0">
    <w:p w:rsidR="00BC4A68" w:rsidRDefault="00BC4A68" w:rsidP="00A252DA">
      <w:pPr>
        <w:spacing w:after="0" w:line="240" w:lineRule="auto"/>
      </w:pPr>
      <w:r>
        <w:continuationSeparator/>
      </w:r>
    </w:p>
  </w:footnote>
  <w:footnote w:id="1">
    <w:p w:rsidR="0024081B" w:rsidRDefault="0024081B">
      <w:pPr>
        <w:pStyle w:val="FootnoteText"/>
      </w:pPr>
      <w:r>
        <w:rPr>
          <w:rStyle w:val="FootnoteReference"/>
        </w:rPr>
        <w:footnoteRef/>
      </w:r>
      <w:r>
        <w:t xml:space="preserve"> This document describes entitled persons in terms of veterans, war widows and widowers, serving and former defence force members, eligible Australian Federal Police members with overseas service and their dependants and carers.  Such persons may have eligibility for transport assistance under various legislations administered by DVA and are the subject of this document.  Entitled persons are commonly referred to as DVA clients throughout the documentation.</w:t>
      </w:r>
    </w:p>
  </w:footnote>
  <w:footnote w:id="2">
    <w:p w:rsidR="0024081B" w:rsidRDefault="0024081B" w:rsidP="008F1EE3">
      <w:pPr>
        <w:pStyle w:val="FootnoteText"/>
      </w:pPr>
      <w:r>
        <w:rPr>
          <w:rStyle w:val="FootnoteReference"/>
        </w:rPr>
        <w:footnoteRef/>
      </w:r>
      <w:r>
        <w:t xml:space="preserve"> Reasonable time to ensure safe embarkment/disembarkment and arrival at the destination prior to the appointment time.  In some circumstances, DVA or the client may specify a pick up time.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081B" w:rsidRDefault="0024081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081B" w:rsidRDefault="0024081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081B" w:rsidRDefault="0024081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A0C89"/>
    <w:multiLevelType w:val="hybridMultilevel"/>
    <w:tmpl w:val="6982077E"/>
    <w:lvl w:ilvl="0" w:tplc="0C09000F">
      <w:start w:val="1"/>
      <w:numFmt w:val="decimal"/>
      <w:lvlText w:val="%1."/>
      <w:lvlJc w:val="left"/>
      <w:pPr>
        <w:ind w:left="756" w:hanging="360"/>
      </w:pPr>
    </w:lvl>
    <w:lvl w:ilvl="1" w:tplc="0C090019">
      <w:start w:val="1"/>
      <w:numFmt w:val="lowerLetter"/>
      <w:lvlText w:val="%2."/>
      <w:lvlJc w:val="left"/>
      <w:pPr>
        <w:ind w:left="1476" w:hanging="360"/>
      </w:pPr>
    </w:lvl>
    <w:lvl w:ilvl="2" w:tplc="0C09001B" w:tentative="1">
      <w:start w:val="1"/>
      <w:numFmt w:val="lowerRoman"/>
      <w:lvlText w:val="%3."/>
      <w:lvlJc w:val="right"/>
      <w:pPr>
        <w:ind w:left="2196" w:hanging="180"/>
      </w:pPr>
    </w:lvl>
    <w:lvl w:ilvl="3" w:tplc="0C09000F" w:tentative="1">
      <w:start w:val="1"/>
      <w:numFmt w:val="decimal"/>
      <w:lvlText w:val="%4."/>
      <w:lvlJc w:val="left"/>
      <w:pPr>
        <w:ind w:left="2916" w:hanging="360"/>
      </w:pPr>
    </w:lvl>
    <w:lvl w:ilvl="4" w:tplc="0C090019" w:tentative="1">
      <w:start w:val="1"/>
      <w:numFmt w:val="lowerLetter"/>
      <w:lvlText w:val="%5."/>
      <w:lvlJc w:val="left"/>
      <w:pPr>
        <w:ind w:left="3636" w:hanging="360"/>
      </w:pPr>
    </w:lvl>
    <w:lvl w:ilvl="5" w:tplc="0C09001B" w:tentative="1">
      <w:start w:val="1"/>
      <w:numFmt w:val="lowerRoman"/>
      <w:lvlText w:val="%6."/>
      <w:lvlJc w:val="right"/>
      <w:pPr>
        <w:ind w:left="4356" w:hanging="180"/>
      </w:pPr>
    </w:lvl>
    <w:lvl w:ilvl="6" w:tplc="0C09000F" w:tentative="1">
      <w:start w:val="1"/>
      <w:numFmt w:val="decimal"/>
      <w:lvlText w:val="%7."/>
      <w:lvlJc w:val="left"/>
      <w:pPr>
        <w:ind w:left="5076" w:hanging="360"/>
      </w:pPr>
    </w:lvl>
    <w:lvl w:ilvl="7" w:tplc="0C090019" w:tentative="1">
      <w:start w:val="1"/>
      <w:numFmt w:val="lowerLetter"/>
      <w:lvlText w:val="%8."/>
      <w:lvlJc w:val="left"/>
      <w:pPr>
        <w:ind w:left="5796" w:hanging="360"/>
      </w:pPr>
    </w:lvl>
    <w:lvl w:ilvl="8" w:tplc="0C09001B" w:tentative="1">
      <w:start w:val="1"/>
      <w:numFmt w:val="lowerRoman"/>
      <w:lvlText w:val="%9."/>
      <w:lvlJc w:val="right"/>
      <w:pPr>
        <w:ind w:left="6516" w:hanging="180"/>
      </w:pPr>
    </w:lvl>
  </w:abstractNum>
  <w:abstractNum w:abstractNumId="1" w15:restartNumberingAfterBreak="0">
    <w:nsid w:val="05B0662A"/>
    <w:multiLevelType w:val="hybridMultilevel"/>
    <w:tmpl w:val="62D05934"/>
    <w:lvl w:ilvl="0" w:tplc="0C09000F">
      <w:start w:val="1"/>
      <w:numFmt w:val="decimal"/>
      <w:lvlText w:val="%1."/>
      <w:lvlJc w:val="left"/>
      <w:pPr>
        <w:ind w:left="2154" w:hanging="360"/>
      </w:pPr>
    </w:lvl>
    <w:lvl w:ilvl="1" w:tplc="0C090019" w:tentative="1">
      <w:start w:val="1"/>
      <w:numFmt w:val="lowerLetter"/>
      <w:lvlText w:val="%2."/>
      <w:lvlJc w:val="left"/>
      <w:pPr>
        <w:ind w:left="2874" w:hanging="360"/>
      </w:pPr>
    </w:lvl>
    <w:lvl w:ilvl="2" w:tplc="0C09001B" w:tentative="1">
      <w:start w:val="1"/>
      <w:numFmt w:val="lowerRoman"/>
      <w:lvlText w:val="%3."/>
      <w:lvlJc w:val="right"/>
      <w:pPr>
        <w:ind w:left="3594" w:hanging="180"/>
      </w:pPr>
    </w:lvl>
    <w:lvl w:ilvl="3" w:tplc="0C09000F" w:tentative="1">
      <w:start w:val="1"/>
      <w:numFmt w:val="decimal"/>
      <w:lvlText w:val="%4."/>
      <w:lvlJc w:val="left"/>
      <w:pPr>
        <w:ind w:left="4314" w:hanging="360"/>
      </w:pPr>
    </w:lvl>
    <w:lvl w:ilvl="4" w:tplc="0C090019" w:tentative="1">
      <w:start w:val="1"/>
      <w:numFmt w:val="lowerLetter"/>
      <w:lvlText w:val="%5."/>
      <w:lvlJc w:val="left"/>
      <w:pPr>
        <w:ind w:left="5034" w:hanging="360"/>
      </w:pPr>
    </w:lvl>
    <w:lvl w:ilvl="5" w:tplc="0C09001B" w:tentative="1">
      <w:start w:val="1"/>
      <w:numFmt w:val="lowerRoman"/>
      <w:lvlText w:val="%6."/>
      <w:lvlJc w:val="right"/>
      <w:pPr>
        <w:ind w:left="5754" w:hanging="180"/>
      </w:pPr>
    </w:lvl>
    <w:lvl w:ilvl="6" w:tplc="0C09000F" w:tentative="1">
      <w:start w:val="1"/>
      <w:numFmt w:val="decimal"/>
      <w:lvlText w:val="%7."/>
      <w:lvlJc w:val="left"/>
      <w:pPr>
        <w:ind w:left="6474" w:hanging="360"/>
      </w:pPr>
    </w:lvl>
    <w:lvl w:ilvl="7" w:tplc="0C090019" w:tentative="1">
      <w:start w:val="1"/>
      <w:numFmt w:val="lowerLetter"/>
      <w:lvlText w:val="%8."/>
      <w:lvlJc w:val="left"/>
      <w:pPr>
        <w:ind w:left="7194" w:hanging="360"/>
      </w:pPr>
    </w:lvl>
    <w:lvl w:ilvl="8" w:tplc="0C09001B" w:tentative="1">
      <w:start w:val="1"/>
      <w:numFmt w:val="lowerRoman"/>
      <w:lvlText w:val="%9."/>
      <w:lvlJc w:val="right"/>
      <w:pPr>
        <w:ind w:left="7914" w:hanging="180"/>
      </w:pPr>
    </w:lvl>
  </w:abstractNum>
  <w:abstractNum w:abstractNumId="2" w15:restartNumberingAfterBreak="0">
    <w:nsid w:val="08282772"/>
    <w:multiLevelType w:val="hybridMultilevel"/>
    <w:tmpl w:val="338CE304"/>
    <w:lvl w:ilvl="0" w:tplc="3A566CB0">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CC10945"/>
    <w:multiLevelType w:val="hybridMultilevel"/>
    <w:tmpl w:val="AFF0373C"/>
    <w:lvl w:ilvl="0" w:tplc="0C09001B">
      <w:start w:val="1"/>
      <w:numFmt w:val="lowerRoman"/>
      <w:lvlText w:val="%1."/>
      <w:lvlJc w:val="right"/>
      <w:pPr>
        <w:ind w:left="1080" w:hanging="360"/>
      </w:pPr>
    </w:lvl>
    <w:lvl w:ilvl="1" w:tplc="19425F7A">
      <w:start w:val="1"/>
      <w:numFmt w:val="lowerLetter"/>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 w15:restartNumberingAfterBreak="0">
    <w:nsid w:val="143907F7"/>
    <w:multiLevelType w:val="hybridMultilevel"/>
    <w:tmpl w:val="14D220BC"/>
    <w:lvl w:ilvl="0" w:tplc="0C09001B">
      <w:start w:val="1"/>
      <w:numFmt w:val="lowerRoman"/>
      <w:lvlText w:val="%1."/>
      <w:lvlJc w:val="right"/>
      <w:pPr>
        <w:ind w:left="1074" w:hanging="360"/>
      </w:pPr>
    </w:lvl>
    <w:lvl w:ilvl="1" w:tplc="0C090019" w:tentative="1">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5" w15:restartNumberingAfterBreak="0">
    <w:nsid w:val="158000D0"/>
    <w:multiLevelType w:val="hybridMultilevel"/>
    <w:tmpl w:val="157EE69C"/>
    <w:lvl w:ilvl="0" w:tplc="0C09001B">
      <w:start w:val="1"/>
      <w:numFmt w:val="lowerRoman"/>
      <w:lvlText w:val="%1."/>
      <w:lvlJc w:val="right"/>
      <w:pPr>
        <w:ind w:left="1074" w:hanging="360"/>
      </w:pPr>
    </w:lvl>
    <w:lvl w:ilvl="1" w:tplc="0C090019">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6" w15:restartNumberingAfterBreak="0">
    <w:nsid w:val="17C344A4"/>
    <w:multiLevelType w:val="hybridMultilevel"/>
    <w:tmpl w:val="0924FC78"/>
    <w:lvl w:ilvl="0" w:tplc="31C25B9E">
      <w:start w:val="1"/>
      <w:numFmt w:val="lowerLetter"/>
      <w:lvlText w:val="%1)"/>
      <w:lvlJc w:val="left"/>
      <w:pPr>
        <w:ind w:left="717" w:hanging="360"/>
      </w:pPr>
      <w:rPr>
        <w:rFonts w:hint="default"/>
      </w:rPr>
    </w:lvl>
    <w:lvl w:ilvl="1" w:tplc="0C090019" w:tentative="1">
      <w:start w:val="1"/>
      <w:numFmt w:val="lowerLetter"/>
      <w:lvlText w:val="%2."/>
      <w:lvlJc w:val="left"/>
      <w:pPr>
        <w:ind w:left="1437" w:hanging="360"/>
      </w:pPr>
    </w:lvl>
    <w:lvl w:ilvl="2" w:tplc="0C09001B" w:tentative="1">
      <w:start w:val="1"/>
      <w:numFmt w:val="lowerRoman"/>
      <w:lvlText w:val="%3."/>
      <w:lvlJc w:val="right"/>
      <w:pPr>
        <w:ind w:left="2157" w:hanging="180"/>
      </w:pPr>
    </w:lvl>
    <w:lvl w:ilvl="3" w:tplc="0C09000F" w:tentative="1">
      <w:start w:val="1"/>
      <w:numFmt w:val="decimal"/>
      <w:lvlText w:val="%4."/>
      <w:lvlJc w:val="left"/>
      <w:pPr>
        <w:ind w:left="2877" w:hanging="360"/>
      </w:pPr>
    </w:lvl>
    <w:lvl w:ilvl="4" w:tplc="0C090019" w:tentative="1">
      <w:start w:val="1"/>
      <w:numFmt w:val="lowerLetter"/>
      <w:lvlText w:val="%5."/>
      <w:lvlJc w:val="left"/>
      <w:pPr>
        <w:ind w:left="3597" w:hanging="360"/>
      </w:pPr>
    </w:lvl>
    <w:lvl w:ilvl="5" w:tplc="0C09001B" w:tentative="1">
      <w:start w:val="1"/>
      <w:numFmt w:val="lowerRoman"/>
      <w:lvlText w:val="%6."/>
      <w:lvlJc w:val="right"/>
      <w:pPr>
        <w:ind w:left="4317" w:hanging="180"/>
      </w:pPr>
    </w:lvl>
    <w:lvl w:ilvl="6" w:tplc="0C09000F" w:tentative="1">
      <w:start w:val="1"/>
      <w:numFmt w:val="decimal"/>
      <w:lvlText w:val="%7."/>
      <w:lvlJc w:val="left"/>
      <w:pPr>
        <w:ind w:left="5037" w:hanging="360"/>
      </w:pPr>
    </w:lvl>
    <w:lvl w:ilvl="7" w:tplc="0C090019" w:tentative="1">
      <w:start w:val="1"/>
      <w:numFmt w:val="lowerLetter"/>
      <w:lvlText w:val="%8."/>
      <w:lvlJc w:val="left"/>
      <w:pPr>
        <w:ind w:left="5757" w:hanging="360"/>
      </w:pPr>
    </w:lvl>
    <w:lvl w:ilvl="8" w:tplc="0C09001B" w:tentative="1">
      <w:start w:val="1"/>
      <w:numFmt w:val="lowerRoman"/>
      <w:lvlText w:val="%9."/>
      <w:lvlJc w:val="right"/>
      <w:pPr>
        <w:ind w:left="6477" w:hanging="180"/>
      </w:pPr>
    </w:lvl>
  </w:abstractNum>
  <w:abstractNum w:abstractNumId="7" w15:restartNumberingAfterBreak="0">
    <w:nsid w:val="1A822050"/>
    <w:multiLevelType w:val="hybridMultilevel"/>
    <w:tmpl w:val="FF7E396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B345FC6"/>
    <w:multiLevelType w:val="hybridMultilevel"/>
    <w:tmpl w:val="1F428D12"/>
    <w:lvl w:ilvl="0" w:tplc="0C09001B">
      <w:start w:val="1"/>
      <w:numFmt w:val="lowerRoman"/>
      <w:lvlText w:val="%1."/>
      <w:lvlJc w:val="right"/>
      <w:pPr>
        <w:ind w:left="1074" w:hanging="360"/>
      </w:pPr>
    </w:lvl>
    <w:lvl w:ilvl="1" w:tplc="0C090019" w:tentative="1">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9" w15:restartNumberingAfterBreak="0">
    <w:nsid w:val="1C011513"/>
    <w:multiLevelType w:val="hybridMultilevel"/>
    <w:tmpl w:val="157EE69C"/>
    <w:lvl w:ilvl="0" w:tplc="0C09001B">
      <w:start w:val="1"/>
      <w:numFmt w:val="lowerRoman"/>
      <w:lvlText w:val="%1."/>
      <w:lvlJc w:val="right"/>
      <w:pPr>
        <w:ind w:left="1074" w:hanging="360"/>
      </w:pPr>
    </w:lvl>
    <w:lvl w:ilvl="1" w:tplc="0C090019">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10" w15:restartNumberingAfterBreak="0">
    <w:nsid w:val="1CC02023"/>
    <w:multiLevelType w:val="hybridMultilevel"/>
    <w:tmpl w:val="1598BE84"/>
    <w:lvl w:ilvl="0" w:tplc="08BC62C2">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1D5E60CD"/>
    <w:multiLevelType w:val="hybridMultilevel"/>
    <w:tmpl w:val="52B20C2A"/>
    <w:lvl w:ilvl="0" w:tplc="0C09001B">
      <w:start w:val="1"/>
      <w:numFmt w:val="lowerRoman"/>
      <w:lvlText w:val="%1."/>
      <w:lvlJc w:val="right"/>
      <w:pPr>
        <w:ind w:left="1080" w:hanging="360"/>
      </w:pPr>
    </w:lvl>
    <w:lvl w:ilvl="1" w:tplc="19425F7A">
      <w:start w:val="1"/>
      <w:numFmt w:val="lowerLetter"/>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2" w15:restartNumberingAfterBreak="0">
    <w:nsid w:val="1F0C3FB3"/>
    <w:multiLevelType w:val="hybridMultilevel"/>
    <w:tmpl w:val="54E67B34"/>
    <w:lvl w:ilvl="0" w:tplc="23C6AFFC">
      <w:start w:val="1"/>
      <w:numFmt w:val="lowerLetter"/>
      <w:lvlText w:val="%1)"/>
      <w:lvlJc w:val="left"/>
      <w:pPr>
        <w:ind w:left="720" w:hanging="360"/>
      </w:pPr>
      <w:rPr>
        <w:rFonts w:hint="default"/>
      </w:rPr>
    </w:lvl>
    <w:lvl w:ilvl="1" w:tplc="FBA8EF7E">
      <w:start w:val="1"/>
      <w:numFmt w:val="lowerRoman"/>
      <w:lvlText w:val="%2."/>
      <w:lvlJc w:val="righ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02B5364"/>
    <w:multiLevelType w:val="hybridMultilevel"/>
    <w:tmpl w:val="6982077E"/>
    <w:lvl w:ilvl="0" w:tplc="0C09000F">
      <w:start w:val="1"/>
      <w:numFmt w:val="decimal"/>
      <w:lvlText w:val="%1."/>
      <w:lvlJc w:val="left"/>
      <w:pPr>
        <w:ind w:left="756" w:hanging="360"/>
      </w:pPr>
    </w:lvl>
    <w:lvl w:ilvl="1" w:tplc="0C090019">
      <w:start w:val="1"/>
      <w:numFmt w:val="lowerLetter"/>
      <w:lvlText w:val="%2."/>
      <w:lvlJc w:val="left"/>
      <w:pPr>
        <w:ind w:left="1476" w:hanging="360"/>
      </w:pPr>
    </w:lvl>
    <w:lvl w:ilvl="2" w:tplc="0C09001B" w:tentative="1">
      <w:start w:val="1"/>
      <w:numFmt w:val="lowerRoman"/>
      <w:lvlText w:val="%3."/>
      <w:lvlJc w:val="right"/>
      <w:pPr>
        <w:ind w:left="2196" w:hanging="180"/>
      </w:pPr>
    </w:lvl>
    <w:lvl w:ilvl="3" w:tplc="0C09000F" w:tentative="1">
      <w:start w:val="1"/>
      <w:numFmt w:val="decimal"/>
      <w:lvlText w:val="%4."/>
      <w:lvlJc w:val="left"/>
      <w:pPr>
        <w:ind w:left="2916" w:hanging="360"/>
      </w:pPr>
    </w:lvl>
    <w:lvl w:ilvl="4" w:tplc="0C090019" w:tentative="1">
      <w:start w:val="1"/>
      <w:numFmt w:val="lowerLetter"/>
      <w:lvlText w:val="%5."/>
      <w:lvlJc w:val="left"/>
      <w:pPr>
        <w:ind w:left="3636" w:hanging="360"/>
      </w:pPr>
    </w:lvl>
    <w:lvl w:ilvl="5" w:tplc="0C09001B" w:tentative="1">
      <w:start w:val="1"/>
      <w:numFmt w:val="lowerRoman"/>
      <w:lvlText w:val="%6."/>
      <w:lvlJc w:val="right"/>
      <w:pPr>
        <w:ind w:left="4356" w:hanging="180"/>
      </w:pPr>
    </w:lvl>
    <w:lvl w:ilvl="6" w:tplc="0C09000F" w:tentative="1">
      <w:start w:val="1"/>
      <w:numFmt w:val="decimal"/>
      <w:lvlText w:val="%7."/>
      <w:lvlJc w:val="left"/>
      <w:pPr>
        <w:ind w:left="5076" w:hanging="360"/>
      </w:pPr>
    </w:lvl>
    <w:lvl w:ilvl="7" w:tplc="0C090019" w:tentative="1">
      <w:start w:val="1"/>
      <w:numFmt w:val="lowerLetter"/>
      <w:lvlText w:val="%8."/>
      <w:lvlJc w:val="left"/>
      <w:pPr>
        <w:ind w:left="5796" w:hanging="360"/>
      </w:pPr>
    </w:lvl>
    <w:lvl w:ilvl="8" w:tplc="0C09001B" w:tentative="1">
      <w:start w:val="1"/>
      <w:numFmt w:val="lowerRoman"/>
      <w:lvlText w:val="%9."/>
      <w:lvlJc w:val="right"/>
      <w:pPr>
        <w:ind w:left="6516" w:hanging="180"/>
      </w:pPr>
    </w:lvl>
  </w:abstractNum>
  <w:abstractNum w:abstractNumId="14" w15:restartNumberingAfterBreak="0">
    <w:nsid w:val="22402D84"/>
    <w:multiLevelType w:val="hybridMultilevel"/>
    <w:tmpl w:val="6982077E"/>
    <w:lvl w:ilvl="0" w:tplc="0C09000F">
      <w:start w:val="1"/>
      <w:numFmt w:val="decimal"/>
      <w:lvlText w:val="%1."/>
      <w:lvlJc w:val="left"/>
      <w:pPr>
        <w:ind w:left="756" w:hanging="360"/>
      </w:pPr>
    </w:lvl>
    <w:lvl w:ilvl="1" w:tplc="0C090019">
      <w:start w:val="1"/>
      <w:numFmt w:val="lowerLetter"/>
      <w:lvlText w:val="%2."/>
      <w:lvlJc w:val="left"/>
      <w:pPr>
        <w:ind w:left="1476" w:hanging="360"/>
      </w:pPr>
    </w:lvl>
    <w:lvl w:ilvl="2" w:tplc="0C09001B" w:tentative="1">
      <w:start w:val="1"/>
      <w:numFmt w:val="lowerRoman"/>
      <w:lvlText w:val="%3."/>
      <w:lvlJc w:val="right"/>
      <w:pPr>
        <w:ind w:left="2196" w:hanging="180"/>
      </w:pPr>
    </w:lvl>
    <w:lvl w:ilvl="3" w:tplc="0C09000F" w:tentative="1">
      <w:start w:val="1"/>
      <w:numFmt w:val="decimal"/>
      <w:lvlText w:val="%4."/>
      <w:lvlJc w:val="left"/>
      <w:pPr>
        <w:ind w:left="2916" w:hanging="360"/>
      </w:pPr>
    </w:lvl>
    <w:lvl w:ilvl="4" w:tplc="0C090019" w:tentative="1">
      <w:start w:val="1"/>
      <w:numFmt w:val="lowerLetter"/>
      <w:lvlText w:val="%5."/>
      <w:lvlJc w:val="left"/>
      <w:pPr>
        <w:ind w:left="3636" w:hanging="360"/>
      </w:pPr>
    </w:lvl>
    <w:lvl w:ilvl="5" w:tplc="0C09001B" w:tentative="1">
      <w:start w:val="1"/>
      <w:numFmt w:val="lowerRoman"/>
      <w:lvlText w:val="%6."/>
      <w:lvlJc w:val="right"/>
      <w:pPr>
        <w:ind w:left="4356" w:hanging="180"/>
      </w:pPr>
    </w:lvl>
    <w:lvl w:ilvl="6" w:tplc="0C09000F" w:tentative="1">
      <w:start w:val="1"/>
      <w:numFmt w:val="decimal"/>
      <w:lvlText w:val="%7."/>
      <w:lvlJc w:val="left"/>
      <w:pPr>
        <w:ind w:left="5076" w:hanging="360"/>
      </w:pPr>
    </w:lvl>
    <w:lvl w:ilvl="7" w:tplc="0C090019" w:tentative="1">
      <w:start w:val="1"/>
      <w:numFmt w:val="lowerLetter"/>
      <w:lvlText w:val="%8."/>
      <w:lvlJc w:val="left"/>
      <w:pPr>
        <w:ind w:left="5796" w:hanging="360"/>
      </w:pPr>
    </w:lvl>
    <w:lvl w:ilvl="8" w:tplc="0C09001B" w:tentative="1">
      <w:start w:val="1"/>
      <w:numFmt w:val="lowerRoman"/>
      <w:lvlText w:val="%9."/>
      <w:lvlJc w:val="right"/>
      <w:pPr>
        <w:ind w:left="6516" w:hanging="180"/>
      </w:pPr>
    </w:lvl>
  </w:abstractNum>
  <w:abstractNum w:abstractNumId="15" w15:restartNumberingAfterBreak="0">
    <w:nsid w:val="24186BC5"/>
    <w:multiLevelType w:val="hybridMultilevel"/>
    <w:tmpl w:val="7FAEA20E"/>
    <w:lvl w:ilvl="0" w:tplc="0C09001B">
      <w:start w:val="1"/>
      <w:numFmt w:val="lowerRoman"/>
      <w:lvlText w:val="%1."/>
      <w:lvlJc w:val="righ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6" w15:restartNumberingAfterBreak="0">
    <w:nsid w:val="29740F39"/>
    <w:multiLevelType w:val="hybridMultilevel"/>
    <w:tmpl w:val="52B20C2A"/>
    <w:lvl w:ilvl="0" w:tplc="0C09001B">
      <w:start w:val="1"/>
      <w:numFmt w:val="lowerRoman"/>
      <w:lvlText w:val="%1."/>
      <w:lvlJc w:val="right"/>
      <w:pPr>
        <w:ind w:left="1080" w:hanging="360"/>
      </w:pPr>
    </w:lvl>
    <w:lvl w:ilvl="1" w:tplc="19425F7A">
      <w:start w:val="1"/>
      <w:numFmt w:val="lowerLetter"/>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7" w15:restartNumberingAfterBreak="0">
    <w:nsid w:val="2C700BA7"/>
    <w:multiLevelType w:val="hybridMultilevel"/>
    <w:tmpl w:val="CF8CE8A2"/>
    <w:lvl w:ilvl="0" w:tplc="534ACEC4">
      <w:start w:val="1"/>
      <w:numFmt w:val="decimal"/>
      <w:lvlText w:val="%1."/>
      <w:lvlJc w:val="left"/>
      <w:pPr>
        <w:ind w:left="360" w:hanging="360"/>
      </w:pPr>
      <w:rPr>
        <w:b w:val="0"/>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8" w15:restartNumberingAfterBreak="0">
    <w:nsid w:val="2C9C0D3B"/>
    <w:multiLevelType w:val="singleLevel"/>
    <w:tmpl w:val="39E45BEE"/>
    <w:lvl w:ilvl="0">
      <w:numFmt w:val="decimal"/>
      <w:pStyle w:val="Heading2-Bold"/>
      <w:lvlText w:val=""/>
      <w:lvlJc w:val="left"/>
    </w:lvl>
  </w:abstractNum>
  <w:abstractNum w:abstractNumId="19" w15:restartNumberingAfterBreak="0">
    <w:nsid w:val="2DDB772B"/>
    <w:multiLevelType w:val="hybridMultilevel"/>
    <w:tmpl w:val="048CB05E"/>
    <w:lvl w:ilvl="0" w:tplc="C038B93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30502DDB"/>
    <w:multiLevelType w:val="hybridMultilevel"/>
    <w:tmpl w:val="6982077E"/>
    <w:lvl w:ilvl="0" w:tplc="0C09000F">
      <w:start w:val="1"/>
      <w:numFmt w:val="decimal"/>
      <w:lvlText w:val="%1."/>
      <w:lvlJc w:val="left"/>
      <w:pPr>
        <w:ind w:left="756" w:hanging="360"/>
      </w:pPr>
    </w:lvl>
    <w:lvl w:ilvl="1" w:tplc="0C090019">
      <w:start w:val="1"/>
      <w:numFmt w:val="lowerLetter"/>
      <w:lvlText w:val="%2."/>
      <w:lvlJc w:val="left"/>
      <w:pPr>
        <w:ind w:left="1476" w:hanging="360"/>
      </w:pPr>
    </w:lvl>
    <w:lvl w:ilvl="2" w:tplc="0C09001B" w:tentative="1">
      <w:start w:val="1"/>
      <w:numFmt w:val="lowerRoman"/>
      <w:lvlText w:val="%3."/>
      <w:lvlJc w:val="right"/>
      <w:pPr>
        <w:ind w:left="2196" w:hanging="180"/>
      </w:pPr>
    </w:lvl>
    <w:lvl w:ilvl="3" w:tplc="0C09000F" w:tentative="1">
      <w:start w:val="1"/>
      <w:numFmt w:val="decimal"/>
      <w:lvlText w:val="%4."/>
      <w:lvlJc w:val="left"/>
      <w:pPr>
        <w:ind w:left="2916" w:hanging="360"/>
      </w:pPr>
    </w:lvl>
    <w:lvl w:ilvl="4" w:tplc="0C090019" w:tentative="1">
      <w:start w:val="1"/>
      <w:numFmt w:val="lowerLetter"/>
      <w:lvlText w:val="%5."/>
      <w:lvlJc w:val="left"/>
      <w:pPr>
        <w:ind w:left="3636" w:hanging="360"/>
      </w:pPr>
    </w:lvl>
    <w:lvl w:ilvl="5" w:tplc="0C09001B" w:tentative="1">
      <w:start w:val="1"/>
      <w:numFmt w:val="lowerRoman"/>
      <w:lvlText w:val="%6."/>
      <w:lvlJc w:val="right"/>
      <w:pPr>
        <w:ind w:left="4356" w:hanging="180"/>
      </w:pPr>
    </w:lvl>
    <w:lvl w:ilvl="6" w:tplc="0C09000F" w:tentative="1">
      <w:start w:val="1"/>
      <w:numFmt w:val="decimal"/>
      <w:lvlText w:val="%7."/>
      <w:lvlJc w:val="left"/>
      <w:pPr>
        <w:ind w:left="5076" w:hanging="360"/>
      </w:pPr>
    </w:lvl>
    <w:lvl w:ilvl="7" w:tplc="0C090019" w:tentative="1">
      <w:start w:val="1"/>
      <w:numFmt w:val="lowerLetter"/>
      <w:lvlText w:val="%8."/>
      <w:lvlJc w:val="left"/>
      <w:pPr>
        <w:ind w:left="5796" w:hanging="360"/>
      </w:pPr>
    </w:lvl>
    <w:lvl w:ilvl="8" w:tplc="0C09001B" w:tentative="1">
      <w:start w:val="1"/>
      <w:numFmt w:val="lowerRoman"/>
      <w:lvlText w:val="%9."/>
      <w:lvlJc w:val="right"/>
      <w:pPr>
        <w:ind w:left="6516" w:hanging="180"/>
      </w:pPr>
    </w:lvl>
  </w:abstractNum>
  <w:abstractNum w:abstractNumId="21" w15:restartNumberingAfterBreak="0">
    <w:nsid w:val="31A958E8"/>
    <w:multiLevelType w:val="hybridMultilevel"/>
    <w:tmpl w:val="0038CFE0"/>
    <w:lvl w:ilvl="0" w:tplc="0EAC2478">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33DC3836"/>
    <w:multiLevelType w:val="hybridMultilevel"/>
    <w:tmpl w:val="157EE69C"/>
    <w:lvl w:ilvl="0" w:tplc="0C09001B">
      <w:start w:val="1"/>
      <w:numFmt w:val="lowerRoman"/>
      <w:lvlText w:val="%1."/>
      <w:lvlJc w:val="right"/>
      <w:pPr>
        <w:ind w:left="1074" w:hanging="360"/>
      </w:pPr>
    </w:lvl>
    <w:lvl w:ilvl="1" w:tplc="0C090019">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23" w15:restartNumberingAfterBreak="0">
    <w:nsid w:val="3837470D"/>
    <w:multiLevelType w:val="hybridMultilevel"/>
    <w:tmpl w:val="E54ADEE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3AF742C8"/>
    <w:multiLevelType w:val="hybridMultilevel"/>
    <w:tmpl w:val="6982077E"/>
    <w:lvl w:ilvl="0" w:tplc="0C09000F">
      <w:start w:val="1"/>
      <w:numFmt w:val="decimal"/>
      <w:lvlText w:val="%1."/>
      <w:lvlJc w:val="left"/>
      <w:pPr>
        <w:ind w:left="210" w:hanging="360"/>
      </w:pPr>
    </w:lvl>
    <w:lvl w:ilvl="1" w:tplc="0C090019">
      <w:start w:val="1"/>
      <w:numFmt w:val="lowerLetter"/>
      <w:lvlText w:val="%2."/>
      <w:lvlJc w:val="left"/>
      <w:pPr>
        <w:ind w:left="930" w:hanging="360"/>
      </w:pPr>
    </w:lvl>
    <w:lvl w:ilvl="2" w:tplc="0C09001B" w:tentative="1">
      <w:start w:val="1"/>
      <w:numFmt w:val="lowerRoman"/>
      <w:lvlText w:val="%3."/>
      <w:lvlJc w:val="right"/>
      <w:pPr>
        <w:ind w:left="1650" w:hanging="180"/>
      </w:pPr>
    </w:lvl>
    <w:lvl w:ilvl="3" w:tplc="0C09000F" w:tentative="1">
      <w:start w:val="1"/>
      <w:numFmt w:val="decimal"/>
      <w:lvlText w:val="%4."/>
      <w:lvlJc w:val="left"/>
      <w:pPr>
        <w:ind w:left="2370" w:hanging="360"/>
      </w:pPr>
    </w:lvl>
    <w:lvl w:ilvl="4" w:tplc="0C090019" w:tentative="1">
      <w:start w:val="1"/>
      <w:numFmt w:val="lowerLetter"/>
      <w:lvlText w:val="%5."/>
      <w:lvlJc w:val="left"/>
      <w:pPr>
        <w:ind w:left="3090" w:hanging="360"/>
      </w:pPr>
    </w:lvl>
    <w:lvl w:ilvl="5" w:tplc="0C09001B" w:tentative="1">
      <w:start w:val="1"/>
      <w:numFmt w:val="lowerRoman"/>
      <w:lvlText w:val="%6."/>
      <w:lvlJc w:val="right"/>
      <w:pPr>
        <w:ind w:left="3810" w:hanging="180"/>
      </w:pPr>
    </w:lvl>
    <w:lvl w:ilvl="6" w:tplc="0C09000F" w:tentative="1">
      <w:start w:val="1"/>
      <w:numFmt w:val="decimal"/>
      <w:lvlText w:val="%7."/>
      <w:lvlJc w:val="left"/>
      <w:pPr>
        <w:ind w:left="4530" w:hanging="360"/>
      </w:pPr>
    </w:lvl>
    <w:lvl w:ilvl="7" w:tplc="0C090019" w:tentative="1">
      <w:start w:val="1"/>
      <w:numFmt w:val="lowerLetter"/>
      <w:lvlText w:val="%8."/>
      <w:lvlJc w:val="left"/>
      <w:pPr>
        <w:ind w:left="5250" w:hanging="360"/>
      </w:pPr>
    </w:lvl>
    <w:lvl w:ilvl="8" w:tplc="0C09001B" w:tentative="1">
      <w:start w:val="1"/>
      <w:numFmt w:val="lowerRoman"/>
      <w:lvlText w:val="%9."/>
      <w:lvlJc w:val="right"/>
      <w:pPr>
        <w:ind w:left="5970" w:hanging="180"/>
      </w:pPr>
    </w:lvl>
  </w:abstractNum>
  <w:abstractNum w:abstractNumId="25" w15:restartNumberingAfterBreak="0">
    <w:nsid w:val="40DB4023"/>
    <w:multiLevelType w:val="hybridMultilevel"/>
    <w:tmpl w:val="6BC4D210"/>
    <w:lvl w:ilvl="0" w:tplc="C0E6CD96">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4482EEF"/>
    <w:multiLevelType w:val="hybridMultilevel"/>
    <w:tmpl w:val="A7F4AC2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459F1574"/>
    <w:multiLevelType w:val="hybridMultilevel"/>
    <w:tmpl w:val="F508FF90"/>
    <w:lvl w:ilvl="0" w:tplc="D632C11A">
      <w:start w:val="1"/>
      <w:numFmt w:val="decimal"/>
      <w:lvlText w:val="%1."/>
      <w:lvlJc w:val="left"/>
      <w:pPr>
        <w:ind w:left="360" w:hanging="360"/>
      </w:pPr>
      <w:rPr>
        <w:rFonts w:hint="default"/>
        <w:b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8" w15:restartNumberingAfterBreak="0">
    <w:nsid w:val="4CA2251A"/>
    <w:multiLevelType w:val="hybridMultilevel"/>
    <w:tmpl w:val="0D3630EC"/>
    <w:lvl w:ilvl="0" w:tplc="521C8B40">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4CCA1C3E"/>
    <w:multiLevelType w:val="hybridMultilevel"/>
    <w:tmpl w:val="7A7A1CA2"/>
    <w:lvl w:ilvl="0" w:tplc="FBA8EF7E">
      <w:start w:val="1"/>
      <w:numFmt w:val="lowerRoman"/>
      <w:lvlText w:val="%1."/>
      <w:lvlJc w:val="righ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4CF054C2"/>
    <w:multiLevelType w:val="hybridMultilevel"/>
    <w:tmpl w:val="FF7E396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4E0C75A9"/>
    <w:multiLevelType w:val="hybridMultilevel"/>
    <w:tmpl w:val="82BE2F42"/>
    <w:lvl w:ilvl="0" w:tplc="081C69A8">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4EB71627"/>
    <w:multiLevelType w:val="hybridMultilevel"/>
    <w:tmpl w:val="946C9C94"/>
    <w:lvl w:ilvl="0" w:tplc="0C09001B">
      <w:start w:val="1"/>
      <w:numFmt w:val="lowerRoman"/>
      <w:lvlText w:val="%1."/>
      <w:lvlJc w:val="right"/>
      <w:pPr>
        <w:ind w:left="1074" w:hanging="360"/>
      </w:pPr>
    </w:lvl>
    <w:lvl w:ilvl="1" w:tplc="0C090019">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33" w15:restartNumberingAfterBreak="0">
    <w:nsid w:val="505217AD"/>
    <w:multiLevelType w:val="hybridMultilevel"/>
    <w:tmpl w:val="157EE69C"/>
    <w:lvl w:ilvl="0" w:tplc="0C09001B">
      <w:start w:val="1"/>
      <w:numFmt w:val="lowerRoman"/>
      <w:lvlText w:val="%1."/>
      <w:lvlJc w:val="right"/>
      <w:pPr>
        <w:ind w:left="1074" w:hanging="360"/>
      </w:pPr>
    </w:lvl>
    <w:lvl w:ilvl="1" w:tplc="0C090019">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34" w15:restartNumberingAfterBreak="0">
    <w:nsid w:val="52543003"/>
    <w:multiLevelType w:val="hybridMultilevel"/>
    <w:tmpl w:val="6982077E"/>
    <w:lvl w:ilvl="0" w:tplc="0C09000F">
      <w:start w:val="1"/>
      <w:numFmt w:val="decimal"/>
      <w:lvlText w:val="%1."/>
      <w:lvlJc w:val="left"/>
      <w:pPr>
        <w:ind w:left="756" w:hanging="360"/>
      </w:pPr>
    </w:lvl>
    <w:lvl w:ilvl="1" w:tplc="0C090019">
      <w:start w:val="1"/>
      <w:numFmt w:val="lowerLetter"/>
      <w:lvlText w:val="%2."/>
      <w:lvlJc w:val="left"/>
      <w:pPr>
        <w:ind w:left="1476" w:hanging="360"/>
      </w:pPr>
    </w:lvl>
    <w:lvl w:ilvl="2" w:tplc="0C09001B" w:tentative="1">
      <w:start w:val="1"/>
      <w:numFmt w:val="lowerRoman"/>
      <w:lvlText w:val="%3."/>
      <w:lvlJc w:val="right"/>
      <w:pPr>
        <w:ind w:left="2196" w:hanging="180"/>
      </w:pPr>
    </w:lvl>
    <w:lvl w:ilvl="3" w:tplc="0C09000F" w:tentative="1">
      <w:start w:val="1"/>
      <w:numFmt w:val="decimal"/>
      <w:lvlText w:val="%4."/>
      <w:lvlJc w:val="left"/>
      <w:pPr>
        <w:ind w:left="2916" w:hanging="360"/>
      </w:pPr>
    </w:lvl>
    <w:lvl w:ilvl="4" w:tplc="0C090019" w:tentative="1">
      <w:start w:val="1"/>
      <w:numFmt w:val="lowerLetter"/>
      <w:lvlText w:val="%5."/>
      <w:lvlJc w:val="left"/>
      <w:pPr>
        <w:ind w:left="3636" w:hanging="360"/>
      </w:pPr>
    </w:lvl>
    <w:lvl w:ilvl="5" w:tplc="0C09001B" w:tentative="1">
      <w:start w:val="1"/>
      <w:numFmt w:val="lowerRoman"/>
      <w:lvlText w:val="%6."/>
      <w:lvlJc w:val="right"/>
      <w:pPr>
        <w:ind w:left="4356" w:hanging="180"/>
      </w:pPr>
    </w:lvl>
    <w:lvl w:ilvl="6" w:tplc="0C09000F" w:tentative="1">
      <w:start w:val="1"/>
      <w:numFmt w:val="decimal"/>
      <w:lvlText w:val="%7."/>
      <w:lvlJc w:val="left"/>
      <w:pPr>
        <w:ind w:left="5076" w:hanging="360"/>
      </w:pPr>
    </w:lvl>
    <w:lvl w:ilvl="7" w:tplc="0C090019" w:tentative="1">
      <w:start w:val="1"/>
      <w:numFmt w:val="lowerLetter"/>
      <w:lvlText w:val="%8."/>
      <w:lvlJc w:val="left"/>
      <w:pPr>
        <w:ind w:left="5796" w:hanging="360"/>
      </w:pPr>
    </w:lvl>
    <w:lvl w:ilvl="8" w:tplc="0C09001B" w:tentative="1">
      <w:start w:val="1"/>
      <w:numFmt w:val="lowerRoman"/>
      <w:lvlText w:val="%9."/>
      <w:lvlJc w:val="right"/>
      <w:pPr>
        <w:ind w:left="6516" w:hanging="180"/>
      </w:pPr>
    </w:lvl>
  </w:abstractNum>
  <w:abstractNum w:abstractNumId="35" w15:restartNumberingAfterBreak="0">
    <w:nsid w:val="528A4181"/>
    <w:multiLevelType w:val="hybridMultilevel"/>
    <w:tmpl w:val="D3ECB130"/>
    <w:lvl w:ilvl="0" w:tplc="23C6AFFC">
      <w:start w:val="1"/>
      <w:numFmt w:val="lowerLetter"/>
      <w:lvlText w:val="%1)"/>
      <w:lvlJc w:val="left"/>
      <w:pPr>
        <w:ind w:left="720" w:hanging="360"/>
      </w:pPr>
      <w:rPr>
        <w:rFonts w:hint="default"/>
      </w:rPr>
    </w:lvl>
    <w:lvl w:ilvl="1" w:tplc="B72A4E0C">
      <w:start w:val="1"/>
      <w:numFmt w:val="lowerRoman"/>
      <w:lvlText w:val="%2."/>
      <w:lvlJc w:val="right"/>
      <w:pPr>
        <w:ind w:left="1440" w:hanging="360"/>
      </w:pPr>
      <w:rPr>
        <w:rFonts w:hint="default"/>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15:restartNumberingAfterBreak="0">
    <w:nsid w:val="54476CE5"/>
    <w:multiLevelType w:val="hybridMultilevel"/>
    <w:tmpl w:val="1340ED1E"/>
    <w:lvl w:ilvl="0" w:tplc="23C6AFF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54DF35FE"/>
    <w:multiLevelType w:val="hybridMultilevel"/>
    <w:tmpl w:val="52B20C2A"/>
    <w:lvl w:ilvl="0" w:tplc="0C09001B">
      <w:start w:val="1"/>
      <w:numFmt w:val="lowerRoman"/>
      <w:lvlText w:val="%1."/>
      <w:lvlJc w:val="right"/>
      <w:pPr>
        <w:ind w:left="1080" w:hanging="360"/>
      </w:pPr>
    </w:lvl>
    <w:lvl w:ilvl="1" w:tplc="19425F7A">
      <w:start w:val="1"/>
      <w:numFmt w:val="lowerLetter"/>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38" w15:restartNumberingAfterBreak="0">
    <w:nsid w:val="55BD052A"/>
    <w:multiLevelType w:val="hybridMultilevel"/>
    <w:tmpl w:val="C7EC4A0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15:restartNumberingAfterBreak="0">
    <w:nsid w:val="56070482"/>
    <w:multiLevelType w:val="hybridMultilevel"/>
    <w:tmpl w:val="52B20C2A"/>
    <w:lvl w:ilvl="0" w:tplc="0C09001B">
      <w:start w:val="1"/>
      <w:numFmt w:val="lowerRoman"/>
      <w:lvlText w:val="%1."/>
      <w:lvlJc w:val="right"/>
      <w:pPr>
        <w:ind w:left="1080" w:hanging="360"/>
      </w:pPr>
    </w:lvl>
    <w:lvl w:ilvl="1" w:tplc="19425F7A">
      <w:start w:val="1"/>
      <w:numFmt w:val="lowerLetter"/>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0" w15:restartNumberingAfterBreak="0">
    <w:nsid w:val="57D72082"/>
    <w:multiLevelType w:val="hybridMultilevel"/>
    <w:tmpl w:val="AC4EC056"/>
    <w:lvl w:ilvl="0" w:tplc="B72A4E0C">
      <w:start w:val="1"/>
      <w:numFmt w:val="lowerRoman"/>
      <w:lvlText w:val="%1."/>
      <w:lvlJc w:val="right"/>
      <w:pPr>
        <w:ind w:left="1080" w:hanging="360"/>
      </w:pPr>
      <w:rPr>
        <w:rFonts w:hint="default"/>
      </w:rPr>
    </w:lvl>
    <w:lvl w:ilvl="1" w:tplc="0C09000F">
      <w:start w:val="1"/>
      <w:numFmt w:val="decimal"/>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1" w15:restartNumberingAfterBreak="0">
    <w:nsid w:val="58D47DFE"/>
    <w:multiLevelType w:val="hybridMultilevel"/>
    <w:tmpl w:val="52B20C2A"/>
    <w:lvl w:ilvl="0" w:tplc="0C09001B">
      <w:start w:val="1"/>
      <w:numFmt w:val="lowerRoman"/>
      <w:lvlText w:val="%1."/>
      <w:lvlJc w:val="right"/>
      <w:pPr>
        <w:ind w:left="1080" w:hanging="360"/>
      </w:pPr>
    </w:lvl>
    <w:lvl w:ilvl="1" w:tplc="19425F7A">
      <w:start w:val="1"/>
      <w:numFmt w:val="lowerLetter"/>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2" w15:restartNumberingAfterBreak="0">
    <w:nsid w:val="58E922BB"/>
    <w:multiLevelType w:val="hybridMultilevel"/>
    <w:tmpl w:val="0D3630EC"/>
    <w:lvl w:ilvl="0" w:tplc="521C8B40">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15:restartNumberingAfterBreak="0">
    <w:nsid w:val="5912597C"/>
    <w:multiLevelType w:val="hybridMultilevel"/>
    <w:tmpl w:val="1F428D12"/>
    <w:lvl w:ilvl="0" w:tplc="0C09001B">
      <w:start w:val="1"/>
      <w:numFmt w:val="lowerRoman"/>
      <w:lvlText w:val="%1."/>
      <w:lvlJc w:val="right"/>
      <w:pPr>
        <w:ind w:left="1074" w:hanging="360"/>
      </w:pPr>
    </w:lvl>
    <w:lvl w:ilvl="1" w:tplc="0C090019" w:tentative="1">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44" w15:restartNumberingAfterBreak="0">
    <w:nsid w:val="5B6E5331"/>
    <w:multiLevelType w:val="hybridMultilevel"/>
    <w:tmpl w:val="82BE2F42"/>
    <w:lvl w:ilvl="0" w:tplc="081C69A8">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626B7FB9"/>
    <w:multiLevelType w:val="hybridMultilevel"/>
    <w:tmpl w:val="157EE69C"/>
    <w:lvl w:ilvl="0" w:tplc="0C09001B">
      <w:start w:val="1"/>
      <w:numFmt w:val="lowerRoman"/>
      <w:lvlText w:val="%1."/>
      <w:lvlJc w:val="right"/>
      <w:pPr>
        <w:ind w:left="1074" w:hanging="360"/>
      </w:pPr>
    </w:lvl>
    <w:lvl w:ilvl="1" w:tplc="0C090019">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46" w15:restartNumberingAfterBreak="0">
    <w:nsid w:val="626D2DF6"/>
    <w:multiLevelType w:val="hybridMultilevel"/>
    <w:tmpl w:val="1340ED1E"/>
    <w:lvl w:ilvl="0" w:tplc="23C6AFF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7" w15:restartNumberingAfterBreak="0">
    <w:nsid w:val="66C01702"/>
    <w:multiLevelType w:val="hybridMultilevel"/>
    <w:tmpl w:val="1F428D12"/>
    <w:lvl w:ilvl="0" w:tplc="0C09001B">
      <w:start w:val="1"/>
      <w:numFmt w:val="lowerRoman"/>
      <w:lvlText w:val="%1."/>
      <w:lvlJc w:val="right"/>
      <w:pPr>
        <w:ind w:left="1074" w:hanging="360"/>
      </w:pPr>
    </w:lvl>
    <w:lvl w:ilvl="1" w:tplc="0C090019" w:tentative="1">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48" w15:restartNumberingAfterBreak="0">
    <w:nsid w:val="66C3017F"/>
    <w:multiLevelType w:val="hybridMultilevel"/>
    <w:tmpl w:val="463249B4"/>
    <w:lvl w:ilvl="0" w:tplc="C8B45914">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66F634D6"/>
    <w:multiLevelType w:val="hybridMultilevel"/>
    <w:tmpl w:val="157EE69C"/>
    <w:lvl w:ilvl="0" w:tplc="0C09001B">
      <w:start w:val="1"/>
      <w:numFmt w:val="lowerRoman"/>
      <w:lvlText w:val="%1."/>
      <w:lvlJc w:val="right"/>
      <w:pPr>
        <w:ind w:left="1074" w:hanging="360"/>
      </w:pPr>
    </w:lvl>
    <w:lvl w:ilvl="1" w:tplc="0C090019">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50" w15:restartNumberingAfterBreak="0">
    <w:nsid w:val="67AD1AB4"/>
    <w:multiLevelType w:val="hybridMultilevel"/>
    <w:tmpl w:val="157EE69C"/>
    <w:lvl w:ilvl="0" w:tplc="0C09001B">
      <w:start w:val="1"/>
      <w:numFmt w:val="lowerRoman"/>
      <w:lvlText w:val="%1."/>
      <w:lvlJc w:val="right"/>
      <w:pPr>
        <w:ind w:left="1074" w:hanging="360"/>
      </w:pPr>
    </w:lvl>
    <w:lvl w:ilvl="1" w:tplc="0C090019">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51" w15:restartNumberingAfterBreak="0">
    <w:nsid w:val="68C65341"/>
    <w:multiLevelType w:val="hybridMultilevel"/>
    <w:tmpl w:val="1F428D12"/>
    <w:lvl w:ilvl="0" w:tplc="0C09001B">
      <w:start w:val="1"/>
      <w:numFmt w:val="lowerRoman"/>
      <w:lvlText w:val="%1."/>
      <w:lvlJc w:val="right"/>
      <w:pPr>
        <w:ind w:left="1074" w:hanging="360"/>
      </w:pPr>
    </w:lvl>
    <w:lvl w:ilvl="1" w:tplc="0C090019" w:tentative="1">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52" w15:restartNumberingAfterBreak="0">
    <w:nsid w:val="690C32D9"/>
    <w:multiLevelType w:val="hybridMultilevel"/>
    <w:tmpl w:val="FEDC02CE"/>
    <w:lvl w:ilvl="0" w:tplc="E048B29E">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3" w15:restartNumberingAfterBreak="0">
    <w:nsid w:val="69F40D75"/>
    <w:multiLevelType w:val="hybridMultilevel"/>
    <w:tmpl w:val="87402F5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4" w15:restartNumberingAfterBreak="0">
    <w:nsid w:val="6B9F7A2C"/>
    <w:multiLevelType w:val="hybridMultilevel"/>
    <w:tmpl w:val="157EE69C"/>
    <w:lvl w:ilvl="0" w:tplc="0C09001B">
      <w:start w:val="1"/>
      <w:numFmt w:val="lowerRoman"/>
      <w:lvlText w:val="%1."/>
      <w:lvlJc w:val="right"/>
      <w:pPr>
        <w:ind w:left="1074" w:hanging="360"/>
      </w:pPr>
    </w:lvl>
    <w:lvl w:ilvl="1" w:tplc="0C090019">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55" w15:restartNumberingAfterBreak="0">
    <w:nsid w:val="7705483E"/>
    <w:multiLevelType w:val="hybridMultilevel"/>
    <w:tmpl w:val="1F428D12"/>
    <w:lvl w:ilvl="0" w:tplc="0C09001B">
      <w:start w:val="1"/>
      <w:numFmt w:val="lowerRoman"/>
      <w:lvlText w:val="%1."/>
      <w:lvlJc w:val="right"/>
      <w:pPr>
        <w:ind w:left="1074" w:hanging="360"/>
      </w:pPr>
    </w:lvl>
    <w:lvl w:ilvl="1" w:tplc="0C090019" w:tentative="1">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56" w15:restartNumberingAfterBreak="0">
    <w:nsid w:val="79422905"/>
    <w:multiLevelType w:val="hybridMultilevel"/>
    <w:tmpl w:val="6982077E"/>
    <w:lvl w:ilvl="0" w:tplc="0C09000F">
      <w:start w:val="1"/>
      <w:numFmt w:val="decimal"/>
      <w:lvlText w:val="%1."/>
      <w:lvlJc w:val="left"/>
      <w:pPr>
        <w:ind w:left="756" w:hanging="360"/>
      </w:pPr>
    </w:lvl>
    <w:lvl w:ilvl="1" w:tplc="0C090019">
      <w:start w:val="1"/>
      <w:numFmt w:val="lowerLetter"/>
      <w:lvlText w:val="%2."/>
      <w:lvlJc w:val="left"/>
      <w:pPr>
        <w:ind w:left="1476" w:hanging="360"/>
      </w:pPr>
    </w:lvl>
    <w:lvl w:ilvl="2" w:tplc="0C09001B" w:tentative="1">
      <w:start w:val="1"/>
      <w:numFmt w:val="lowerRoman"/>
      <w:lvlText w:val="%3."/>
      <w:lvlJc w:val="right"/>
      <w:pPr>
        <w:ind w:left="2196" w:hanging="180"/>
      </w:pPr>
    </w:lvl>
    <w:lvl w:ilvl="3" w:tplc="0C09000F" w:tentative="1">
      <w:start w:val="1"/>
      <w:numFmt w:val="decimal"/>
      <w:lvlText w:val="%4."/>
      <w:lvlJc w:val="left"/>
      <w:pPr>
        <w:ind w:left="2916" w:hanging="360"/>
      </w:pPr>
    </w:lvl>
    <w:lvl w:ilvl="4" w:tplc="0C090019" w:tentative="1">
      <w:start w:val="1"/>
      <w:numFmt w:val="lowerLetter"/>
      <w:lvlText w:val="%5."/>
      <w:lvlJc w:val="left"/>
      <w:pPr>
        <w:ind w:left="3636" w:hanging="360"/>
      </w:pPr>
    </w:lvl>
    <w:lvl w:ilvl="5" w:tplc="0C09001B" w:tentative="1">
      <w:start w:val="1"/>
      <w:numFmt w:val="lowerRoman"/>
      <w:lvlText w:val="%6."/>
      <w:lvlJc w:val="right"/>
      <w:pPr>
        <w:ind w:left="4356" w:hanging="180"/>
      </w:pPr>
    </w:lvl>
    <w:lvl w:ilvl="6" w:tplc="0C09000F" w:tentative="1">
      <w:start w:val="1"/>
      <w:numFmt w:val="decimal"/>
      <w:lvlText w:val="%7."/>
      <w:lvlJc w:val="left"/>
      <w:pPr>
        <w:ind w:left="5076" w:hanging="360"/>
      </w:pPr>
    </w:lvl>
    <w:lvl w:ilvl="7" w:tplc="0C090019" w:tentative="1">
      <w:start w:val="1"/>
      <w:numFmt w:val="lowerLetter"/>
      <w:lvlText w:val="%8."/>
      <w:lvlJc w:val="left"/>
      <w:pPr>
        <w:ind w:left="5796" w:hanging="360"/>
      </w:pPr>
    </w:lvl>
    <w:lvl w:ilvl="8" w:tplc="0C09001B" w:tentative="1">
      <w:start w:val="1"/>
      <w:numFmt w:val="lowerRoman"/>
      <w:lvlText w:val="%9."/>
      <w:lvlJc w:val="right"/>
      <w:pPr>
        <w:ind w:left="6516" w:hanging="180"/>
      </w:pPr>
    </w:lvl>
  </w:abstractNum>
  <w:abstractNum w:abstractNumId="57" w15:restartNumberingAfterBreak="0">
    <w:nsid w:val="796B4FD2"/>
    <w:multiLevelType w:val="hybridMultilevel"/>
    <w:tmpl w:val="463249B4"/>
    <w:lvl w:ilvl="0" w:tplc="C8B45914">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15:restartNumberingAfterBreak="0">
    <w:nsid w:val="7977163D"/>
    <w:multiLevelType w:val="hybridMultilevel"/>
    <w:tmpl w:val="1F428D12"/>
    <w:lvl w:ilvl="0" w:tplc="0C09001B">
      <w:start w:val="1"/>
      <w:numFmt w:val="lowerRoman"/>
      <w:lvlText w:val="%1."/>
      <w:lvlJc w:val="right"/>
      <w:pPr>
        <w:ind w:left="1074" w:hanging="360"/>
      </w:pPr>
    </w:lvl>
    <w:lvl w:ilvl="1" w:tplc="0C090019" w:tentative="1">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59" w15:restartNumberingAfterBreak="0">
    <w:nsid w:val="7A765BE4"/>
    <w:multiLevelType w:val="hybridMultilevel"/>
    <w:tmpl w:val="1340ED1E"/>
    <w:lvl w:ilvl="0" w:tplc="23C6AFFC">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0" w15:restartNumberingAfterBreak="0">
    <w:nsid w:val="7B0E0E3F"/>
    <w:multiLevelType w:val="hybridMultilevel"/>
    <w:tmpl w:val="53204A28"/>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1" w15:restartNumberingAfterBreak="0">
    <w:nsid w:val="7CA64708"/>
    <w:multiLevelType w:val="hybridMultilevel"/>
    <w:tmpl w:val="1F428D12"/>
    <w:lvl w:ilvl="0" w:tplc="0C09001B">
      <w:start w:val="1"/>
      <w:numFmt w:val="lowerRoman"/>
      <w:lvlText w:val="%1."/>
      <w:lvlJc w:val="right"/>
      <w:pPr>
        <w:ind w:left="1074" w:hanging="360"/>
      </w:pPr>
    </w:lvl>
    <w:lvl w:ilvl="1" w:tplc="0C090019" w:tentative="1">
      <w:start w:val="1"/>
      <w:numFmt w:val="lowerLetter"/>
      <w:lvlText w:val="%2."/>
      <w:lvlJc w:val="left"/>
      <w:pPr>
        <w:ind w:left="1794" w:hanging="360"/>
      </w:pPr>
    </w:lvl>
    <w:lvl w:ilvl="2" w:tplc="0C09001B" w:tentative="1">
      <w:start w:val="1"/>
      <w:numFmt w:val="lowerRoman"/>
      <w:lvlText w:val="%3."/>
      <w:lvlJc w:val="right"/>
      <w:pPr>
        <w:ind w:left="2514" w:hanging="180"/>
      </w:pPr>
    </w:lvl>
    <w:lvl w:ilvl="3" w:tplc="0C09000F" w:tentative="1">
      <w:start w:val="1"/>
      <w:numFmt w:val="decimal"/>
      <w:lvlText w:val="%4."/>
      <w:lvlJc w:val="left"/>
      <w:pPr>
        <w:ind w:left="3234" w:hanging="360"/>
      </w:pPr>
    </w:lvl>
    <w:lvl w:ilvl="4" w:tplc="0C090019" w:tentative="1">
      <w:start w:val="1"/>
      <w:numFmt w:val="lowerLetter"/>
      <w:lvlText w:val="%5."/>
      <w:lvlJc w:val="left"/>
      <w:pPr>
        <w:ind w:left="3954" w:hanging="360"/>
      </w:pPr>
    </w:lvl>
    <w:lvl w:ilvl="5" w:tplc="0C09001B" w:tentative="1">
      <w:start w:val="1"/>
      <w:numFmt w:val="lowerRoman"/>
      <w:lvlText w:val="%6."/>
      <w:lvlJc w:val="right"/>
      <w:pPr>
        <w:ind w:left="4674" w:hanging="180"/>
      </w:pPr>
    </w:lvl>
    <w:lvl w:ilvl="6" w:tplc="0C09000F" w:tentative="1">
      <w:start w:val="1"/>
      <w:numFmt w:val="decimal"/>
      <w:lvlText w:val="%7."/>
      <w:lvlJc w:val="left"/>
      <w:pPr>
        <w:ind w:left="5394" w:hanging="360"/>
      </w:pPr>
    </w:lvl>
    <w:lvl w:ilvl="7" w:tplc="0C090019" w:tentative="1">
      <w:start w:val="1"/>
      <w:numFmt w:val="lowerLetter"/>
      <w:lvlText w:val="%8."/>
      <w:lvlJc w:val="left"/>
      <w:pPr>
        <w:ind w:left="6114" w:hanging="360"/>
      </w:pPr>
    </w:lvl>
    <w:lvl w:ilvl="8" w:tplc="0C09001B" w:tentative="1">
      <w:start w:val="1"/>
      <w:numFmt w:val="lowerRoman"/>
      <w:lvlText w:val="%9."/>
      <w:lvlJc w:val="right"/>
      <w:pPr>
        <w:ind w:left="6834" w:hanging="180"/>
      </w:pPr>
    </w:lvl>
  </w:abstractNum>
  <w:abstractNum w:abstractNumId="62" w15:restartNumberingAfterBreak="0">
    <w:nsid w:val="7F6F2417"/>
    <w:multiLevelType w:val="hybridMultilevel"/>
    <w:tmpl w:val="A1FE0DAC"/>
    <w:lvl w:ilvl="0" w:tplc="50FE822A">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4"/>
  </w:num>
  <w:num w:numId="2">
    <w:abstractNumId w:val="23"/>
  </w:num>
  <w:num w:numId="3">
    <w:abstractNumId w:val="7"/>
  </w:num>
  <w:num w:numId="4">
    <w:abstractNumId w:val="60"/>
  </w:num>
  <w:num w:numId="5">
    <w:abstractNumId w:val="38"/>
  </w:num>
  <w:num w:numId="6">
    <w:abstractNumId w:val="18"/>
  </w:num>
  <w:num w:numId="7">
    <w:abstractNumId w:val="8"/>
  </w:num>
  <w:num w:numId="8">
    <w:abstractNumId w:val="61"/>
  </w:num>
  <w:num w:numId="9">
    <w:abstractNumId w:val="47"/>
  </w:num>
  <w:num w:numId="10">
    <w:abstractNumId w:val="59"/>
  </w:num>
  <w:num w:numId="11">
    <w:abstractNumId w:val="22"/>
  </w:num>
  <w:num w:numId="12">
    <w:abstractNumId w:val="5"/>
  </w:num>
  <w:num w:numId="13">
    <w:abstractNumId w:val="49"/>
  </w:num>
  <w:num w:numId="14">
    <w:abstractNumId w:val="9"/>
  </w:num>
  <w:num w:numId="15">
    <w:abstractNumId w:val="33"/>
  </w:num>
  <w:num w:numId="16">
    <w:abstractNumId w:val="45"/>
  </w:num>
  <w:num w:numId="17">
    <w:abstractNumId w:val="1"/>
  </w:num>
  <w:num w:numId="18">
    <w:abstractNumId w:val="4"/>
  </w:num>
  <w:num w:numId="19">
    <w:abstractNumId w:val="51"/>
  </w:num>
  <w:num w:numId="20">
    <w:abstractNumId w:val="55"/>
  </w:num>
  <w:num w:numId="21">
    <w:abstractNumId w:val="58"/>
  </w:num>
  <w:num w:numId="22">
    <w:abstractNumId w:val="46"/>
  </w:num>
  <w:num w:numId="23">
    <w:abstractNumId w:val="28"/>
  </w:num>
  <w:num w:numId="24">
    <w:abstractNumId w:val="48"/>
  </w:num>
  <w:num w:numId="25">
    <w:abstractNumId w:val="19"/>
  </w:num>
  <w:num w:numId="26">
    <w:abstractNumId w:val="25"/>
  </w:num>
  <w:num w:numId="27">
    <w:abstractNumId w:val="21"/>
  </w:num>
  <w:num w:numId="28">
    <w:abstractNumId w:val="43"/>
  </w:num>
  <w:num w:numId="29">
    <w:abstractNumId w:val="56"/>
  </w:num>
  <w:num w:numId="30">
    <w:abstractNumId w:val="20"/>
  </w:num>
  <w:num w:numId="31">
    <w:abstractNumId w:val="14"/>
  </w:num>
  <w:num w:numId="32">
    <w:abstractNumId w:val="34"/>
  </w:num>
  <w:num w:numId="33">
    <w:abstractNumId w:val="13"/>
  </w:num>
  <w:num w:numId="34">
    <w:abstractNumId w:val="0"/>
  </w:num>
  <w:num w:numId="35">
    <w:abstractNumId w:val="57"/>
  </w:num>
  <w:num w:numId="36">
    <w:abstractNumId w:val="32"/>
  </w:num>
  <w:num w:numId="37">
    <w:abstractNumId w:val="36"/>
  </w:num>
  <w:num w:numId="38">
    <w:abstractNumId w:val="30"/>
  </w:num>
  <w:num w:numId="39">
    <w:abstractNumId w:val="35"/>
  </w:num>
  <w:num w:numId="40">
    <w:abstractNumId w:val="6"/>
  </w:num>
  <w:num w:numId="41">
    <w:abstractNumId w:val="26"/>
  </w:num>
  <w:num w:numId="42">
    <w:abstractNumId w:val="53"/>
  </w:num>
  <w:num w:numId="43">
    <w:abstractNumId w:val="17"/>
  </w:num>
  <w:num w:numId="44">
    <w:abstractNumId w:val="44"/>
  </w:num>
  <w:num w:numId="45">
    <w:abstractNumId w:val="52"/>
  </w:num>
  <w:num w:numId="46">
    <w:abstractNumId w:val="2"/>
  </w:num>
  <w:num w:numId="47">
    <w:abstractNumId w:val="27"/>
  </w:num>
  <w:num w:numId="48">
    <w:abstractNumId w:val="62"/>
  </w:num>
  <w:num w:numId="49">
    <w:abstractNumId w:val="10"/>
  </w:num>
  <w:num w:numId="50">
    <w:abstractNumId w:val="12"/>
  </w:num>
  <w:num w:numId="51">
    <w:abstractNumId w:val="40"/>
  </w:num>
  <w:num w:numId="52">
    <w:abstractNumId w:val="31"/>
  </w:num>
  <w:num w:numId="53">
    <w:abstractNumId w:val="39"/>
  </w:num>
  <w:num w:numId="54">
    <w:abstractNumId w:val="3"/>
  </w:num>
  <w:num w:numId="55">
    <w:abstractNumId w:val="16"/>
  </w:num>
  <w:num w:numId="56">
    <w:abstractNumId w:val="11"/>
  </w:num>
  <w:num w:numId="57">
    <w:abstractNumId w:val="41"/>
  </w:num>
  <w:num w:numId="58">
    <w:abstractNumId w:val="37"/>
  </w:num>
  <w:num w:numId="59">
    <w:abstractNumId w:val="54"/>
  </w:num>
  <w:num w:numId="60">
    <w:abstractNumId w:val="50"/>
  </w:num>
  <w:num w:numId="61">
    <w:abstractNumId w:val="29"/>
  </w:num>
  <w:num w:numId="62">
    <w:abstractNumId w:val="15"/>
  </w:num>
  <w:num w:numId="63">
    <w:abstractNumId w:val="42"/>
  </w:num>
  <w:num w:numId="6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TrueTypeFonts/>
  <w:saveSubsetFonts/>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52DA"/>
    <w:rsid w:val="00006F08"/>
    <w:rsid w:val="00007F16"/>
    <w:rsid w:val="0001608B"/>
    <w:rsid w:val="00021E8D"/>
    <w:rsid w:val="000266AF"/>
    <w:rsid w:val="00027CC5"/>
    <w:rsid w:val="00031DB4"/>
    <w:rsid w:val="0003432C"/>
    <w:rsid w:val="00042FA2"/>
    <w:rsid w:val="0006220B"/>
    <w:rsid w:val="000630E1"/>
    <w:rsid w:val="00065F2D"/>
    <w:rsid w:val="00074741"/>
    <w:rsid w:val="0008084B"/>
    <w:rsid w:val="000811B0"/>
    <w:rsid w:val="00081906"/>
    <w:rsid w:val="0008213B"/>
    <w:rsid w:val="0008283F"/>
    <w:rsid w:val="00082F2B"/>
    <w:rsid w:val="00085D77"/>
    <w:rsid w:val="000860F2"/>
    <w:rsid w:val="00090AC5"/>
    <w:rsid w:val="000A0CC0"/>
    <w:rsid w:val="000A18AA"/>
    <w:rsid w:val="000A1E06"/>
    <w:rsid w:val="000A6648"/>
    <w:rsid w:val="000B237D"/>
    <w:rsid w:val="000B560F"/>
    <w:rsid w:val="000C19CA"/>
    <w:rsid w:val="000C7DD4"/>
    <w:rsid w:val="000D07CE"/>
    <w:rsid w:val="000D280A"/>
    <w:rsid w:val="000D30AE"/>
    <w:rsid w:val="000D5255"/>
    <w:rsid w:val="000D5A6E"/>
    <w:rsid w:val="000E08FE"/>
    <w:rsid w:val="000E28FE"/>
    <w:rsid w:val="000E4836"/>
    <w:rsid w:val="000E4D1A"/>
    <w:rsid w:val="000F087C"/>
    <w:rsid w:val="000F2E1B"/>
    <w:rsid w:val="000F64EE"/>
    <w:rsid w:val="000F7A54"/>
    <w:rsid w:val="001044A4"/>
    <w:rsid w:val="001049B0"/>
    <w:rsid w:val="00112B20"/>
    <w:rsid w:val="00115448"/>
    <w:rsid w:val="00115B2A"/>
    <w:rsid w:val="00116BC8"/>
    <w:rsid w:val="0012065F"/>
    <w:rsid w:val="00121B12"/>
    <w:rsid w:val="00122F86"/>
    <w:rsid w:val="00125D7B"/>
    <w:rsid w:val="00125F49"/>
    <w:rsid w:val="001302EB"/>
    <w:rsid w:val="00131EAD"/>
    <w:rsid w:val="00134426"/>
    <w:rsid w:val="00137E9F"/>
    <w:rsid w:val="00141F49"/>
    <w:rsid w:val="0014253C"/>
    <w:rsid w:val="001503BD"/>
    <w:rsid w:val="001540AD"/>
    <w:rsid w:val="00157BDE"/>
    <w:rsid w:val="0016249F"/>
    <w:rsid w:val="00165B0D"/>
    <w:rsid w:val="001678CA"/>
    <w:rsid w:val="001725A7"/>
    <w:rsid w:val="00173A7D"/>
    <w:rsid w:val="00173AD7"/>
    <w:rsid w:val="001759A1"/>
    <w:rsid w:val="00176296"/>
    <w:rsid w:val="00180363"/>
    <w:rsid w:val="001803D0"/>
    <w:rsid w:val="001835F9"/>
    <w:rsid w:val="00186AA1"/>
    <w:rsid w:val="001902A7"/>
    <w:rsid w:val="00194543"/>
    <w:rsid w:val="00194813"/>
    <w:rsid w:val="00195FB5"/>
    <w:rsid w:val="001A3E08"/>
    <w:rsid w:val="001B1E49"/>
    <w:rsid w:val="001B4808"/>
    <w:rsid w:val="001C1997"/>
    <w:rsid w:val="001C4357"/>
    <w:rsid w:val="001C70F2"/>
    <w:rsid w:val="001D0EAC"/>
    <w:rsid w:val="001D151F"/>
    <w:rsid w:val="001D3115"/>
    <w:rsid w:val="001E4327"/>
    <w:rsid w:val="001E5958"/>
    <w:rsid w:val="001E6788"/>
    <w:rsid w:val="002003C6"/>
    <w:rsid w:val="00201457"/>
    <w:rsid w:val="00202FCA"/>
    <w:rsid w:val="00203D51"/>
    <w:rsid w:val="00203F8C"/>
    <w:rsid w:val="00203FCD"/>
    <w:rsid w:val="00204ED4"/>
    <w:rsid w:val="00206803"/>
    <w:rsid w:val="00213E15"/>
    <w:rsid w:val="00215E8A"/>
    <w:rsid w:val="002167AD"/>
    <w:rsid w:val="00231674"/>
    <w:rsid w:val="00232BB1"/>
    <w:rsid w:val="00234A1C"/>
    <w:rsid w:val="0024081B"/>
    <w:rsid w:val="00244DB8"/>
    <w:rsid w:val="002479AF"/>
    <w:rsid w:val="002500A5"/>
    <w:rsid w:val="0025339F"/>
    <w:rsid w:val="0025630D"/>
    <w:rsid w:val="00261108"/>
    <w:rsid w:val="002637CC"/>
    <w:rsid w:val="002640BE"/>
    <w:rsid w:val="00265AB6"/>
    <w:rsid w:val="00275A8D"/>
    <w:rsid w:val="00277D7E"/>
    <w:rsid w:val="0028202D"/>
    <w:rsid w:val="00282F18"/>
    <w:rsid w:val="002876F6"/>
    <w:rsid w:val="002922D0"/>
    <w:rsid w:val="00293F94"/>
    <w:rsid w:val="00297A5B"/>
    <w:rsid w:val="002A09D6"/>
    <w:rsid w:val="002A6257"/>
    <w:rsid w:val="002B5588"/>
    <w:rsid w:val="002C1AB9"/>
    <w:rsid w:val="002C1D95"/>
    <w:rsid w:val="002C5628"/>
    <w:rsid w:val="002D2AEE"/>
    <w:rsid w:val="002D2D56"/>
    <w:rsid w:val="002D51F1"/>
    <w:rsid w:val="002E3CFC"/>
    <w:rsid w:val="002E43F1"/>
    <w:rsid w:val="002E5C9F"/>
    <w:rsid w:val="002F2D35"/>
    <w:rsid w:val="002F6FD3"/>
    <w:rsid w:val="003033C2"/>
    <w:rsid w:val="00306785"/>
    <w:rsid w:val="00312863"/>
    <w:rsid w:val="00316777"/>
    <w:rsid w:val="00316C49"/>
    <w:rsid w:val="0032190E"/>
    <w:rsid w:val="0032558A"/>
    <w:rsid w:val="00331B30"/>
    <w:rsid w:val="0033265F"/>
    <w:rsid w:val="0033447B"/>
    <w:rsid w:val="00334D78"/>
    <w:rsid w:val="00336E2C"/>
    <w:rsid w:val="00340A30"/>
    <w:rsid w:val="0034269F"/>
    <w:rsid w:val="003512F5"/>
    <w:rsid w:val="00357BBA"/>
    <w:rsid w:val="0036115A"/>
    <w:rsid w:val="0036218F"/>
    <w:rsid w:val="00363BBE"/>
    <w:rsid w:val="00364B5C"/>
    <w:rsid w:val="00374426"/>
    <w:rsid w:val="00381267"/>
    <w:rsid w:val="00383473"/>
    <w:rsid w:val="003834E1"/>
    <w:rsid w:val="00383FE7"/>
    <w:rsid w:val="003869CB"/>
    <w:rsid w:val="00387561"/>
    <w:rsid w:val="00387B95"/>
    <w:rsid w:val="00390271"/>
    <w:rsid w:val="00392BA4"/>
    <w:rsid w:val="0039730D"/>
    <w:rsid w:val="003978D1"/>
    <w:rsid w:val="003A136C"/>
    <w:rsid w:val="003A1AEF"/>
    <w:rsid w:val="003A321D"/>
    <w:rsid w:val="003A636E"/>
    <w:rsid w:val="003A63C6"/>
    <w:rsid w:val="003B27B8"/>
    <w:rsid w:val="003B737D"/>
    <w:rsid w:val="003C2BD2"/>
    <w:rsid w:val="003C75DB"/>
    <w:rsid w:val="003D01DB"/>
    <w:rsid w:val="003D25AB"/>
    <w:rsid w:val="003E5269"/>
    <w:rsid w:val="003F0058"/>
    <w:rsid w:val="003F66B0"/>
    <w:rsid w:val="003F77C6"/>
    <w:rsid w:val="0040097C"/>
    <w:rsid w:val="00403E71"/>
    <w:rsid w:val="00411D5F"/>
    <w:rsid w:val="004128EC"/>
    <w:rsid w:val="00413757"/>
    <w:rsid w:val="00417611"/>
    <w:rsid w:val="00420628"/>
    <w:rsid w:val="00425E5B"/>
    <w:rsid w:val="004324B0"/>
    <w:rsid w:val="0043348B"/>
    <w:rsid w:val="0043534A"/>
    <w:rsid w:val="00437DA6"/>
    <w:rsid w:val="0044263D"/>
    <w:rsid w:val="004455F5"/>
    <w:rsid w:val="00446B01"/>
    <w:rsid w:val="00446B9C"/>
    <w:rsid w:val="00447419"/>
    <w:rsid w:val="004517B7"/>
    <w:rsid w:val="00454F65"/>
    <w:rsid w:val="00456E16"/>
    <w:rsid w:val="004635CE"/>
    <w:rsid w:val="00470D7E"/>
    <w:rsid w:val="004723A0"/>
    <w:rsid w:val="00473B8E"/>
    <w:rsid w:val="0047622C"/>
    <w:rsid w:val="004767A2"/>
    <w:rsid w:val="00483D60"/>
    <w:rsid w:val="00486307"/>
    <w:rsid w:val="00490F89"/>
    <w:rsid w:val="00493B9F"/>
    <w:rsid w:val="004941DC"/>
    <w:rsid w:val="00494F3A"/>
    <w:rsid w:val="00496830"/>
    <w:rsid w:val="004A3548"/>
    <w:rsid w:val="004A637F"/>
    <w:rsid w:val="004B3774"/>
    <w:rsid w:val="004B4395"/>
    <w:rsid w:val="004B4D37"/>
    <w:rsid w:val="004B55B7"/>
    <w:rsid w:val="004C317A"/>
    <w:rsid w:val="004C3E25"/>
    <w:rsid w:val="004C7306"/>
    <w:rsid w:val="004D18E3"/>
    <w:rsid w:val="004D65FD"/>
    <w:rsid w:val="004D7638"/>
    <w:rsid w:val="004E6BE6"/>
    <w:rsid w:val="004F415A"/>
    <w:rsid w:val="004F5056"/>
    <w:rsid w:val="00500F7C"/>
    <w:rsid w:val="00501346"/>
    <w:rsid w:val="0050446D"/>
    <w:rsid w:val="005119C0"/>
    <w:rsid w:val="00516684"/>
    <w:rsid w:val="00520407"/>
    <w:rsid w:val="00520F23"/>
    <w:rsid w:val="005331BD"/>
    <w:rsid w:val="005365E1"/>
    <w:rsid w:val="00552D84"/>
    <w:rsid w:val="005573A5"/>
    <w:rsid w:val="005579AE"/>
    <w:rsid w:val="00567006"/>
    <w:rsid w:val="005677D1"/>
    <w:rsid w:val="00573046"/>
    <w:rsid w:val="00576AB5"/>
    <w:rsid w:val="00576F03"/>
    <w:rsid w:val="005770B2"/>
    <w:rsid w:val="00586CF8"/>
    <w:rsid w:val="00587B08"/>
    <w:rsid w:val="00591473"/>
    <w:rsid w:val="0059412E"/>
    <w:rsid w:val="00596330"/>
    <w:rsid w:val="0059669C"/>
    <w:rsid w:val="005A166B"/>
    <w:rsid w:val="005A3751"/>
    <w:rsid w:val="005A6246"/>
    <w:rsid w:val="005B3EB9"/>
    <w:rsid w:val="005B40D4"/>
    <w:rsid w:val="005B500A"/>
    <w:rsid w:val="005B6E2C"/>
    <w:rsid w:val="005C0FEA"/>
    <w:rsid w:val="005C20FF"/>
    <w:rsid w:val="005C2E34"/>
    <w:rsid w:val="005C7553"/>
    <w:rsid w:val="005C7695"/>
    <w:rsid w:val="005D381E"/>
    <w:rsid w:val="005D3944"/>
    <w:rsid w:val="005D6AC5"/>
    <w:rsid w:val="005E772F"/>
    <w:rsid w:val="005E7D8B"/>
    <w:rsid w:val="005F09E8"/>
    <w:rsid w:val="005F2918"/>
    <w:rsid w:val="005F2C59"/>
    <w:rsid w:val="005F4104"/>
    <w:rsid w:val="005F52ED"/>
    <w:rsid w:val="005F538C"/>
    <w:rsid w:val="00600DF2"/>
    <w:rsid w:val="006043D4"/>
    <w:rsid w:val="00604943"/>
    <w:rsid w:val="00617741"/>
    <w:rsid w:val="00620D5C"/>
    <w:rsid w:val="00621288"/>
    <w:rsid w:val="00625778"/>
    <w:rsid w:val="006308F8"/>
    <w:rsid w:val="00631CBC"/>
    <w:rsid w:val="006338FF"/>
    <w:rsid w:val="006374C2"/>
    <w:rsid w:val="006426E2"/>
    <w:rsid w:val="0065114B"/>
    <w:rsid w:val="0065473F"/>
    <w:rsid w:val="00663DCC"/>
    <w:rsid w:val="006720BD"/>
    <w:rsid w:val="00672A6F"/>
    <w:rsid w:val="00673271"/>
    <w:rsid w:val="00673CA5"/>
    <w:rsid w:val="00682D0C"/>
    <w:rsid w:val="00685A69"/>
    <w:rsid w:val="006864AF"/>
    <w:rsid w:val="00686E3B"/>
    <w:rsid w:val="006935E7"/>
    <w:rsid w:val="00696076"/>
    <w:rsid w:val="006B2C04"/>
    <w:rsid w:val="006B3125"/>
    <w:rsid w:val="006B70BB"/>
    <w:rsid w:val="006C131A"/>
    <w:rsid w:val="006C25AE"/>
    <w:rsid w:val="006D0063"/>
    <w:rsid w:val="006D01A7"/>
    <w:rsid w:val="006D71A3"/>
    <w:rsid w:val="006F0526"/>
    <w:rsid w:val="006F4DB2"/>
    <w:rsid w:val="0070071E"/>
    <w:rsid w:val="00700765"/>
    <w:rsid w:val="007009FC"/>
    <w:rsid w:val="00703AED"/>
    <w:rsid w:val="00706EF9"/>
    <w:rsid w:val="00715A54"/>
    <w:rsid w:val="007160DB"/>
    <w:rsid w:val="007202D8"/>
    <w:rsid w:val="007257A9"/>
    <w:rsid w:val="007367BC"/>
    <w:rsid w:val="0074064B"/>
    <w:rsid w:val="00744A9A"/>
    <w:rsid w:val="00750AAC"/>
    <w:rsid w:val="00753F69"/>
    <w:rsid w:val="00756786"/>
    <w:rsid w:val="00764ACB"/>
    <w:rsid w:val="007654FA"/>
    <w:rsid w:val="007743CB"/>
    <w:rsid w:val="00781ACA"/>
    <w:rsid w:val="007861D7"/>
    <w:rsid w:val="00795516"/>
    <w:rsid w:val="007977CD"/>
    <w:rsid w:val="007A0897"/>
    <w:rsid w:val="007A2A38"/>
    <w:rsid w:val="007A550F"/>
    <w:rsid w:val="007A5FE4"/>
    <w:rsid w:val="007A79F4"/>
    <w:rsid w:val="007B066B"/>
    <w:rsid w:val="007B2E2A"/>
    <w:rsid w:val="007B3CAF"/>
    <w:rsid w:val="007B469F"/>
    <w:rsid w:val="007B5A19"/>
    <w:rsid w:val="007C4DE8"/>
    <w:rsid w:val="007C5986"/>
    <w:rsid w:val="007C7D91"/>
    <w:rsid w:val="007D10F0"/>
    <w:rsid w:val="007D4836"/>
    <w:rsid w:val="007D66EC"/>
    <w:rsid w:val="007D7822"/>
    <w:rsid w:val="007E0129"/>
    <w:rsid w:val="007E2A9A"/>
    <w:rsid w:val="007E4D7C"/>
    <w:rsid w:val="007E54CB"/>
    <w:rsid w:val="007E6F9A"/>
    <w:rsid w:val="00801647"/>
    <w:rsid w:val="00803588"/>
    <w:rsid w:val="00803CCF"/>
    <w:rsid w:val="00805B70"/>
    <w:rsid w:val="00806928"/>
    <w:rsid w:val="00806B4C"/>
    <w:rsid w:val="0080714B"/>
    <w:rsid w:val="00807F40"/>
    <w:rsid w:val="00815A18"/>
    <w:rsid w:val="00815E27"/>
    <w:rsid w:val="00822622"/>
    <w:rsid w:val="008237F1"/>
    <w:rsid w:val="0082665E"/>
    <w:rsid w:val="008313E3"/>
    <w:rsid w:val="0083173D"/>
    <w:rsid w:val="00831CF3"/>
    <w:rsid w:val="008333C5"/>
    <w:rsid w:val="0083527E"/>
    <w:rsid w:val="00837DF3"/>
    <w:rsid w:val="00840574"/>
    <w:rsid w:val="00845E83"/>
    <w:rsid w:val="0085027B"/>
    <w:rsid w:val="00851891"/>
    <w:rsid w:val="00851FA7"/>
    <w:rsid w:val="008569CC"/>
    <w:rsid w:val="00857020"/>
    <w:rsid w:val="0086608F"/>
    <w:rsid w:val="008664AB"/>
    <w:rsid w:val="00882411"/>
    <w:rsid w:val="00885C81"/>
    <w:rsid w:val="008901F0"/>
    <w:rsid w:val="008932D4"/>
    <w:rsid w:val="0089749C"/>
    <w:rsid w:val="00897A37"/>
    <w:rsid w:val="008A3E67"/>
    <w:rsid w:val="008A57CB"/>
    <w:rsid w:val="008B08B9"/>
    <w:rsid w:val="008B26B5"/>
    <w:rsid w:val="008B6F92"/>
    <w:rsid w:val="008B7C49"/>
    <w:rsid w:val="008C4370"/>
    <w:rsid w:val="008C6AF0"/>
    <w:rsid w:val="008D56EE"/>
    <w:rsid w:val="008E0367"/>
    <w:rsid w:val="008E1C9B"/>
    <w:rsid w:val="008E3CE6"/>
    <w:rsid w:val="008F1EE3"/>
    <w:rsid w:val="008F20B0"/>
    <w:rsid w:val="00901B5C"/>
    <w:rsid w:val="009020ED"/>
    <w:rsid w:val="0090421E"/>
    <w:rsid w:val="0090791D"/>
    <w:rsid w:val="009138FB"/>
    <w:rsid w:val="00916E95"/>
    <w:rsid w:val="00920A49"/>
    <w:rsid w:val="00924144"/>
    <w:rsid w:val="0092641E"/>
    <w:rsid w:val="0092681F"/>
    <w:rsid w:val="00933D69"/>
    <w:rsid w:val="0093406C"/>
    <w:rsid w:val="009359B2"/>
    <w:rsid w:val="00935F0A"/>
    <w:rsid w:val="00936240"/>
    <w:rsid w:val="00937F58"/>
    <w:rsid w:val="009403A6"/>
    <w:rsid w:val="00942221"/>
    <w:rsid w:val="00947516"/>
    <w:rsid w:val="00950716"/>
    <w:rsid w:val="009642D9"/>
    <w:rsid w:val="009802FD"/>
    <w:rsid w:val="0098037F"/>
    <w:rsid w:val="009822B9"/>
    <w:rsid w:val="0098320B"/>
    <w:rsid w:val="0099049F"/>
    <w:rsid w:val="009A4613"/>
    <w:rsid w:val="009A5365"/>
    <w:rsid w:val="009B2382"/>
    <w:rsid w:val="009B39BB"/>
    <w:rsid w:val="009B3DF9"/>
    <w:rsid w:val="009C2F3B"/>
    <w:rsid w:val="009C6CA4"/>
    <w:rsid w:val="009D0A15"/>
    <w:rsid w:val="009D25CE"/>
    <w:rsid w:val="009D64CC"/>
    <w:rsid w:val="009E42D4"/>
    <w:rsid w:val="009E7189"/>
    <w:rsid w:val="009F2DA9"/>
    <w:rsid w:val="009F6E15"/>
    <w:rsid w:val="009F7E01"/>
    <w:rsid w:val="00A02E28"/>
    <w:rsid w:val="00A100CE"/>
    <w:rsid w:val="00A13EA2"/>
    <w:rsid w:val="00A20461"/>
    <w:rsid w:val="00A2149A"/>
    <w:rsid w:val="00A214E7"/>
    <w:rsid w:val="00A252DA"/>
    <w:rsid w:val="00A25567"/>
    <w:rsid w:val="00A276BD"/>
    <w:rsid w:val="00A325E9"/>
    <w:rsid w:val="00A34BEC"/>
    <w:rsid w:val="00A34BF2"/>
    <w:rsid w:val="00A3708F"/>
    <w:rsid w:val="00A377A0"/>
    <w:rsid w:val="00A40609"/>
    <w:rsid w:val="00A42B34"/>
    <w:rsid w:val="00A57482"/>
    <w:rsid w:val="00A60660"/>
    <w:rsid w:val="00A61B27"/>
    <w:rsid w:val="00A627C6"/>
    <w:rsid w:val="00A64C66"/>
    <w:rsid w:val="00A66DBF"/>
    <w:rsid w:val="00A66DFF"/>
    <w:rsid w:val="00A709AF"/>
    <w:rsid w:val="00A72874"/>
    <w:rsid w:val="00A75F71"/>
    <w:rsid w:val="00A76084"/>
    <w:rsid w:val="00A82701"/>
    <w:rsid w:val="00A85218"/>
    <w:rsid w:val="00A913FF"/>
    <w:rsid w:val="00A93D52"/>
    <w:rsid w:val="00A93E34"/>
    <w:rsid w:val="00AA2E66"/>
    <w:rsid w:val="00AB3AA1"/>
    <w:rsid w:val="00AB6D3A"/>
    <w:rsid w:val="00AB7A76"/>
    <w:rsid w:val="00AC1C62"/>
    <w:rsid w:val="00AC3E8F"/>
    <w:rsid w:val="00AD0A19"/>
    <w:rsid w:val="00AD0FD9"/>
    <w:rsid w:val="00AD3441"/>
    <w:rsid w:val="00AE01E0"/>
    <w:rsid w:val="00AE6787"/>
    <w:rsid w:val="00AF026F"/>
    <w:rsid w:val="00B01363"/>
    <w:rsid w:val="00B02043"/>
    <w:rsid w:val="00B03BD7"/>
    <w:rsid w:val="00B03F1D"/>
    <w:rsid w:val="00B06097"/>
    <w:rsid w:val="00B12853"/>
    <w:rsid w:val="00B12DC8"/>
    <w:rsid w:val="00B155C6"/>
    <w:rsid w:val="00B208FF"/>
    <w:rsid w:val="00B24060"/>
    <w:rsid w:val="00B24B55"/>
    <w:rsid w:val="00B30F7F"/>
    <w:rsid w:val="00B36CB5"/>
    <w:rsid w:val="00B42F6A"/>
    <w:rsid w:val="00B46886"/>
    <w:rsid w:val="00B50568"/>
    <w:rsid w:val="00B52295"/>
    <w:rsid w:val="00B56635"/>
    <w:rsid w:val="00B56E4B"/>
    <w:rsid w:val="00B60EE6"/>
    <w:rsid w:val="00B73F11"/>
    <w:rsid w:val="00B74ACF"/>
    <w:rsid w:val="00B8339F"/>
    <w:rsid w:val="00B869ED"/>
    <w:rsid w:val="00B90996"/>
    <w:rsid w:val="00B92F98"/>
    <w:rsid w:val="00B939CF"/>
    <w:rsid w:val="00B94AEF"/>
    <w:rsid w:val="00B94CDC"/>
    <w:rsid w:val="00BA309F"/>
    <w:rsid w:val="00BA36D5"/>
    <w:rsid w:val="00BB1987"/>
    <w:rsid w:val="00BB2371"/>
    <w:rsid w:val="00BB5250"/>
    <w:rsid w:val="00BB58FD"/>
    <w:rsid w:val="00BC1104"/>
    <w:rsid w:val="00BC4A68"/>
    <w:rsid w:val="00BC6626"/>
    <w:rsid w:val="00BC7DC5"/>
    <w:rsid w:val="00BD0693"/>
    <w:rsid w:val="00BE1DFD"/>
    <w:rsid w:val="00BE35C7"/>
    <w:rsid w:val="00BE77E5"/>
    <w:rsid w:val="00BF14E6"/>
    <w:rsid w:val="00BF6CD0"/>
    <w:rsid w:val="00C06FE2"/>
    <w:rsid w:val="00C0725C"/>
    <w:rsid w:val="00C10313"/>
    <w:rsid w:val="00C17D53"/>
    <w:rsid w:val="00C20C8D"/>
    <w:rsid w:val="00C2345C"/>
    <w:rsid w:val="00C235CA"/>
    <w:rsid w:val="00C239C5"/>
    <w:rsid w:val="00C30113"/>
    <w:rsid w:val="00C34907"/>
    <w:rsid w:val="00C40D5C"/>
    <w:rsid w:val="00C41F7F"/>
    <w:rsid w:val="00C44EA4"/>
    <w:rsid w:val="00C47B7D"/>
    <w:rsid w:val="00C5650F"/>
    <w:rsid w:val="00C66658"/>
    <w:rsid w:val="00C73DAB"/>
    <w:rsid w:val="00C92AC0"/>
    <w:rsid w:val="00C93F3C"/>
    <w:rsid w:val="00C97025"/>
    <w:rsid w:val="00CA1FEA"/>
    <w:rsid w:val="00CA4C8D"/>
    <w:rsid w:val="00CB7F77"/>
    <w:rsid w:val="00CC2EB3"/>
    <w:rsid w:val="00CC43AB"/>
    <w:rsid w:val="00CC498B"/>
    <w:rsid w:val="00CC50CC"/>
    <w:rsid w:val="00CD12E4"/>
    <w:rsid w:val="00CD1BEE"/>
    <w:rsid w:val="00CD5C74"/>
    <w:rsid w:val="00CE1FE3"/>
    <w:rsid w:val="00CE2081"/>
    <w:rsid w:val="00CE7CAA"/>
    <w:rsid w:val="00CF1120"/>
    <w:rsid w:val="00CF14CD"/>
    <w:rsid w:val="00CF2195"/>
    <w:rsid w:val="00D05A82"/>
    <w:rsid w:val="00D1280D"/>
    <w:rsid w:val="00D13A55"/>
    <w:rsid w:val="00D212D3"/>
    <w:rsid w:val="00D314B8"/>
    <w:rsid w:val="00D366DB"/>
    <w:rsid w:val="00D37F7F"/>
    <w:rsid w:val="00D40656"/>
    <w:rsid w:val="00D453DA"/>
    <w:rsid w:val="00D51F76"/>
    <w:rsid w:val="00D5406C"/>
    <w:rsid w:val="00D62BA9"/>
    <w:rsid w:val="00D703B3"/>
    <w:rsid w:val="00D72451"/>
    <w:rsid w:val="00D734F5"/>
    <w:rsid w:val="00D73542"/>
    <w:rsid w:val="00D73F5D"/>
    <w:rsid w:val="00D776D9"/>
    <w:rsid w:val="00D82CF9"/>
    <w:rsid w:val="00D8780B"/>
    <w:rsid w:val="00D913E2"/>
    <w:rsid w:val="00DA41B2"/>
    <w:rsid w:val="00DB024D"/>
    <w:rsid w:val="00DB11A9"/>
    <w:rsid w:val="00DB56BA"/>
    <w:rsid w:val="00DD17F7"/>
    <w:rsid w:val="00DD1A98"/>
    <w:rsid w:val="00DD4232"/>
    <w:rsid w:val="00DD50DA"/>
    <w:rsid w:val="00DD555B"/>
    <w:rsid w:val="00DE5142"/>
    <w:rsid w:val="00DE5E05"/>
    <w:rsid w:val="00DF75C0"/>
    <w:rsid w:val="00E10E94"/>
    <w:rsid w:val="00E11EA1"/>
    <w:rsid w:val="00E124C6"/>
    <w:rsid w:val="00E16C32"/>
    <w:rsid w:val="00E23D8C"/>
    <w:rsid w:val="00E24EC3"/>
    <w:rsid w:val="00E25076"/>
    <w:rsid w:val="00E25C35"/>
    <w:rsid w:val="00E25D74"/>
    <w:rsid w:val="00E25E32"/>
    <w:rsid w:val="00E33378"/>
    <w:rsid w:val="00E33B0C"/>
    <w:rsid w:val="00E4231A"/>
    <w:rsid w:val="00E42361"/>
    <w:rsid w:val="00E4579E"/>
    <w:rsid w:val="00E50B91"/>
    <w:rsid w:val="00E50D3D"/>
    <w:rsid w:val="00E51A6D"/>
    <w:rsid w:val="00E51DC1"/>
    <w:rsid w:val="00E52A60"/>
    <w:rsid w:val="00E53001"/>
    <w:rsid w:val="00E60F19"/>
    <w:rsid w:val="00E6397D"/>
    <w:rsid w:val="00E65710"/>
    <w:rsid w:val="00E7144B"/>
    <w:rsid w:val="00E72E24"/>
    <w:rsid w:val="00E744D6"/>
    <w:rsid w:val="00E82724"/>
    <w:rsid w:val="00E875EF"/>
    <w:rsid w:val="00E877C5"/>
    <w:rsid w:val="00EA0CAA"/>
    <w:rsid w:val="00EA2F41"/>
    <w:rsid w:val="00EA6E04"/>
    <w:rsid w:val="00EB1BAD"/>
    <w:rsid w:val="00EB2B9B"/>
    <w:rsid w:val="00EB49BC"/>
    <w:rsid w:val="00EB4F71"/>
    <w:rsid w:val="00EB6E16"/>
    <w:rsid w:val="00EC00A6"/>
    <w:rsid w:val="00EC35B0"/>
    <w:rsid w:val="00ED0457"/>
    <w:rsid w:val="00ED3F9D"/>
    <w:rsid w:val="00ED5E90"/>
    <w:rsid w:val="00ED6319"/>
    <w:rsid w:val="00EE30A9"/>
    <w:rsid w:val="00EE3F52"/>
    <w:rsid w:val="00EE448B"/>
    <w:rsid w:val="00EE7E87"/>
    <w:rsid w:val="00EF1B9B"/>
    <w:rsid w:val="00EF37D3"/>
    <w:rsid w:val="00EF488E"/>
    <w:rsid w:val="00F00A21"/>
    <w:rsid w:val="00F13928"/>
    <w:rsid w:val="00F22151"/>
    <w:rsid w:val="00F27910"/>
    <w:rsid w:val="00F3154C"/>
    <w:rsid w:val="00F31AF4"/>
    <w:rsid w:val="00F522B8"/>
    <w:rsid w:val="00F5438A"/>
    <w:rsid w:val="00F565AB"/>
    <w:rsid w:val="00F62A79"/>
    <w:rsid w:val="00F62C71"/>
    <w:rsid w:val="00F6733C"/>
    <w:rsid w:val="00F7025D"/>
    <w:rsid w:val="00F73443"/>
    <w:rsid w:val="00F74B1E"/>
    <w:rsid w:val="00F92956"/>
    <w:rsid w:val="00FB0EBC"/>
    <w:rsid w:val="00FB2B5E"/>
    <w:rsid w:val="00FB43E0"/>
    <w:rsid w:val="00FC1508"/>
    <w:rsid w:val="00FC17BA"/>
    <w:rsid w:val="00FC25A4"/>
    <w:rsid w:val="00FC2B9B"/>
    <w:rsid w:val="00FC76EA"/>
    <w:rsid w:val="00FD1CA8"/>
    <w:rsid w:val="00FD3527"/>
    <w:rsid w:val="00FE5CF2"/>
    <w:rsid w:val="00FF0A08"/>
    <w:rsid w:val="00FF4564"/>
    <w:rsid w:val="00FF4C7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155C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B155C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37E9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37442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252DA"/>
    <w:pPr>
      <w:tabs>
        <w:tab w:val="center" w:pos="4513"/>
        <w:tab w:val="right" w:pos="9026"/>
      </w:tabs>
      <w:spacing w:after="0" w:line="240" w:lineRule="auto"/>
    </w:pPr>
  </w:style>
  <w:style w:type="character" w:customStyle="1" w:styleId="HeaderChar">
    <w:name w:val="Header Char"/>
    <w:basedOn w:val="DefaultParagraphFont"/>
    <w:link w:val="Header"/>
    <w:uiPriority w:val="99"/>
    <w:rsid w:val="00A252DA"/>
  </w:style>
  <w:style w:type="paragraph" w:styleId="Footer">
    <w:name w:val="footer"/>
    <w:basedOn w:val="Normal"/>
    <w:link w:val="FooterChar"/>
    <w:uiPriority w:val="99"/>
    <w:unhideWhenUsed/>
    <w:rsid w:val="00A252DA"/>
    <w:pPr>
      <w:tabs>
        <w:tab w:val="center" w:pos="4513"/>
        <w:tab w:val="right" w:pos="9026"/>
      </w:tabs>
      <w:spacing w:after="0" w:line="240" w:lineRule="auto"/>
    </w:pPr>
  </w:style>
  <w:style w:type="character" w:customStyle="1" w:styleId="FooterChar">
    <w:name w:val="Footer Char"/>
    <w:basedOn w:val="DefaultParagraphFont"/>
    <w:link w:val="Footer"/>
    <w:uiPriority w:val="99"/>
    <w:rsid w:val="00A252DA"/>
  </w:style>
  <w:style w:type="paragraph" w:styleId="ListParagraph">
    <w:name w:val="List Paragraph"/>
    <w:basedOn w:val="Normal"/>
    <w:uiPriority w:val="34"/>
    <w:qFormat/>
    <w:rsid w:val="004324B0"/>
    <w:pPr>
      <w:ind w:left="720"/>
      <w:contextualSpacing/>
    </w:pPr>
  </w:style>
  <w:style w:type="paragraph" w:styleId="FootnoteText">
    <w:name w:val="footnote text"/>
    <w:basedOn w:val="Normal"/>
    <w:link w:val="FootnoteTextChar"/>
    <w:uiPriority w:val="99"/>
    <w:semiHidden/>
    <w:unhideWhenUsed/>
    <w:rsid w:val="00403E7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03E71"/>
    <w:rPr>
      <w:sz w:val="20"/>
      <w:szCs w:val="20"/>
    </w:rPr>
  </w:style>
  <w:style w:type="character" w:styleId="FootnoteReference">
    <w:name w:val="footnote reference"/>
    <w:basedOn w:val="DefaultParagraphFont"/>
    <w:semiHidden/>
    <w:unhideWhenUsed/>
    <w:rsid w:val="00403E71"/>
    <w:rPr>
      <w:vertAlign w:val="superscript"/>
    </w:rPr>
  </w:style>
  <w:style w:type="character" w:customStyle="1" w:styleId="Heading1Char">
    <w:name w:val="Heading 1 Char"/>
    <w:basedOn w:val="DefaultParagraphFont"/>
    <w:link w:val="Heading1"/>
    <w:uiPriority w:val="9"/>
    <w:rsid w:val="00B155C6"/>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B155C6"/>
    <w:pPr>
      <w:outlineLvl w:val="9"/>
    </w:pPr>
    <w:rPr>
      <w:lang w:val="en-US"/>
    </w:rPr>
  </w:style>
  <w:style w:type="paragraph" w:styleId="TOC1">
    <w:name w:val="toc 1"/>
    <w:basedOn w:val="Normal"/>
    <w:next w:val="Normal"/>
    <w:autoRedefine/>
    <w:uiPriority w:val="39"/>
    <w:unhideWhenUsed/>
    <w:rsid w:val="00B155C6"/>
    <w:pPr>
      <w:spacing w:after="100"/>
    </w:pPr>
  </w:style>
  <w:style w:type="character" w:styleId="Hyperlink">
    <w:name w:val="Hyperlink"/>
    <w:basedOn w:val="DefaultParagraphFont"/>
    <w:uiPriority w:val="99"/>
    <w:unhideWhenUsed/>
    <w:rsid w:val="00B155C6"/>
    <w:rPr>
      <w:color w:val="0563C1" w:themeColor="hyperlink"/>
      <w:u w:val="single"/>
    </w:rPr>
  </w:style>
  <w:style w:type="character" w:customStyle="1" w:styleId="Heading2Char">
    <w:name w:val="Heading 2 Char"/>
    <w:basedOn w:val="DefaultParagraphFont"/>
    <w:link w:val="Heading2"/>
    <w:uiPriority w:val="9"/>
    <w:rsid w:val="00B155C6"/>
    <w:rPr>
      <w:rFonts w:asciiTheme="majorHAnsi" w:eastAsiaTheme="majorEastAsia" w:hAnsiTheme="majorHAnsi" w:cstheme="majorBidi"/>
      <w:color w:val="2E74B5" w:themeColor="accent1" w:themeShade="BF"/>
      <w:sz w:val="26"/>
      <w:szCs w:val="26"/>
    </w:rPr>
  </w:style>
  <w:style w:type="paragraph" w:styleId="TOC2">
    <w:name w:val="toc 2"/>
    <w:basedOn w:val="Normal"/>
    <w:next w:val="Normal"/>
    <w:autoRedefine/>
    <w:uiPriority w:val="39"/>
    <w:unhideWhenUsed/>
    <w:rsid w:val="00B155C6"/>
    <w:pPr>
      <w:spacing w:after="100"/>
      <w:ind w:left="220"/>
    </w:pPr>
  </w:style>
  <w:style w:type="character" w:customStyle="1" w:styleId="Heading3Char">
    <w:name w:val="Heading 3 Char"/>
    <w:basedOn w:val="DefaultParagraphFont"/>
    <w:link w:val="Heading3"/>
    <w:uiPriority w:val="9"/>
    <w:rsid w:val="00137E9F"/>
    <w:rPr>
      <w:rFonts w:asciiTheme="majorHAnsi" w:eastAsiaTheme="majorEastAsia" w:hAnsiTheme="majorHAnsi" w:cstheme="majorBidi"/>
      <w:color w:val="1F4D78" w:themeColor="accent1" w:themeShade="7F"/>
      <w:sz w:val="24"/>
      <w:szCs w:val="24"/>
    </w:rPr>
  </w:style>
  <w:style w:type="paragraph" w:styleId="TOC3">
    <w:name w:val="toc 3"/>
    <w:basedOn w:val="Normal"/>
    <w:next w:val="Normal"/>
    <w:autoRedefine/>
    <w:uiPriority w:val="39"/>
    <w:unhideWhenUsed/>
    <w:rsid w:val="00137E9F"/>
    <w:pPr>
      <w:spacing w:after="100"/>
      <w:ind w:left="440"/>
    </w:pPr>
  </w:style>
  <w:style w:type="character" w:styleId="CommentReference">
    <w:name w:val="annotation reference"/>
    <w:basedOn w:val="DefaultParagraphFont"/>
    <w:uiPriority w:val="99"/>
    <w:semiHidden/>
    <w:unhideWhenUsed/>
    <w:rsid w:val="00374426"/>
    <w:rPr>
      <w:sz w:val="16"/>
      <w:szCs w:val="16"/>
    </w:rPr>
  </w:style>
  <w:style w:type="paragraph" w:styleId="CommentText">
    <w:name w:val="annotation text"/>
    <w:basedOn w:val="Normal"/>
    <w:link w:val="CommentTextChar"/>
    <w:uiPriority w:val="99"/>
    <w:semiHidden/>
    <w:unhideWhenUsed/>
    <w:rsid w:val="00374426"/>
    <w:pPr>
      <w:spacing w:line="240" w:lineRule="auto"/>
    </w:pPr>
    <w:rPr>
      <w:sz w:val="20"/>
      <w:szCs w:val="20"/>
    </w:rPr>
  </w:style>
  <w:style w:type="character" w:customStyle="1" w:styleId="CommentTextChar">
    <w:name w:val="Comment Text Char"/>
    <w:basedOn w:val="DefaultParagraphFont"/>
    <w:link w:val="CommentText"/>
    <w:uiPriority w:val="99"/>
    <w:semiHidden/>
    <w:rsid w:val="00374426"/>
    <w:rPr>
      <w:sz w:val="20"/>
      <w:szCs w:val="20"/>
    </w:rPr>
  </w:style>
  <w:style w:type="paragraph" w:styleId="CommentSubject">
    <w:name w:val="annotation subject"/>
    <w:basedOn w:val="CommentText"/>
    <w:next w:val="CommentText"/>
    <w:link w:val="CommentSubjectChar"/>
    <w:uiPriority w:val="99"/>
    <w:semiHidden/>
    <w:unhideWhenUsed/>
    <w:rsid w:val="00374426"/>
    <w:rPr>
      <w:b/>
      <w:bCs/>
    </w:rPr>
  </w:style>
  <w:style w:type="character" w:customStyle="1" w:styleId="CommentSubjectChar">
    <w:name w:val="Comment Subject Char"/>
    <w:basedOn w:val="CommentTextChar"/>
    <w:link w:val="CommentSubject"/>
    <w:uiPriority w:val="99"/>
    <w:semiHidden/>
    <w:rsid w:val="00374426"/>
    <w:rPr>
      <w:b/>
      <w:bCs/>
      <w:sz w:val="20"/>
      <w:szCs w:val="20"/>
    </w:rPr>
  </w:style>
  <w:style w:type="paragraph" w:styleId="BalloonText">
    <w:name w:val="Balloon Text"/>
    <w:basedOn w:val="Normal"/>
    <w:link w:val="BalloonTextChar"/>
    <w:uiPriority w:val="99"/>
    <w:semiHidden/>
    <w:unhideWhenUsed/>
    <w:rsid w:val="0037442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4426"/>
    <w:rPr>
      <w:rFonts w:ascii="Segoe UI" w:hAnsi="Segoe UI" w:cs="Segoe UI"/>
      <w:sz w:val="18"/>
      <w:szCs w:val="18"/>
    </w:rPr>
  </w:style>
  <w:style w:type="character" w:customStyle="1" w:styleId="Heading4Char">
    <w:name w:val="Heading 4 Char"/>
    <w:basedOn w:val="DefaultParagraphFont"/>
    <w:link w:val="Heading4"/>
    <w:uiPriority w:val="9"/>
    <w:semiHidden/>
    <w:rsid w:val="00374426"/>
    <w:rPr>
      <w:rFonts w:asciiTheme="majorHAnsi" w:eastAsiaTheme="majorEastAsia" w:hAnsiTheme="majorHAnsi" w:cstheme="majorBidi"/>
      <w:i/>
      <w:iCs/>
      <w:color w:val="2E74B5" w:themeColor="accent1" w:themeShade="BF"/>
    </w:rPr>
  </w:style>
  <w:style w:type="paragraph" w:customStyle="1" w:styleId="Heading2-Bold">
    <w:name w:val="Heading 2 - Bold"/>
    <w:basedOn w:val="Heading2"/>
    <w:next w:val="Heading3"/>
    <w:link w:val="Heading2-BoldChar"/>
    <w:rsid w:val="005D381E"/>
    <w:pPr>
      <w:keepNext w:val="0"/>
      <w:keepLines w:val="0"/>
      <w:widowControl w:val="0"/>
      <w:numPr>
        <w:numId w:val="6"/>
      </w:numPr>
      <w:tabs>
        <w:tab w:val="num" w:pos="360"/>
        <w:tab w:val="left" w:pos="900"/>
      </w:tabs>
      <w:adjustRightInd w:val="0"/>
      <w:spacing w:before="200" w:line="240" w:lineRule="auto"/>
      <w:jc w:val="both"/>
      <w:textAlignment w:val="baseline"/>
    </w:pPr>
    <w:rPr>
      <w:rFonts w:ascii="Calibri" w:eastAsia="Calibri" w:hAnsi="Calibri" w:cs="Times New Roman"/>
      <w:b/>
      <w:bCs/>
      <w:color w:val="auto"/>
      <w:sz w:val="22"/>
      <w:szCs w:val="22"/>
      <w:lang w:val="x-none" w:eastAsia="x-none"/>
    </w:rPr>
  </w:style>
  <w:style w:type="character" w:customStyle="1" w:styleId="Heading2-BoldChar">
    <w:name w:val="Heading 2 - Bold Char"/>
    <w:link w:val="Heading2-Bold"/>
    <w:rsid w:val="005D381E"/>
    <w:rPr>
      <w:rFonts w:ascii="Calibri" w:eastAsia="Calibri" w:hAnsi="Calibri" w:cs="Times New Roman"/>
      <w:b/>
      <w:bCs/>
      <w:lang w:val="x-none" w:eastAsia="x-none"/>
    </w:rPr>
  </w:style>
  <w:style w:type="table" w:styleId="TableGrid">
    <w:name w:val="Table Grid"/>
    <w:basedOn w:val="TableNormal"/>
    <w:uiPriority w:val="39"/>
    <w:rsid w:val="00EF488E"/>
    <w:pPr>
      <w:widowControl w:val="0"/>
      <w:adjustRightInd w:val="0"/>
      <w:spacing w:after="0" w:line="360" w:lineRule="atLeast"/>
      <w:jc w:val="both"/>
      <w:textAlignment w:val="baseline"/>
    </w:pPr>
    <w:rPr>
      <w:rFonts w:ascii="Calibri" w:eastAsia="Calibri" w:hAnsi="Calibri" w:cs="Times New Roman"/>
      <w:sz w:val="20"/>
      <w:szCs w:val="20"/>
      <w:lang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4">
    <w:name w:val="toc 4"/>
    <w:basedOn w:val="Normal"/>
    <w:next w:val="Normal"/>
    <w:autoRedefine/>
    <w:uiPriority w:val="39"/>
    <w:unhideWhenUsed/>
    <w:rsid w:val="00B8339F"/>
    <w:pPr>
      <w:spacing w:after="100"/>
      <w:ind w:left="660"/>
    </w:pPr>
    <w:rPr>
      <w:rFonts w:eastAsiaTheme="minorEastAsia"/>
      <w:lang w:eastAsia="en-AU"/>
    </w:rPr>
  </w:style>
  <w:style w:type="paragraph" w:styleId="TOC5">
    <w:name w:val="toc 5"/>
    <w:basedOn w:val="Normal"/>
    <w:next w:val="Normal"/>
    <w:autoRedefine/>
    <w:uiPriority w:val="39"/>
    <w:unhideWhenUsed/>
    <w:rsid w:val="00B8339F"/>
    <w:pPr>
      <w:spacing w:after="100"/>
      <w:ind w:left="880"/>
    </w:pPr>
    <w:rPr>
      <w:rFonts w:eastAsiaTheme="minorEastAsia"/>
      <w:lang w:eastAsia="en-AU"/>
    </w:rPr>
  </w:style>
  <w:style w:type="paragraph" w:styleId="TOC6">
    <w:name w:val="toc 6"/>
    <w:basedOn w:val="Normal"/>
    <w:next w:val="Normal"/>
    <w:autoRedefine/>
    <w:uiPriority w:val="39"/>
    <w:unhideWhenUsed/>
    <w:rsid w:val="00B8339F"/>
    <w:pPr>
      <w:spacing w:after="100"/>
      <w:ind w:left="1100"/>
    </w:pPr>
    <w:rPr>
      <w:rFonts w:eastAsiaTheme="minorEastAsia"/>
      <w:lang w:eastAsia="en-AU"/>
    </w:rPr>
  </w:style>
  <w:style w:type="paragraph" w:styleId="TOC7">
    <w:name w:val="toc 7"/>
    <w:basedOn w:val="Normal"/>
    <w:next w:val="Normal"/>
    <w:autoRedefine/>
    <w:uiPriority w:val="39"/>
    <w:unhideWhenUsed/>
    <w:rsid w:val="00B8339F"/>
    <w:pPr>
      <w:spacing w:after="100"/>
      <w:ind w:left="1320"/>
    </w:pPr>
    <w:rPr>
      <w:rFonts w:eastAsiaTheme="minorEastAsia"/>
      <w:lang w:eastAsia="en-AU"/>
    </w:rPr>
  </w:style>
  <w:style w:type="paragraph" w:styleId="TOC8">
    <w:name w:val="toc 8"/>
    <w:basedOn w:val="Normal"/>
    <w:next w:val="Normal"/>
    <w:autoRedefine/>
    <w:uiPriority w:val="39"/>
    <w:unhideWhenUsed/>
    <w:rsid w:val="00B8339F"/>
    <w:pPr>
      <w:spacing w:after="100"/>
      <w:ind w:left="1540"/>
    </w:pPr>
    <w:rPr>
      <w:rFonts w:eastAsiaTheme="minorEastAsia"/>
      <w:lang w:eastAsia="en-AU"/>
    </w:rPr>
  </w:style>
  <w:style w:type="paragraph" w:styleId="TOC9">
    <w:name w:val="toc 9"/>
    <w:basedOn w:val="Normal"/>
    <w:next w:val="Normal"/>
    <w:autoRedefine/>
    <w:uiPriority w:val="39"/>
    <w:unhideWhenUsed/>
    <w:rsid w:val="00B8339F"/>
    <w:pPr>
      <w:spacing w:after="100"/>
      <w:ind w:left="1760"/>
    </w:pPr>
    <w:rPr>
      <w:rFonts w:eastAsiaTheme="minorEastAsia"/>
      <w:lang w:eastAsia="en-AU"/>
    </w:rPr>
  </w:style>
  <w:style w:type="table" w:customStyle="1" w:styleId="TableGrid1">
    <w:name w:val="Table Grid1"/>
    <w:basedOn w:val="TableNormal"/>
    <w:next w:val="TableGrid"/>
    <w:rsid w:val="00696076"/>
    <w:pPr>
      <w:widowControl w:val="0"/>
      <w:adjustRightInd w:val="0"/>
      <w:spacing w:after="0" w:line="360" w:lineRule="atLeast"/>
      <w:jc w:val="both"/>
      <w:textAlignment w:val="baseline"/>
    </w:pPr>
    <w:rPr>
      <w:rFonts w:ascii="Calibri" w:eastAsia="Calibri" w:hAnsi="Calibri" w:cs="Times New Roman"/>
      <w:sz w:val="20"/>
      <w:szCs w:val="20"/>
      <w:lang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ollowedHyperlink">
    <w:name w:val="FollowedHyperlink"/>
    <w:basedOn w:val="DefaultParagraphFont"/>
    <w:uiPriority w:val="99"/>
    <w:semiHidden/>
    <w:unhideWhenUsed/>
    <w:rsid w:val="002922D0"/>
    <w:rPr>
      <w:color w:val="954F72" w:themeColor="followedHyperlink"/>
      <w:u w:val="single"/>
    </w:rPr>
  </w:style>
  <w:style w:type="table" w:customStyle="1" w:styleId="TableGrid2">
    <w:name w:val="Table Grid2"/>
    <w:basedOn w:val="TableNormal"/>
    <w:next w:val="TableGrid"/>
    <w:uiPriority w:val="39"/>
    <w:rsid w:val="0034269F"/>
    <w:pPr>
      <w:widowControl w:val="0"/>
      <w:adjustRightInd w:val="0"/>
      <w:spacing w:after="0" w:line="360" w:lineRule="atLeast"/>
      <w:jc w:val="both"/>
      <w:textAlignment w:val="baseline"/>
    </w:pPr>
    <w:rPr>
      <w:rFonts w:ascii="Calibri" w:eastAsia="Calibri" w:hAnsi="Calibri" w:cs="Times New Roman"/>
      <w:sz w:val="20"/>
      <w:szCs w:val="20"/>
      <w:lang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on">
    <w:name w:val="Revision"/>
    <w:hidden/>
    <w:uiPriority w:val="99"/>
    <w:semiHidden/>
    <w:rsid w:val="00EC35B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279527">
      <w:bodyDiv w:val="1"/>
      <w:marLeft w:val="0"/>
      <w:marRight w:val="0"/>
      <w:marTop w:val="0"/>
      <w:marBottom w:val="0"/>
      <w:divBdr>
        <w:top w:val="none" w:sz="0" w:space="0" w:color="auto"/>
        <w:left w:val="none" w:sz="0" w:space="0" w:color="auto"/>
        <w:bottom w:val="none" w:sz="0" w:space="0" w:color="auto"/>
        <w:right w:val="none" w:sz="0" w:space="0" w:color="auto"/>
      </w:divBdr>
    </w:div>
    <w:div w:id="720251322">
      <w:bodyDiv w:val="1"/>
      <w:marLeft w:val="0"/>
      <w:marRight w:val="0"/>
      <w:marTop w:val="0"/>
      <w:marBottom w:val="0"/>
      <w:divBdr>
        <w:top w:val="none" w:sz="0" w:space="0" w:color="auto"/>
        <w:left w:val="none" w:sz="0" w:space="0" w:color="auto"/>
        <w:bottom w:val="none" w:sz="0" w:space="0" w:color="auto"/>
        <w:right w:val="none" w:sz="0" w:space="0" w:color="auto"/>
      </w:divBdr>
    </w:div>
    <w:div w:id="896360451">
      <w:bodyDiv w:val="1"/>
      <w:marLeft w:val="0"/>
      <w:marRight w:val="0"/>
      <w:marTop w:val="0"/>
      <w:marBottom w:val="0"/>
      <w:divBdr>
        <w:top w:val="none" w:sz="0" w:space="0" w:color="auto"/>
        <w:left w:val="none" w:sz="0" w:space="0" w:color="auto"/>
        <w:bottom w:val="none" w:sz="0" w:space="0" w:color="auto"/>
        <w:right w:val="none" w:sz="0" w:space="0" w:color="auto"/>
      </w:divBdr>
    </w:div>
    <w:div w:id="1095246887">
      <w:bodyDiv w:val="1"/>
      <w:marLeft w:val="0"/>
      <w:marRight w:val="0"/>
      <w:marTop w:val="0"/>
      <w:marBottom w:val="0"/>
      <w:divBdr>
        <w:top w:val="none" w:sz="0" w:space="0" w:color="auto"/>
        <w:left w:val="none" w:sz="0" w:space="0" w:color="auto"/>
        <w:bottom w:val="none" w:sz="0" w:space="0" w:color="auto"/>
        <w:right w:val="none" w:sz="0" w:space="0" w:color="auto"/>
      </w:divBdr>
    </w:div>
    <w:div w:id="1168210274">
      <w:bodyDiv w:val="1"/>
      <w:marLeft w:val="0"/>
      <w:marRight w:val="0"/>
      <w:marTop w:val="0"/>
      <w:marBottom w:val="0"/>
      <w:divBdr>
        <w:top w:val="none" w:sz="0" w:space="0" w:color="auto"/>
        <w:left w:val="none" w:sz="0" w:space="0" w:color="auto"/>
        <w:bottom w:val="none" w:sz="0" w:space="0" w:color="auto"/>
        <w:right w:val="none" w:sz="0" w:space="0" w:color="auto"/>
      </w:divBdr>
    </w:div>
    <w:div w:id="1368405619">
      <w:bodyDiv w:val="1"/>
      <w:marLeft w:val="0"/>
      <w:marRight w:val="0"/>
      <w:marTop w:val="0"/>
      <w:marBottom w:val="0"/>
      <w:divBdr>
        <w:top w:val="none" w:sz="0" w:space="0" w:color="auto"/>
        <w:left w:val="none" w:sz="0" w:space="0" w:color="auto"/>
        <w:bottom w:val="none" w:sz="0" w:space="0" w:color="auto"/>
        <w:right w:val="none" w:sz="0" w:space="0" w:color="auto"/>
      </w:divBdr>
    </w:div>
    <w:div w:id="1452824390">
      <w:bodyDiv w:val="1"/>
      <w:marLeft w:val="0"/>
      <w:marRight w:val="0"/>
      <w:marTop w:val="0"/>
      <w:marBottom w:val="0"/>
      <w:divBdr>
        <w:top w:val="none" w:sz="0" w:space="0" w:color="auto"/>
        <w:left w:val="none" w:sz="0" w:space="0" w:color="auto"/>
        <w:bottom w:val="none" w:sz="0" w:space="0" w:color="auto"/>
        <w:right w:val="none" w:sz="0" w:space="0" w:color="auto"/>
      </w:divBdr>
    </w:div>
    <w:div w:id="1648821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hyperlink" Target="https://transportnsw.info/travel-info/ways-to-get-around/taxi-hire-car/taxi-fares-charges" TargetMode="Externa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hyperlink" Target="https://www.legislation.act.gov.au/View/di/2017-247/current/PDF/2017-247.PDF" TargetMode="External"/><Relationship Id="rId33" Type="http://schemas.openxmlformats.org/officeDocument/2006/relationships/hyperlink" Target="http://www.transport.wa.gov.au/taxis/taxi-fares.asp"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5.jpeg"/><Relationship Id="rId29" Type="http://schemas.openxmlformats.org/officeDocument/2006/relationships/hyperlink" Target="https://www.sa.gov.au/topics/driving-and-transport/other-forms-of-transport/taxi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jpeg"/><Relationship Id="rId32" Type="http://schemas.openxmlformats.org/officeDocument/2006/relationships/hyperlink" Target="http://taxi.vic.gov.au/passengers/taxi-passengers/taxi-fares"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dva.gov.au/factsheet-hsv03-dva-arranged-transport-under-repatriation-transport-scheme" TargetMode="External"/><Relationship Id="rId23" Type="http://schemas.openxmlformats.org/officeDocument/2006/relationships/image" Target="media/image8.jpeg"/><Relationship Id="rId28" Type="http://schemas.openxmlformats.org/officeDocument/2006/relationships/hyperlink" Target="http://www.tmr.qld.gov.au/business-industry/Taxi-and-limousine/Industry-information/Taxi/Taxi-fares-service-areas-and-maps" TargetMode="External"/><Relationship Id="rId36" Type="http://schemas.openxmlformats.org/officeDocument/2006/relationships/image" Target="media/image12.jpeg"/><Relationship Id="rId10" Type="http://schemas.openxmlformats.org/officeDocument/2006/relationships/footer" Target="footer1.xml"/><Relationship Id="rId19" Type="http://schemas.openxmlformats.org/officeDocument/2006/relationships/image" Target="media/image4.jpg"/><Relationship Id="rId31" Type="http://schemas.openxmlformats.org/officeDocument/2006/relationships/hyperlink" Target="https://www.transport.tas.gov.au/passenger/taxis_and_hire_vehicles/taxi/fares"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dva.gov.au/factsheet-hsv03-dva-arranged-transport-under-repatriation-transport-scheme" TargetMode="External"/><Relationship Id="rId22" Type="http://schemas.openxmlformats.org/officeDocument/2006/relationships/image" Target="media/image7.jpeg"/><Relationship Id="rId27" Type="http://schemas.openxmlformats.org/officeDocument/2006/relationships/hyperlink" Target="https://nt.gov.au/driving/industry/taxi-areas-meters-and-fares" TargetMode="External"/><Relationship Id="rId30" Type="http://schemas.openxmlformats.org/officeDocument/2006/relationships/hyperlink" Target="http://www.taxicouncilsa.com.au/fares.html" TargetMode="External"/><Relationship Id="rId35" Type="http://schemas.openxmlformats.org/officeDocument/2006/relationships/image" Target="media/image1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effectLst/>
      </a:spPr>
      <a:bodyPr rot="0" spcFirstLastPara="0" vertOverflow="overflow" horzOverflow="overflow" vert="horz" wrap="square" lIns="91440" tIns="45720" rIns="91440" bIns="45720" numCol="1" spcCol="0" rtlCol="0" fromWordArt="0" anchor="t" anchorCtr="0" forceAA="0" compatLnSpc="1">
        <a:prstTxWarp prst="textFadeRight">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3EC375-C8B1-44B2-B69F-C7A7DBE6E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7229</Words>
  <Characters>41206</Characters>
  <Application>Microsoft Office Word</Application>
  <DocSecurity>0</DocSecurity>
  <Lines>343</Lines>
  <Paragraphs>96</Paragraphs>
  <ScaleCrop>false</ScaleCrop>
  <Company/>
  <LinksUpToDate>false</LinksUpToDate>
  <CharactersWithSpaces>48339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2019-03-04T21:41:00Z</dcterms:created>
  <dcterms:modified xsi:type="dcterms:W3CDTF">2019-03-04T21:41:00Z</dcterms:modified>
</cp:coreProperties>
</file>